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A342ED" w14:textId="77777777" w:rsidR="00E95B60" w:rsidRDefault="00E95B60" w:rsidP="008A254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lk120089009"/>
      <w:bookmarkEnd w:id="0"/>
    </w:p>
    <w:p w14:paraId="794B420E" w14:textId="77777777" w:rsidR="00E95B60" w:rsidRDefault="00E95B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32099F" w14:textId="77777777" w:rsidR="00E95B60" w:rsidRDefault="00E95B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A80063" w14:textId="77777777" w:rsidR="00E95B60" w:rsidRDefault="00E95B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23B7D3" w14:textId="77777777" w:rsidR="00E95B60" w:rsidRDefault="00E95B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4FD5AC" w14:textId="77777777" w:rsidR="00E95B60" w:rsidRDefault="00E95B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C4EDEB" w14:textId="77777777" w:rsidR="00E95B60" w:rsidRDefault="00E95B60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54E82052" w14:textId="77777777" w:rsidR="00E95B60" w:rsidRDefault="006C4A90" w:rsidP="000E4638">
      <w:pPr>
        <w:pStyle w:val="Title"/>
        <w:jc w:val="center"/>
        <w:rPr>
          <w:rFonts w:eastAsia="Cambria" w:hAnsi="Cambria" w:cs="Cambria"/>
          <w:szCs w:val="48"/>
        </w:rPr>
      </w:pPr>
      <w:r>
        <w:t>Energize</w:t>
      </w:r>
      <w:r>
        <w:rPr>
          <w:spacing w:val="-11"/>
        </w:rPr>
        <w:t xml:space="preserve"> </w:t>
      </w:r>
      <w:r>
        <w:t>Delaware</w:t>
      </w:r>
    </w:p>
    <w:p w14:paraId="682CBC5C" w14:textId="71D9C93F" w:rsidR="00E95B60" w:rsidRDefault="006C4A90" w:rsidP="000E4638">
      <w:pPr>
        <w:pStyle w:val="Title"/>
        <w:jc w:val="center"/>
        <w:rPr>
          <w:rFonts w:eastAsia="Cambria" w:hAnsi="Cambria" w:cs="Cambria"/>
          <w:szCs w:val="48"/>
        </w:rPr>
      </w:pPr>
      <w:r>
        <w:rPr>
          <w:rFonts w:hAnsi="Cambria"/>
        </w:rPr>
        <w:t>Home Performance with ENERGY</w:t>
      </w:r>
      <w:r>
        <w:rPr>
          <w:rFonts w:hAnsi="Cambria"/>
          <w:spacing w:val="-13"/>
        </w:rPr>
        <w:t xml:space="preserve"> </w:t>
      </w:r>
      <w:r>
        <w:rPr>
          <w:rFonts w:hAnsi="Cambria"/>
        </w:rPr>
        <w:t>STAR®</w:t>
      </w:r>
      <w:r>
        <w:rPr>
          <w:rFonts w:hAnsi="Cambria"/>
          <w:w w:val="99"/>
        </w:rPr>
        <w:t xml:space="preserve"> </w:t>
      </w:r>
      <w:r w:rsidR="001D6915">
        <w:rPr>
          <w:rFonts w:hAnsi="Cambria"/>
          <w:w w:val="99"/>
        </w:rPr>
        <w:t xml:space="preserve">Participating </w:t>
      </w:r>
      <w:r>
        <w:rPr>
          <w:rFonts w:hAnsi="Cambria"/>
        </w:rPr>
        <w:t>Contractor Operations</w:t>
      </w:r>
      <w:r>
        <w:rPr>
          <w:rFonts w:hAnsi="Cambria"/>
          <w:spacing w:val="-12"/>
        </w:rPr>
        <w:t xml:space="preserve"> </w:t>
      </w:r>
      <w:r>
        <w:rPr>
          <w:rFonts w:hAnsi="Cambria"/>
        </w:rPr>
        <w:t>Manual</w:t>
      </w:r>
    </w:p>
    <w:p w14:paraId="178BADC5" w14:textId="77777777" w:rsidR="00BD4E1F" w:rsidRDefault="00BD4E1F" w:rsidP="00BD4E1F">
      <w:pPr>
        <w:pStyle w:val="BodyText"/>
        <w:jc w:val="center"/>
        <w:rPr>
          <w:sz w:val="24"/>
          <w:szCs w:val="24"/>
        </w:rPr>
      </w:pPr>
    </w:p>
    <w:p w14:paraId="7ED8E3E3" w14:textId="0E8411F7" w:rsidR="00E95B60" w:rsidRDefault="4C1E4752" w:rsidP="00E65234">
      <w:pPr>
        <w:pStyle w:val="BodyText"/>
        <w:ind w:left="3020" w:firstLine="580"/>
        <w:rPr>
          <w:sz w:val="24"/>
          <w:szCs w:val="24"/>
        </w:rPr>
      </w:pPr>
      <w:r w:rsidRPr="4F9E9657">
        <w:rPr>
          <w:sz w:val="24"/>
          <w:szCs w:val="24"/>
        </w:rPr>
        <w:t xml:space="preserve">Revised </w:t>
      </w:r>
      <w:r w:rsidR="00BF45F1">
        <w:rPr>
          <w:sz w:val="24"/>
          <w:szCs w:val="24"/>
        </w:rPr>
        <w:t>August</w:t>
      </w:r>
      <w:r w:rsidR="00EE65C1">
        <w:rPr>
          <w:sz w:val="24"/>
          <w:szCs w:val="24"/>
        </w:rPr>
        <w:t xml:space="preserve"> 202</w:t>
      </w:r>
      <w:r w:rsidR="00E65234">
        <w:rPr>
          <w:sz w:val="24"/>
          <w:szCs w:val="24"/>
        </w:rPr>
        <w:t>4</w:t>
      </w:r>
    </w:p>
    <w:p w14:paraId="61AB7213" w14:textId="77777777" w:rsidR="00E95B60" w:rsidRDefault="00E95B60">
      <w:pPr>
        <w:rPr>
          <w:rFonts w:ascii="Cambria" w:eastAsia="Cambria" w:hAnsi="Cambria" w:cs="Cambria"/>
          <w:sz w:val="24"/>
          <w:szCs w:val="24"/>
        </w:rPr>
      </w:pPr>
    </w:p>
    <w:p w14:paraId="0944316D" w14:textId="77777777" w:rsidR="00E95B60" w:rsidRDefault="00E95B60">
      <w:pPr>
        <w:rPr>
          <w:rFonts w:ascii="Cambria" w:eastAsia="Cambria" w:hAnsi="Cambria" w:cs="Cambria"/>
          <w:sz w:val="24"/>
          <w:szCs w:val="24"/>
        </w:rPr>
      </w:pPr>
    </w:p>
    <w:p w14:paraId="1828D301" w14:textId="77777777" w:rsidR="00E95B60" w:rsidRDefault="00E95B60">
      <w:pPr>
        <w:rPr>
          <w:rFonts w:ascii="Cambria" w:eastAsia="Cambria" w:hAnsi="Cambria" w:cs="Cambria"/>
          <w:sz w:val="24"/>
          <w:szCs w:val="24"/>
        </w:rPr>
      </w:pPr>
    </w:p>
    <w:p w14:paraId="7F1CF159" w14:textId="77777777" w:rsidR="00BD4E1F" w:rsidRDefault="00BD4E1F" w:rsidP="00B17136">
      <w:pPr>
        <w:jc w:val="right"/>
        <w:rPr>
          <w:rFonts w:ascii="Cambria" w:eastAsia="Cambria" w:hAnsi="Cambria" w:cs="Cambria"/>
          <w:sz w:val="24"/>
          <w:szCs w:val="24"/>
        </w:rPr>
      </w:pPr>
    </w:p>
    <w:p w14:paraId="57EBC734" w14:textId="77777777" w:rsidR="00BD4E1F" w:rsidRDefault="00BD4E1F">
      <w:pPr>
        <w:rPr>
          <w:rFonts w:ascii="Cambria" w:eastAsia="Cambria" w:hAnsi="Cambria" w:cs="Cambria"/>
          <w:sz w:val="24"/>
          <w:szCs w:val="24"/>
        </w:rPr>
      </w:pPr>
    </w:p>
    <w:p w14:paraId="71338DE0" w14:textId="77777777" w:rsidR="00E95B60" w:rsidRDefault="00E95B60">
      <w:pPr>
        <w:rPr>
          <w:rFonts w:ascii="Cambria" w:eastAsia="Cambria" w:hAnsi="Cambria" w:cs="Cambria"/>
          <w:sz w:val="24"/>
          <w:szCs w:val="24"/>
        </w:rPr>
      </w:pPr>
    </w:p>
    <w:p w14:paraId="61D6B346" w14:textId="77777777" w:rsidR="00E95B60" w:rsidRDefault="00E95B60">
      <w:pPr>
        <w:rPr>
          <w:rFonts w:ascii="Cambria" w:eastAsia="Cambria" w:hAnsi="Cambria" w:cs="Cambria"/>
          <w:sz w:val="24"/>
          <w:szCs w:val="24"/>
        </w:rPr>
      </w:pPr>
    </w:p>
    <w:p w14:paraId="04A869A9" w14:textId="77777777" w:rsidR="00E95B60" w:rsidRDefault="00E95B60">
      <w:pPr>
        <w:rPr>
          <w:rFonts w:ascii="Cambria" w:eastAsia="Cambria" w:hAnsi="Cambria" w:cs="Cambria"/>
          <w:sz w:val="24"/>
          <w:szCs w:val="24"/>
        </w:rPr>
      </w:pPr>
    </w:p>
    <w:p w14:paraId="4BEA3B15" w14:textId="77777777" w:rsidR="00E95B60" w:rsidRDefault="00E95B60">
      <w:pPr>
        <w:rPr>
          <w:rFonts w:ascii="Cambria" w:eastAsia="Cambria" w:hAnsi="Cambria" w:cs="Cambria"/>
          <w:sz w:val="24"/>
          <w:szCs w:val="24"/>
        </w:rPr>
      </w:pPr>
    </w:p>
    <w:p w14:paraId="73E9616D" w14:textId="77777777" w:rsidR="00E95B60" w:rsidRDefault="006C4A90" w:rsidP="000E4638">
      <w:pPr>
        <w:pStyle w:val="BodyText"/>
        <w:rPr>
          <w:rFonts w:cs="Cambria"/>
          <w:szCs w:val="24"/>
        </w:rPr>
      </w:pPr>
      <w:r>
        <w:t>PREPARED</w:t>
      </w:r>
      <w:r>
        <w:rPr>
          <w:spacing w:val="-6"/>
        </w:rPr>
        <w:t xml:space="preserve"> </w:t>
      </w:r>
      <w:r>
        <w:t>BY:</w:t>
      </w:r>
    </w:p>
    <w:p w14:paraId="16110A23" w14:textId="60AA8253" w:rsidR="00E95B60" w:rsidRDefault="006C4A90" w:rsidP="000E4638">
      <w:pPr>
        <w:pStyle w:val="BodyText"/>
      </w:pPr>
      <w:r>
        <w:t xml:space="preserve">Franklin Energy </w:t>
      </w:r>
    </w:p>
    <w:p w14:paraId="5B4B99C4" w14:textId="3BFB788A" w:rsidR="00E95B60" w:rsidRDefault="00A829F1" w:rsidP="000E4638">
      <w:pPr>
        <w:pStyle w:val="BodyText"/>
      </w:pPr>
      <w:r>
        <w:t xml:space="preserve">500 </w:t>
      </w:r>
      <w:r w:rsidR="47F0E4C7">
        <w:t xml:space="preserve">W </w:t>
      </w:r>
      <w:proofErr w:type="spellStart"/>
      <w:r>
        <w:t>Loockerman</w:t>
      </w:r>
      <w:proofErr w:type="spellEnd"/>
      <w:r>
        <w:t xml:space="preserve"> Street</w:t>
      </w:r>
      <w:r w:rsidR="006C4A90">
        <w:t>, Suite</w:t>
      </w:r>
      <w:r w:rsidR="006C4A90">
        <w:rPr>
          <w:spacing w:val="-7"/>
        </w:rPr>
        <w:t xml:space="preserve"> </w:t>
      </w:r>
      <w:r>
        <w:rPr>
          <w:spacing w:val="-7"/>
        </w:rPr>
        <w:t>410</w:t>
      </w:r>
    </w:p>
    <w:p w14:paraId="7E56E81D" w14:textId="50E75A1D" w:rsidR="00E95B60" w:rsidRDefault="00A829F1" w:rsidP="000E4638">
      <w:pPr>
        <w:pStyle w:val="BodyText"/>
        <w:rPr>
          <w:rFonts w:cs="Cambria"/>
          <w:szCs w:val="24"/>
        </w:rPr>
      </w:pPr>
      <w:r>
        <w:t>Dover</w:t>
      </w:r>
      <w:r w:rsidR="006C4A90">
        <w:t>, DE</w:t>
      </w:r>
      <w:r w:rsidR="006C4A90">
        <w:rPr>
          <w:spacing w:val="-8"/>
        </w:rPr>
        <w:t xml:space="preserve"> </w:t>
      </w:r>
      <w:r w:rsidR="006C4A90">
        <w:t>19</w:t>
      </w:r>
      <w:r>
        <w:t>904</w:t>
      </w:r>
    </w:p>
    <w:p w14:paraId="7707649C" w14:textId="77777777" w:rsidR="00E95B60" w:rsidRDefault="00E95B60">
      <w:pPr>
        <w:rPr>
          <w:rFonts w:ascii="Cambria" w:eastAsia="Cambria" w:hAnsi="Cambria" w:cs="Cambria"/>
          <w:sz w:val="20"/>
          <w:szCs w:val="20"/>
        </w:rPr>
      </w:pPr>
    </w:p>
    <w:p w14:paraId="602A8B05" w14:textId="77777777" w:rsidR="00E95B60" w:rsidRDefault="00E95B60">
      <w:pPr>
        <w:rPr>
          <w:rFonts w:ascii="Cambria" w:eastAsia="Cambria" w:hAnsi="Cambria" w:cs="Cambria"/>
          <w:sz w:val="20"/>
          <w:szCs w:val="20"/>
        </w:rPr>
      </w:pPr>
    </w:p>
    <w:p w14:paraId="5B241CDA" w14:textId="77777777" w:rsidR="00E95B60" w:rsidRDefault="00E95B60">
      <w:pPr>
        <w:rPr>
          <w:rFonts w:ascii="Cambria" w:eastAsia="Cambria" w:hAnsi="Cambria" w:cs="Cambria"/>
          <w:sz w:val="20"/>
          <w:szCs w:val="20"/>
        </w:rPr>
      </w:pPr>
    </w:p>
    <w:p w14:paraId="1373AF77" w14:textId="77777777" w:rsidR="00E95B60" w:rsidRDefault="00E95B60">
      <w:pPr>
        <w:rPr>
          <w:rFonts w:ascii="Cambria" w:eastAsia="Cambria" w:hAnsi="Cambria" w:cs="Cambria"/>
          <w:sz w:val="20"/>
          <w:szCs w:val="20"/>
        </w:rPr>
      </w:pPr>
    </w:p>
    <w:p w14:paraId="581F1AA8" w14:textId="77777777" w:rsidR="00E95B60" w:rsidRDefault="00E95B60">
      <w:pPr>
        <w:rPr>
          <w:rFonts w:ascii="Cambria" w:eastAsia="Cambria" w:hAnsi="Cambria" w:cs="Cambria"/>
          <w:sz w:val="20"/>
          <w:szCs w:val="20"/>
        </w:rPr>
      </w:pPr>
    </w:p>
    <w:p w14:paraId="3C4E823D" w14:textId="77777777" w:rsidR="00E95B60" w:rsidRDefault="00E95B60">
      <w:pPr>
        <w:rPr>
          <w:rFonts w:ascii="Cambria" w:eastAsia="Cambria" w:hAnsi="Cambria" w:cs="Cambria"/>
          <w:sz w:val="20"/>
          <w:szCs w:val="20"/>
        </w:rPr>
      </w:pPr>
    </w:p>
    <w:p w14:paraId="2AE72485" w14:textId="77777777" w:rsidR="00E95B60" w:rsidRDefault="00E95B60">
      <w:pPr>
        <w:spacing w:before="6"/>
        <w:rPr>
          <w:rFonts w:ascii="Cambria" w:eastAsia="Cambria" w:hAnsi="Cambria" w:cs="Cambria"/>
          <w:sz w:val="21"/>
          <w:szCs w:val="21"/>
        </w:rPr>
      </w:pPr>
    </w:p>
    <w:tbl>
      <w:tblPr>
        <w:tblW w:w="0" w:type="auto"/>
        <w:tblInd w:w="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6"/>
        <w:gridCol w:w="2331"/>
      </w:tblGrid>
      <w:tr w:rsidR="00E95B60" w14:paraId="0233F94E" w14:textId="77777777">
        <w:trPr>
          <w:trHeight w:hRule="exact" w:val="721"/>
        </w:trPr>
        <w:tc>
          <w:tcPr>
            <w:tcW w:w="9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7320"/>
          </w:tcPr>
          <w:p w14:paraId="0070CB4D" w14:textId="77777777" w:rsidR="00E95B60" w:rsidRDefault="006C4A90">
            <w:pPr>
              <w:pStyle w:val="TableParagraph"/>
              <w:spacing w:before="47"/>
              <w:ind w:left="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w w:val="80"/>
                <w:sz w:val="20"/>
              </w:rPr>
              <w:t>Contractor</w:t>
            </w:r>
            <w:r>
              <w:rPr>
                <w:rFonts w:ascii="Arial"/>
                <w:b/>
                <w:color w:val="FFFFFF"/>
                <w:spacing w:val="-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Agreement</w:t>
            </w:r>
          </w:p>
        </w:tc>
      </w:tr>
      <w:tr w:rsidR="00E95B60" w14:paraId="73465641" w14:textId="77777777">
        <w:trPr>
          <w:trHeight w:hRule="exact" w:val="554"/>
        </w:trPr>
        <w:tc>
          <w:tcPr>
            <w:tcW w:w="9227" w:type="dxa"/>
            <w:gridSpan w:val="2"/>
            <w:tcBorders>
              <w:top w:val="nil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14:paraId="1EEFDEE2" w14:textId="77777777" w:rsidR="00E95B60" w:rsidRDefault="006C4A90">
            <w:pPr>
              <w:pStyle w:val="TableParagraph"/>
              <w:spacing w:before="49"/>
              <w:ind w:left="74" w:right="5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By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signing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this</w:t>
            </w:r>
            <w:r>
              <w:rPr>
                <w:rFonts w:ascii="Arial" w:eastAsia="Arial" w:hAnsi="Arial" w:cs="Arial"/>
                <w:color w:val="6A737A"/>
                <w:spacing w:val="-4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Agreement,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Participating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Contractor</w:t>
            </w:r>
            <w:r>
              <w:rPr>
                <w:rFonts w:ascii="Calibri" w:eastAsia="Calibri" w:hAnsi="Calibri" w:cs="Calibri"/>
                <w:color w:val="6A737A"/>
                <w:w w:val="80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representative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certifying</w:t>
            </w:r>
            <w:r>
              <w:rPr>
                <w:rFonts w:ascii="Arial" w:eastAsia="Arial" w:hAnsi="Arial" w:cs="Arial"/>
                <w:color w:val="6A737A"/>
                <w:spacing w:val="-4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that</w:t>
            </w:r>
            <w:r>
              <w:rPr>
                <w:rFonts w:ascii="Arial" w:eastAsia="Arial" w:hAnsi="Arial" w:cs="Arial"/>
                <w:color w:val="6A737A"/>
                <w:spacing w:val="-4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Participating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Contractor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has</w:t>
            </w:r>
            <w:r>
              <w:rPr>
                <w:rFonts w:ascii="Arial" w:eastAsia="Arial" w:hAnsi="Arial" w:cs="Arial"/>
                <w:color w:val="6A737A"/>
                <w:spacing w:val="-4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read,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understood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agreed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all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the definitions,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terms</w:t>
            </w:r>
            <w:r>
              <w:rPr>
                <w:rFonts w:ascii="Arial" w:eastAsia="Arial" w:hAnsi="Arial" w:cs="Arial"/>
                <w:color w:val="6A737A"/>
                <w:spacing w:val="-4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6A737A"/>
                <w:spacing w:val="-4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conditions</w:t>
            </w:r>
            <w:r>
              <w:rPr>
                <w:rFonts w:ascii="Arial" w:eastAsia="Arial" w:hAnsi="Arial" w:cs="Arial"/>
                <w:color w:val="6A737A"/>
                <w:spacing w:val="-4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that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are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part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of this</w:t>
            </w:r>
            <w:r>
              <w:rPr>
                <w:rFonts w:ascii="Arial" w:eastAsia="Arial" w:hAnsi="Arial" w:cs="Arial"/>
                <w:color w:val="6A737A"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Contractor</w:t>
            </w:r>
            <w:r>
              <w:rPr>
                <w:rFonts w:ascii="Arial" w:eastAsia="Arial" w:hAnsi="Arial" w:cs="Arial"/>
                <w:color w:val="6A737A"/>
                <w:spacing w:val="-4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Operations</w:t>
            </w:r>
            <w:r>
              <w:rPr>
                <w:rFonts w:ascii="Arial" w:eastAsia="Arial" w:hAnsi="Arial" w:cs="Arial"/>
                <w:color w:val="6A737A"/>
                <w:spacing w:val="-4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6A737A"/>
                <w:w w:val="80"/>
                <w:sz w:val="16"/>
                <w:szCs w:val="16"/>
              </w:rPr>
              <w:t>Manual.</w:t>
            </w:r>
          </w:p>
        </w:tc>
      </w:tr>
      <w:tr w:rsidR="00E95B60" w14:paraId="6C9A5E1E" w14:textId="77777777">
        <w:trPr>
          <w:trHeight w:hRule="exact" w:val="458"/>
        </w:trPr>
        <w:tc>
          <w:tcPr>
            <w:tcW w:w="9227" w:type="dxa"/>
            <w:gridSpan w:val="2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14:paraId="6C67FE79" w14:textId="77777777" w:rsidR="00E95B60" w:rsidRDefault="006C4A90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6A737A"/>
                <w:w w:val="80"/>
                <w:sz w:val="16"/>
              </w:rPr>
              <w:t>Contractor Representative Printed</w:t>
            </w:r>
            <w:r>
              <w:rPr>
                <w:rFonts w:ascii="Arial"/>
                <w:color w:val="6A737A"/>
                <w:spacing w:val="-15"/>
                <w:w w:val="80"/>
                <w:sz w:val="16"/>
              </w:rPr>
              <w:t xml:space="preserve"> </w:t>
            </w:r>
            <w:r>
              <w:rPr>
                <w:rFonts w:ascii="Arial"/>
                <w:color w:val="6A737A"/>
                <w:w w:val="80"/>
                <w:sz w:val="16"/>
              </w:rPr>
              <w:t>Name:</w:t>
            </w:r>
          </w:p>
        </w:tc>
      </w:tr>
      <w:tr w:rsidR="00E95B60" w14:paraId="10B39B12" w14:textId="77777777">
        <w:trPr>
          <w:trHeight w:hRule="exact" w:val="458"/>
        </w:trPr>
        <w:tc>
          <w:tcPr>
            <w:tcW w:w="6896" w:type="dxa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14:paraId="79198FF8" w14:textId="77777777" w:rsidR="00E95B60" w:rsidRDefault="006C4A90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6A737A"/>
                <w:w w:val="80"/>
                <w:sz w:val="16"/>
              </w:rPr>
              <w:t>Contractor</w:t>
            </w:r>
            <w:r>
              <w:rPr>
                <w:rFonts w:ascii="Arial"/>
                <w:color w:val="6A737A"/>
                <w:spacing w:val="-5"/>
                <w:w w:val="80"/>
                <w:sz w:val="16"/>
              </w:rPr>
              <w:t xml:space="preserve"> </w:t>
            </w:r>
            <w:r>
              <w:rPr>
                <w:rFonts w:ascii="Arial"/>
                <w:color w:val="6A737A"/>
                <w:spacing w:val="5"/>
                <w:w w:val="80"/>
                <w:sz w:val="16"/>
              </w:rPr>
              <w:t>Signature:</w:t>
            </w:r>
          </w:p>
        </w:tc>
        <w:tc>
          <w:tcPr>
            <w:tcW w:w="2331" w:type="dxa"/>
            <w:tcBorders>
              <w:top w:val="single" w:sz="4" w:space="0" w:color="929497"/>
              <w:left w:val="single" w:sz="4" w:space="0" w:color="929497"/>
              <w:bottom w:val="single" w:sz="4" w:space="0" w:color="929497"/>
              <w:right w:val="single" w:sz="4" w:space="0" w:color="929497"/>
            </w:tcBorders>
          </w:tcPr>
          <w:p w14:paraId="64B50CA9" w14:textId="77777777" w:rsidR="00E95B60" w:rsidRDefault="006C4A90">
            <w:pPr>
              <w:pStyle w:val="TableParagraph"/>
              <w:spacing w:before="39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6A737A"/>
                <w:sz w:val="16"/>
              </w:rPr>
              <w:t>Date:</w:t>
            </w:r>
          </w:p>
        </w:tc>
      </w:tr>
    </w:tbl>
    <w:p w14:paraId="5550B5B0" w14:textId="77777777" w:rsidR="00E95B60" w:rsidRDefault="00E95B60">
      <w:pPr>
        <w:rPr>
          <w:rFonts w:ascii="Arial" w:eastAsia="Arial" w:hAnsi="Arial" w:cs="Arial"/>
          <w:sz w:val="16"/>
          <w:szCs w:val="16"/>
        </w:rPr>
        <w:sectPr w:rsidR="00E95B60" w:rsidSect="00A31B2A">
          <w:headerReference w:type="default" r:id="rId12"/>
          <w:footerReference w:type="default" r:id="rId13"/>
          <w:footerReference w:type="first" r:id="rId14"/>
          <w:type w:val="continuous"/>
          <w:pgSz w:w="12240" w:h="15840"/>
          <w:pgMar w:top="1500" w:right="1300" w:bottom="1560" w:left="1300" w:header="720" w:footer="1372" w:gutter="0"/>
          <w:pgNumType w:start="1"/>
          <w:cols w:space="720"/>
          <w:docGrid w:linePitch="299"/>
        </w:sectPr>
      </w:pPr>
    </w:p>
    <w:p w14:paraId="2012B188" w14:textId="436F2EBB" w:rsidR="00244752" w:rsidRPr="00516F12" w:rsidRDefault="00244752" w:rsidP="00B57743">
      <w:pPr>
        <w:pStyle w:val="TOCHeading"/>
        <w:tabs>
          <w:tab w:val="right" w:pos="9640"/>
        </w:tabs>
      </w:pPr>
      <w:r w:rsidRPr="00516F12">
        <w:lastRenderedPageBreak/>
        <w:t>Table of Contents</w:t>
      </w:r>
      <w:r w:rsidR="00B57743" w:rsidRPr="00516F12">
        <w:tab/>
      </w:r>
    </w:p>
    <w:p w14:paraId="0AFB36EB" w14:textId="07DC0E06" w:rsidR="00E95B60" w:rsidRPr="00516F12" w:rsidRDefault="00266A73" w:rsidP="00244752">
      <w:pPr>
        <w:pStyle w:val="TOCHeading"/>
        <w:rPr>
          <w:sz w:val="2"/>
          <w:szCs w:val="2"/>
        </w:rPr>
      </w:pPr>
      <w:r w:rsidRPr="00516F12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5F2DF3" wp14:editId="4272A55C">
                <wp:simplePos x="0" y="0"/>
                <wp:positionH relativeFrom="page">
                  <wp:posOffset>914400</wp:posOffset>
                </wp:positionH>
                <wp:positionV relativeFrom="paragraph">
                  <wp:posOffset>321310</wp:posOffset>
                </wp:positionV>
                <wp:extent cx="5938520" cy="1270"/>
                <wp:effectExtent l="9525" t="12700" r="5080" b="5080"/>
                <wp:wrapNone/>
                <wp:docPr id="10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8520" cy="1270"/>
                          <a:chOff x="1440" y="506"/>
                          <a:chExt cx="9352" cy="2"/>
                        </a:xfrm>
                      </wpg:grpSpPr>
                      <wps:wsp>
                        <wps:cNvPr id="106" name="Freeform 87"/>
                        <wps:cNvSpPr>
                          <a:spLocks/>
                        </wps:cNvSpPr>
                        <wps:spPr bwMode="auto">
                          <a:xfrm>
                            <a:off x="1440" y="506"/>
                            <a:ext cx="9352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52"/>
                              <a:gd name="T2" fmla="+- 0 10792 1440"/>
                              <a:gd name="T3" fmla="*/ T2 w 93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2">
                                <a:moveTo>
                                  <a:pt x="0" y="0"/>
                                </a:moveTo>
                                <a:lnTo>
                                  <a:pt x="93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C252A" id="Group 86" o:spid="_x0000_s1026" style="position:absolute;margin-left:1in;margin-top:25.3pt;width:467.6pt;height:.1pt;z-index:-251658240;mso-position-horizontal-relative:page" coordorigin="1440,506" coordsize="93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">
                <v:shape id="Freeform 87" o:spid="_x0000_s1027" style="position:absolute;left:1440;top:506;width:9352;height:2;visibility:visible;mso-wrap-style:square;v-text-anchor:top" coordsize="93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" path="m,l9352,e" filled="f" strokeweight=".72pt">
                  <v:path arrowok="t" o:connecttype="custom" o:connectlocs="0,0;9352,0" o:connectangles="0,0"/>
                </v:shape>
                <w10:wrap anchorx="page"/>
              </v:group>
            </w:pict>
          </mc:Fallback>
        </mc:AlternateContent>
      </w:r>
    </w:p>
    <w:p w14:paraId="62767A02" w14:textId="6B690F28" w:rsidR="00E95B60" w:rsidRPr="00516F12" w:rsidRDefault="00E95B60">
      <w:pPr>
        <w:rPr>
          <w:rFonts w:asciiTheme="majorHAnsi" w:hAnsiTheme="majorHAnsi"/>
          <w:sz w:val="2"/>
          <w:szCs w:val="2"/>
        </w:rPr>
      </w:pPr>
    </w:p>
    <w:p w14:paraId="38776B5E" w14:textId="70073A78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605AFB96" w14:textId="15444EE7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7893AA17" w14:textId="53F12635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6553AC6C" w14:textId="560A9E06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705D3082" w14:textId="421ACD62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194600A5" w14:textId="2D937DD4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0E4EF739" w14:textId="066F0AF2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6D039318" w14:textId="3D2EEDDD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4C6811B9" w14:textId="4F7CC943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0141EE21" w14:textId="595912D9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4934E4C7" w14:textId="0D397259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6FE481D1" w14:textId="2C5525B0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5993A707" w14:textId="107BAC6F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7392DF95" w14:textId="64985F59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448EBBDD" w14:textId="32C9E1A8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05E2B1BE" w14:textId="64C972FA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1F4CE06D" w14:textId="634A75E2" w:rsidR="00244752" w:rsidRPr="00516F12" w:rsidRDefault="00244752">
      <w:pPr>
        <w:rPr>
          <w:rFonts w:asciiTheme="majorHAnsi" w:hAnsiTheme="majorHAnsi"/>
          <w:sz w:val="2"/>
          <w:szCs w:val="2"/>
        </w:rPr>
      </w:pPr>
    </w:p>
    <w:p w14:paraId="3A995976" w14:textId="77777777" w:rsidR="00244752" w:rsidRPr="00516F12" w:rsidRDefault="00244752">
      <w:pPr>
        <w:rPr>
          <w:rFonts w:asciiTheme="majorHAnsi" w:hAnsiTheme="majorHAnsi"/>
          <w:sz w:val="2"/>
          <w:szCs w:val="2"/>
        </w:rPr>
        <w:sectPr w:rsidR="00244752" w:rsidRPr="00516F12" w:rsidSect="00A31B2A">
          <w:headerReference w:type="default" r:id="rId15"/>
          <w:pgSz w:w="12240" w:h="15840"/>
          <w:pgMar w:top="1500" w:right="1300" w:bottom="1764" w:left="1300" w:header="0" w:footer="1372" w:gutter="0"/>
          <w:pgNumType w:start="2"/>
          <w:cols w:space="720"/>
          <w:docGrid w:linePitch="299"/>
        </w:sectPr>
      </w:pPr>
    </w:p>
    <w:sdt>
      <w:sdtPr>
        <w:rPr>
          <w:rFonts w:asciiTheme="majorHAnsi" w:eastAsiaTheme="minorHAnsi" w:hAnsiTheme="majorHAnsi"/>
          <w:b w:val="0"/>
          <w:bCs w:val="0"/>
        </w:rPr>
        <w:id w:val="-307162069"/>
        <w:docPartObj>
          <w:docPartGallery w:val="Table of Contents"/>
          <w:docPartUnique/>
        </w:docPartObj>
      </w:sdtPr>
      <w:sdtEndPr>
        <w:rPr>
          <w:rFonts w:asciiTheme="minorHAnsi" w:hAnsiTheme="minorHAnsi"/>
          <w:noProof/>
        </w:rPr>
      </w:sdtEndPr>
      <w:sdtContent>
        <w:p w14:paraId="01818EE6" w14:textId="2123C382" w:rsidR="0038021E" w:rsidRPr="00516F12" w:rsidRDefault="00977E17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noProof/>
            </w:rPr>
          </w:pPr>
          <w:r w:rsidRPr="00516F12">
            <w:rPr>
              <w:rFonts w:asciiTheme="majorHAnsi" w:hAnsiTheme="majorHAnsi"/>
              <w:noProof/>
            </w:rPr>
            <w:fldChar w:fldCharType="begin"/>
          </w:r>
          <w:r w:rsidRPr="00516F12">
            <w:rPr>
              <w:rFonts w:asciiTheme="majorHAnsi" w:hAnsiTheme="majorHAnsi"/>
              <w:noProof/>
            </w:rPr>
            <w:instrText xml:space="preserve"> TOC \o "1-3" \h \z \u </w:instrText>
          </w:r>
          <w:r w:rsidRPr="00516F12">
            <w:rPr>
              <w:rFonts w:asciiTheme="majorHAnsi" w:hAnsiTheme="majorHAnsi"/>
              <w:noProof/>
            </w:rPr>
            <w:fldChar w:fldCharType="separate"/>
          </w:r>
          <w:hyperlink w:anchor="_Toc120053264" w:history="1">
            <w:r w:rsidR="0038021E" w:rsidRPr="00516F12">
              <w:rPr>
                <w:rStyle w:val="Hyperlink"/>
                <w:rFonts w:asciiTheme="majorHAnsi" w:hAnsiTheme="majorHAnsi"/>
                <w:noProof/>
              </w:rPr>
              <w:t>Participating Contractor Operations Manual Purpose &amp;</w:t>
            </w:r>
            <w:r w:rsidR="0038021E" w:rsidRPr="00516F12">
              <w:rPr>
                <w:rStyle w:val="Hyperlink"/>
                <w:rFonts w:asciiTheme="majorHAnsi" w:hAnsiTheme="majorHAnsi"/>
                <w:noProof/>
                <w:spacing w:val="-19"/>
              </w:rPr>
              <w:t xml:space="preserve"> </w:t>
            </w:r>
            <w:r w:rsidR="0038021E" w:rsidRPr="00516F12">
              <w:rPr>
                <w:rStyle w:val="Hyperlink"/>
                <w:rFonts w:asciiTheme="majorHAnsi" w:hAnsiTheme="majorHAnsi"/>
                <w:noProof/>
              </w:rPr>
              <w:t>Maintenance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tab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instrText xml:space="preserve"> PAGEREF _Toc120053264 \h </w:instrText>
            </w:r>
            <w:r w:rsidR="0038021E" w:rsidRPr="00516F12">
              <w:rPr>
                <w:rFonts w:asciiTheme="majorHAnsi" w:hAnsiTheme="majorHAnsi"/>
                <w:noProof/>
                <w:webHidden/>
              </w:rPr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noProof/>
                <w:webHidden/>
              </w:rPr>
              <w:t>5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6253BC88" w14:textId="7B054335" w:rsidR="0038021E" w:rsidRPr="00516F12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noProof/>
            </w:rPr>
          </w:pPr>
          <w:hyperlink w:anchor="_Toc120053265" w:history="1">
            <w:r w:rsidR="0038021E" w:rsidRPr="00516F12">
              <w:rPr>
                <w:rStyle w:val="Hyperlink"/>
                <w:rFonts w:asciiTheme="majorHAnsi" w:hAnsiTheme="majorHAnsi"/>
                <w:noProof/>
              </w:rPr>
              <w:t>Program</w:t>
            </w:r>
            <w:r w:rsidR="0038021E" w:rsidRPr="00516F12">
              <w:rPr>
                <w:rStyle w:val="Hyperlink"/>
                <w:rFonts w:asciiTheme="majorHAnsi" w:hAnsiTheme="majorHAnsi"/>
                <w:noProof/>
                <w:spacing w:val="-9"/>
              </w:rPr>
              <w:t xml:space="preserve"> </w:t>
            </w:r>
            <w:r w:rsidR="0038021E" w:rsidRPr="00516F12">
              <w:rPr>
                <w:rStyle w:val="Hyperlink"/>
                <w:rFonts w:asciiTheme="majorHAnsi" w:hAnsiTheme="majorHAnsi"/>
                <w:noProof/>
              </w:rPr>
              <w:t>Contacts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tab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instrText xml:space="preserve"> PAGEREF _Toc120053265 \h </w:instrText>
            </w:r>
            <w:r w:rsidR="0038021E" w:rsidRPr="00516F12">
              <w:rPr>
                <w:rFonts w:asciiTheme="majorHAnsi" w:hAnsiTheme="majorHAnsi"/>
                <w:noProof/>
                <w:webHidden/>
              </w:rPr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noProof/>
                <w:webHidden/>
              </w:rPr>
              <w:t>6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4174A957" w14:textId="6983F491" w:rsidR="0038021E" w:rsidRPr="00516F12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noProof/>
            </w:rPr>
          </w:pPr>
          <w:hyperlink w:anchor="_Toc120053266" w:history="1">
            <w:r w:rsidR="0038021E" w:rsidRPr="00516F12">
              <w:rPr>
                <w:rStyle w:val="Hyperlink"/>
                <w:rFonts w:asciiTheme="majorHAnsi" w:hAnsiTheme="majorHAnsi"/>
                <w:noProof/>
              </w:rPr>
              <w:t>Program Modification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tab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instrText xml:space="preserve"> PAGEREF _Toc120053266 \h </w:instrText>
            </w:r>
            <w:r w:rsidR="0038021E" w:rsidRPr="00516F12">
              <w:rPr>
                <w:rFonts w:asciiTheme="majorHAnsi" w:hAnsiTheme="majorHAnsi"/>
                <w:noProof/>
                <w:webHidden/>
              </w:rPr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noProof/>
                <w:webHidden/>
              </w:rPr>
              <w:t>7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33913E2E" w14:textId="3848E53D" w:rsidR="0038021E" w:rsidRPr="00516F12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noProof/>
            </w:rPr>
          </w:pPr>
          <w:hyperlink w:anchor="_Toc120053267" w:history="1">
            <w:r w:rsidR="0038021E" w:rsidRPr="00516F12">
              <w:rPr>
                <w:rStyle w:val="Hyperlink"/>
                <w:rFonts w:asciiTheme="majorHAnsi" w:hAnsiTheme="majorHAnsi"/>
                <w:noProof/>
              </w:rPr>
              <w:t>Program Updates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tab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instrText xml:space="preserve"> PAGEREF _Toc120053267 \h </w:instrText>
            </w:r>
            <w:r w:rsidR="0038021E" w:rsidRPr="00516F12">
              <w:rPr>
                <w:rFonts w:asciiTheme="majorHAnsi" w:hAnsiTheme="majorHAnsi"/>
                <w:noProof/>
                <w:webHidden/>
              </w:rPr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noProof/>
                <w:webHidden/>
              </w:rPr>
              <w:t>8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660B40CD" w14:textId="5B829F51" w:rsidR="0038021E" w:rsidRPr="00516F12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noProof/>
            </w:rPr>
          </w:pPr>
          <w:hyperlink w:anchor="_Toc120053268" w:history="1">
            <w:r w:rsidR="0038021E" w:rsidRPr="00516F12">
              <w:rPr>
                <w:rStyle w:val="Hyperlink"/>
                <w:rFonts w:asciiTheme="majorHAnsi" w:hAnsiTheme="majorHAnsi"/>
                <w:noProof/>
              </w:rPr>
              <w:t>Program</w:t>
            </w:r>
            <w:r w:rsidR="0038021E" w:rsidRPr="00516F12">
              <w:rPr>
                <w:rStyle w:val="Hyperlink"/>
                <w:rFonts w:asciiTheme="majorHAnsi" w:hAnsiTheme="majorHAnsi"/>
                <w:noProof/>
                <w:spacing w:val="-9"/>
              </w:rPr>
              <w:t xml:space="preserve"> </w:t>
            </w:r>
            <w:r w:rsidR="0038021E" w:rsidRPr="00516F12">
              <w:rPr>
                <w:rStyle w:val="Hyperlink"/>
                <w:rFonts w:asciiTheme="majorHAnsi" w:hAnsiTheme="majorHAnsi"/>
                <w:noProof/>
              </w:rPr>
              <w:t>Overview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tab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instrText xml:space="preserve"> PAGEREF _Toc120053268 \h </w:instrText>
            </w:r>
            <w:r w:rsidR="0038021E" w:rsidRPr="00516F12">
              <w:rPr>
                <w:rFonts w:asciiTheme="majorHAnsi" w:hAnsiTheme="majorHAnsi"/>
                <w:noProof/>
                <w:webHidden/>
              </w:rPr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noProof/>
                <w:webHidden/>
              </w:rPr>
              <w:t>8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58C1ED5C" w14:textId="7BD21419" w:rsidR="0038021E" w:rsidRPr="00516F12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noProof/>
              <w:sz w:val="22"/>
              <w:szCs w:val="22"/>
            </w:rPr>
          </w:pPr>
          <w:hyperlink w:anchor="_Toc120053269" w:history="1">
            <w:r w:rsidR="0038021E" w:rsidRPr="00516F12">
              <w:rPr>
                <w:rStyle w:val="Hyperlink"/>
                <w:rFonts w:asciiTheme="majorHAnsi" w:hAnsiTheme="majorHAnsi"/>
                <w:noProof/>
              </w:rPr>
              <w:t>Home Performance with ENERGY STAR Program</w:t>
            </w:r>
            <w:r w:rsidR="0038021E" w:rsidRPr="00516F12">
              <w:rPr>
                <w:rStyle w:val="Hyperlink"/>
                <w:rFonts w:asciiTheme="majorHAnsi" w:hAnsiTheme="majorHAnsi"/>
                <w:noProof/>
                <w:spacing w:val="-22"/>
              </w:rPr>
              <w:t xml:space="preserve"> </w:t>
            </w:r>
            <w:r w:rsidR="0038021E" w:rsidRPr="00516F12">
              <w:rPr>
                <w:rStyle w:val="Hyperlink"/>
                <w:rFonts w:asciiTheme="majorHAnsi" w:hAnsiTheme="majorHAnsi"/>
                <w:noProof/>
              </w:rPr>
              <w:t>(HPwES)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tab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instrText xml:space="preserve"> PAGEREF _Toc120053269 \h </w:instrText>
            </w:r>
            <w:r w:rsidR="0038021E" w:rsidRPr="00516F12">
              <w:rPr>
                <w:rFonts w:asciiTheme="majorHAnsi" w:hAnsiTheme="majorHAnsi"/>
                <w:noProof/>
                <w:webHidden/>
              </w:rPr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noProof/>
                <w:webHidden/>
              </w:rPr>
              <w:t>10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22BBCA0D" w14:textId="3583C116" w:rsidR="0038021E" w:rsidRPr="00516F12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noProof/>
              <w:sz w:val="22"/>
              <w:szCs w:val="22"/>
            </w:rPr>
          </w:pPr>
          <w:hyperlink w:anchor="_Toc120053270" w:history="1">
            <w:r w:rsidR="0038021E" w:rsidRPr="00516F12">
              <w:rPr>
                <w:rStyle w:val="Hyperlink"/>
                <w:rFonts w:asciiTheme="majorHAnsi" w:hAnsiTheme="majorHAnsi"/>
                <w:noProof/>
              </w:rPr>
              <w:t>Assisted Home Performance with ENERGY STAR Program</w:t>
            </w:r>
            <w:r w:rsidR="0038021E" w:rsidRPr="00516F12">
              <w:rPr>
                <w:rStyle w:val="Hyperlink"/>
                <w:rFonts w:asciiTheme="majorHAnsi" w:hAnsiTheme="majorHAnsi"/>
                <w:noProof/>
                <w:spacing w:val="-18"/>
              </w:rPr>
              <w:t xml:space="preserve"> </w:t>
            </w:r>
            <w:r w:rsidR="0038021E" w:rsidRPr="00516F12">
              <w:rPr>
                <w:rStyle w:val="Hyperlink"/>
                <w:rFonts w:asciiTheme="majorHAnsi" w:hAnsiTheme="majorHAnsi"/>
                <w:noProof/>
              </w:rPr>
              <w:t>(AHPwES)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tab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instrText xml:space="preserve"> PAGEREF _Toc120053270 \h </w:instrText>
            </w:r>
            <w:r w:rsidR="0038021E" w:rsidRPr="00516F12">
              <w:rPr>
                <w:rFonts w:asciiTheme="majorHAnsi" w:hAnsiTheme="majorHAnsi"/>
                <w:noProof/>
                <w:webHidden/>
              </w:rPr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noProof/>
                <w:webHidden/>
              </w:rPr>
              <w:t>10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19431038" w14:textId="2B8C149F" w:rsidR="0038021E" w:rsidRPr="00516F12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noProof/>
            </w:rPr>
          </w:pPr>
          <w:hyperlink w:anchor="_Toc120053271" w:history="1">
            <w:r w:rsidR="0038021E" w:rsidRPr="00516F12">
              <w:rPr>
                <w:rStyle w:val="Hyperlink"/>
                <w:rFonts w:asciiTheme="majorHAnsi" w:hAnsiTheme="majorHAnsi"/>
                <w:noProof/>
              </w:rPr>
              <w:t>Program</w:t>
            </w:r>
            <w:r w:rsidR="0038021E" w:rsidRPr="00516F12">
              <w:rPr>
                <w:rStyle w:val="Hyperlink"/>
                <w:rFonts w:asciiTheme="majorHAnsi" w:hAnsiTheme="majorHAnsi"/>
                <w:noProof/>
                <w:spacing w:val="-7"/>
              </w:rPr>
              <w:t xml:space="preserve"> </w:t>
            </w:r>
            <w:r w:rsidR="0038021E" w:rsidRPr="00516F12">
              <w:rPr>
                <w:rStyle w:val="Hyperlink"/>
                <w:rFonts w:asciiTheme="majorHAnsi" w:hAnsiTheme="majorHAnsi"/>
                <w:noProof/>
              </w:rPr>
              <w:t>Objectives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tab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instrText xml:space="preserve"> PAGEREF _Toc120053271 \h </w:instrText>
            </w:r>
            <w:r w:rsidR="0038021E" w:rsidRPr="00516F12">
              <w:rPr>
                <w:rFonts w:asciiTheme="majorHAnsi" w:hAnsiTheme="majorHAnsi"/>
                <w:noProof/>
                <w:webHidden/>
              </w:rPr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noProof/>
                <w:webHidden/>
              </w:rPr>
              <w:t>11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3CD1F05D" w14:textId="65102407" w:rsidR="0038021E" w:rsidRPr="00516F12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noProof/>
            </w:rPr>
          </w:pPr>
          <w:hyperlink w:anchor="_Toc120053272" w:history="1">
            <w:r w:rsidR="0038021E" w:rsidRPr="00516F12">
              <w:rPr>
                <w:rStyle w:val="Hyperlink"/>
                <w:rFonts w:asciiTheme="majorHAnsi" w:hAnsiTheme="majorHAnsi"/>
                <w:noProof/>
              </w:rPr>
              <w:t>Program Roles and</w:t>
            </w:r>
            <w:r w:rsidR="0038021E" w:rsidRPr="00516F12">
              <w:rPr>
                <w:rStyle w:val="Hyperlink"/>
                <w:rFonts w:asciiTheme="majorHAnsi" w:hAnsiTheme="majorHAnsi"/>
                <w:noProof/>
                <w:spacing w:val="-17"/>
              </w:rPr>
              <w:t xml:space="preserve"> </w:t>
            </w:r>
            <w:r w:rsidR="0038021E" w:rsidRPr="00516F12">
              <w:rPr>
                <w:rStyle w:val="Hyperlink"/>
                <w:rFonts w:asciiTheme="majorHAnsi" w:hAnsiTheme="majorHAnsi"/>
                <w:noProof/>
              </w:rPr>
              <w:t>Responsibilities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tab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instrText xml:space="preserve"> PAGEREF _Toc120053272 \h </w:instrText>
            </w:r>
            <w:r w:rsidR="0038021E" w:rsidRPr="00516F12">
              <w:rPr>
                <w:rFonts w:asciiTheme="majorHAnsi" w:hAnsiTheme="majorHAnsi"/>
                <w:noProof/>
                <w:webHidden/>
              </w:rPr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noProof/>
                <w:webHidden/>
              </w:rPr>
              <w:t>12</w:t>
            </w:r>
            <w:r w:rsidR="0038021E" w:rsidRPr="00516F12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5CFEE637" w14:textId="2189CD8B" w:rsidR="0038021E" w:rsidRPr="002E5F75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73" w:history="1">
            <w:r w:rsidR="0038021E" w:rsidRPr="002E5F75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Program</w:t>
            </w:r>
            <w:r w:rsidR="0038021E" w:rsidRPr="002E5F75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5"/>
                <w:sz w:val="18"/>
                <w:szCs w:val="18"/>
              </w:rPr>
              <w:t xml:space="preserve"> </w:t>
            </w:r>
            <w:r w:rsidR="0038021E" w:rsidRPr="002E5F75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Sponsor</w:t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_Toc120053273 \h </w:instrText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12</w:t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9D2C24B" w14:textId="7F994AFC" w:rsidR="0038021E" w:rsidRPr="002E5F75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74" w:history="1">
            <w:r w:rsidR="0038021E" w:rsidRPr="002E5F75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Program</w:t>
            </w:r>
            <w:r w:rsidR="0038021E" w:rsidRPr="002E5F75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5"/>
                <w:sz w:val="18"/>
                <w:szCs w:val="18"/>
              </w:rPr>
              <w:t xml:space="preserve"> </w:t>
            </w:r>
            <w:r w:rsidR="0038021E" w:rsidRPr="002E5F75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Implementer</w:t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_Toc120053274 \h </w:instrText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12</w:t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57489D1" w14:textId="1E40D852" w:rsidR="0038021E" w:rsidRPr="002E5F75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75" w:history="1">
            <w:r w:rsidR="0038021E" w:rsidRPr="002E5F75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Program</w:t>
            </w:r>
            <w:r w:rsidR="0038021E" w:rsidRPr="002E5F75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7"/>
                <w:sz w:val="18"/>
                <w:szCs w:val="18"/>
              </w:rPr>
              <w:t xml:space="preserve"> </w:t>
            </w:r>
            <w:r w:rsidR="0038021E" w:rsidRPr="002E5F75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Participant</w:t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_Toc120053275 \h </w:instrText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12</w:t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2D7F735" w14:textId="67066AED" w:rsidR="0038021E" w:rsidRPr="002E5F75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76" w:history="1">
            <w:r w:rsidR="0038021E" w:rsidRPr="002E5F75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Participating</w:t>
            </w:r>
            <w:r w:rsidR="0038021E" w:rsidRPr="002E5F75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8"/>
                <w:sz w:val="18"/>
                <w:szCs w:val="18"/>
              </w:rPr>
              <w:t xml:space="preserve"> </w:t>
            </w:r>
            <w:r w:rsidR="0038021E" w:rsidRPr="002E5F75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Contractor</w:t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_Toc120053276 \h </w:instrText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12</w:t>
            </w:r>
            <w:r w:rsidR="0038021E" w:rsidRPr="002E5F7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23395C0" w14:textId="14625FE6" w:rsidR="0038021E" w:rsidRPr="000D1DDD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Cs/>
              <w:noProof/>
            </w:rPr>
          </w:pPr>
          <w:hyperlink w:anchor="_Toc120053277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Program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0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Eligibility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_Toc120053277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13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4004DD5D" w14:textId="12A25824" w:rsidR="0038021E" w:rsidRPr="00A33B1C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</w:rPr>
          </w:pPr>
          <w:hyperlink w:anchor="_Toc120053278" w:history="1">
            <w:r w:rsidR="0038021E" w:rsidRPr="00A33B1C">
              <w:rPr>
                <w:rStyle w:val="Hyperlink"/>
                <w:rFonts w:asciiTheme="majorHAnsi" w:hAnsiTheme="majorHAnsi"/>
                <w:iCs/>
                <w:noProof/>
              </w:rPr>
              <w:t>Interested Participant Program</w:t>
            </w:r>
            <w:r w:rsidR="0038021E" w:rsidRPr="00A33B1C">
              <w:rPr>
                <w:rStyle w:val="Hyperlink"/>
                <w:rFonts w:asciiTheme="majorHAnsi" w:hAnsiTheme="majorHAnsi"/>
                <w:iCs/>
                <w:noProof/>
                <w:spacing w:val="-20"/>
              </w:rPr>
              <w:t xml:space="preserve"> </w:t>
            </w:r>
            <w:r w:rsidR="0038021E" w:rsidRPr="00A33B1C">
              <w:rPr>
                <w:rStyle w:val="Hyperlink"/>
                <w:rFonts w:asciiTheme="majorHAnsi" w:hAnsiTheme="majorHAnsi"/>
                <w:iCs/>
                <w:noProof/>
              </w:rPr>
              <w:t>Eligibility</w:t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_Toc120053278 \h </w:instrText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13</w:t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15AD00F2" w14:textId="0F7BF0D9" w:rsidR="0038021E" w:rsidRPr="00A33B1C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79" w:history="1"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HPwES | Program Participation</w:t>
            </w:r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26"/>
                <w:sz w:val="18"/>
                <w:szCs w:val="18"/>
              </w:rPr>
              <w:t xml:space="preserve"> </w:t>
            </w:r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Eligibility</w: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_Toc120053279 \h </w:instrTex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13</w: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909F452" w14:textId="3BDEAC1C" w:rsidR="0038021E" w:rsidRPr="00A33B1C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80" w:history="1"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Assisted HPwES | Program Participation</w:t>
            </w:r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25"/>
                <w:sz w:val="18"/>
                <w:szCs w:val="18"/>
              </w:rPr>
              <w:t xml:space="preserve"> </w:t>
            </w:r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Eligibility</w: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_Toc120053280 \h </w:instrTex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14</w: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DEEAE4D" w14:textId="75D35F58" w:rsidR="0038021E" w:rsidRPr="00A33B1C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81" w:history="1"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Downtown Development Districts | Program Participation</w:t>
            </w:r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25"/>
                <w:sz w:val="18"/>
                <w:szCs w:val="18"/>
              </w:rPr>
              <w:t xml:space="preserve"> </w:t>
            </w:r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Eligibility</w: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_Toc120053281 \h </w:instrTex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14</w: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8A1A8DF" w14:textId="2EC28F03" w:rsidR="0038021E" w:rsidRPr="00A33B1C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</w:rPr>
          </w:pPr>
          <w:hyperlink w:anchor="_Toc120053282" w:history="1">
            <w:r w:rsidR="0038021E" w:rsidRPr="00A33B1C">
              <w:rPr>
                <w:rStyle w:val="Hyperlink"/>
                <w:rFonts w:asciiTheme="majorHAnsi" w:hAnsiTheme="majorHAnsi"/>
                <w:iCs/>
                <w:noProof/>
              </w:rPr>
              <w:t>Limits on Eligibility and</w:t>
            </w:r>
            <w:r w:rsidR="0038021E" w:rsidRPr="00A33B1C">
              <w:rPr>
                <w:rStyle w:val="Hyperlink"/>
                <w:rFonts w:asciiTheme="majorHAnsi" w:hAnsiTheme="majorHAnsi"/>
                <w:iCs/>
                <w:noProof/>
                <w:spacing w:val="-16"/>
              </w:rPr>
              <w:t xml:space="preserve"> </w:t>
            </w:r>
            <w:r w:rsidR="0038021E" w:rsidRPr="00A33B1C">
              <w:rPr>
                <w:rStyle w:val="Hyperlink"/>
                <w:rFonts w:asciiTheme="majorHAnsi" w:hAnsiTheme="majorHAnsi"/>
                <w:iCs/>
                <w:noProof/>
              </w:rPr>
              <w:t>Participation</w:t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_Toc120053282 \h </w:instrText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15</w:t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7CD8583D" w14:textId="29B90CBA" w:rsidR="0038021E" w:rsidRPr="00A33B1C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</w:rPr>
          </w:pPr>
          <w:hyperlink w:anchor="_Toc120053283" w:history="1">
            <w:r w:rsidR="0038021E" w:rsidRPr="00A33B1C">
              <w:rPr>
                <w:rStyle w:val="Hyperlink"/>
                <w:rFonts w:asciiTheme="majorHAnsi" w:hAnsiTheme="majorHAnsi"/>
                <w:iCs/>
                <w:noProof/>
              </w:rPr>
              <w:t>Participant Acquisition and</w:t>
            </w:r>
            <w:r w:rsidR="0038021E" w:rsidRPr="00A33B1C">
              <w:rPr>
                <w:rStyle w:val="Hyperlink"/>
                <w:rFonts w:asciiTheme="majorHAnsi" w:hAnsiTheme="majorHAnsi"/>
                <w:iCs/>
                <w:noProof/>
                <w:spacing w:val="-22"/>
              </w:rPr>
              <w:t xml:space="preserve"> </w:t>
            </w:r>
            <w:r w:rsidR="0038021E" w:rsidRPr="00A33B1C">
              <w:rPr>
                <w:rStyle w:val="Hyperlink"/>
                <w:rFonts w:asciiTheme="majorHAnsi" w:hAnsiTheme="majorHAnsi"/>
                <w:iCs/>
                <w:noProof/>
              </w:rPr>
              <w:t>Enrollment</w:t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_Toc120053283 \h </w:instrText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15</w:t>
            </w:r>
            <w:r w:rsidR="0038021E" w:rsidRPr="00A33B1C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12BE0536" w14:textId="1E8E8B66" w:rsidR="0038021E" w:rsidRPr="00A33B1C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84" w:history="1"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Participant</w:t>
            </w:r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12"/>
                <w:sz w:val="18"/>
                <w:szCs w:val="18"/>
              </w:rPr>
              <w:t xml:space="preserve"> </w:t>
            </w:r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Acquisition</w: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_Toc120053284 \h </w:instrTex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15</w: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EDAB592" w14:textId="15514EA9" w:rsidR="0038021E" w:rsidRPr="00A33B1C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85" w:history="1"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Participant Information</w:t>
            </w:r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19"/>
                <w:sz w:val="18"/>
                <w:szCs w:val="18"/>
              </w:rPr>
              <w:t xml:space="preserve"> </w:t>
            </w:r>
            <w:r w:rsidR="0038021E" w:rsidRPr="00A33B1C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Verification</w: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_Toc120053285 \h </w:instrTex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15</w:t>
            </w:r>
            <w:r w:rsidR="0038021E" w:rsidRPr="00A33B1C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7746A6B" w14:textId="3641CDBA" w:rsidR="0038021E" w:rsidRPr="000D1DDD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Cs/>
              <w:noProof/>
            </w:rPr>
          </w:pPr>
          <w:hyperlink w:anchor="_Toc120053286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Program Fee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6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Schedule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_Toc120053286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16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5823768B" w14:textId="7D3CC2DB" w:rsidR="0038021E" w:rsidRPr="000D1DDD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Cs/>
              <w:noProof/>
            </w:rPr>
          </w:pPr>
          <w:hyperlink w:anchor="_Toc120053287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Program Eligible Measures and Rebate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22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Amounts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_Toc120053287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17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63878D02" w14:textId="5FED35D4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288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Prescriptive Rebates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_Toc120053288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17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62396FC0" w14:textId="707F7CA0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289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Direct Install Measures (DIMs)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_Toc120053289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17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5080F36A" w14:textId="6E5EA2D8" w:rsidR="0038021E" w:rsidRPr="000D1DDD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Cs/>
              <w:noProof/>
            </w:rPr>
          </w:pPr>
          <w:hyperlink w:anchor="_Toc120053290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Measure Standards: Rebate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28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Measures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_Toc120053290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18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7E06FB1A" w14:textId="682CC5E4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291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Overview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_Toc120053291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18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6CDC0D3A" w14:textId="24E7DECD" w:rsidR="0038021E" w:rsidRPr="00CC109D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92" w:history="1"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Gas Leak</w:t>
            </w:r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5"/>
                <w:sz w:val="18"/>
                <w:szCs w:val="18"/>
              </w:rPr>
              <w:t xml:space="preserve"> </w:t>
            </w:r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Detectors</w: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_Toc120053292 \h </w:instrTex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19</w: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0F462C7" w14:textId="7C179F98" w:rsidR="0038021E" w:rsidRPr="00CC109D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93" w:history="1"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Carbon Monoxide</w:t>
            </w:r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9"/>
                <w:sz w:val="18"/>
                <w:szCs w:val="18"/>
              </w:rPr>
              <w:t xml:space="preserve"> </w:t>
            </w:r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Detectors</w: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_Toc120053293 \h </w:instrTex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19</w: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A7E5E1C" w14:textId="383BD84F" w:rsidR="0038021E" w:rsidRPr="00CC109D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94" w:history="1"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Unvented</w:t>
            </w:r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7"/>
                <w:sz w:val="18"/>
                <w:szCs w:val="18"/>
              </w:rPr>
              <w:t xml:space="preserve"> </w:t>
            </w:r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Heaters</w: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_Toc120053294 \h </w:instrTex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19</w: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CED2EA3" w14:textId="71CCFB0C" w:rsidR="0038021E" w:rsidRPr="00CC109D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95" w:history="1"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Weatherization</w:t>
            </w:r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10"/>
                <w:sz w:val="18"/>
                <w:szCs w:val="18"/>
              </w:rPr>
              <w:t xml:space="preserve"> </w:t>
            </w:r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Measures</w: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_Toc120053295 \h </w:instrTex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19</w: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2231494" w14:textId="6E4F569A" w:rsidR="0038021E" w:rsidRPr="00CC109D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296" w:history="1"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HVAC &amp; Hot Water Heater</w:t>
            </w:r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12"/>
                <w:sz w:val="18"/>
                <w:szCs w:val="18"/>
              </w:rPr>
              <w:t xml:space="preserve"> </w:t>
            </w:r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Measures</w: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_Toc120053296 \h </w:instrTex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20</w: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6D96B39" w14:textId="4D45317A" w:rsidR="0038021E" w:rsidRPr="00CC109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b/>
              <w:bCs/>
              <w:iCs/>
              <w:noProof/>
              <w:sz w:val="22"/>
              <w:szCs w:val="22"/>
            </w:rPr>
          </w:pPr>
          <w:hyperlink w:anchor="_Toc120053297" w:history="1">
            <w:r w:rsidR="0038021E" w:rsidRPr="00CC109D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Contractor Annual Renewal</w: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ab/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begin"/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instrText xml:space="preserve"> PAGEREF _Toc120053297 \h </w:instrTex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separate"/>
            </w:r>
            <w:r w:rsidR="00744115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>22</w: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F35469" w14:textId="7836EA7F" w:rsidR="0038021E" w:rsidRPr="00CC109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b/>
              <w:bCs/>
              <w:iCs/>
              <w:noProof/>
              <w:sz w:val="22"/>
              <w:szCs w:val="22"/>
            </w:rPr>
          </w:pPr>
          <w:hyperlink w:anchor="_Toc120053298" w:history="1">
            <w:r w:rsidR="0038021E" w:rsidRPr="00CC109D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Home Energy Score (U.S. DOE) – Certification Requirement</w: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ab/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begin"/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instrText xml:space="preserve"> PAGEREF _Toc120053298 \h </w:instrTex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separate"/>
            </w:r>
            <w:r w:rsidR="00744115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>23</w: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F9E66F" w14:textId="6F216CEE" w:rsidR="0038021E" w:rsidRPr="00CC109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b/>
              <w:bCs/>
              <w:iCs/>
              <w:noProof/>
              <w:sz w:val="22"/>
              <w:szCs w:val="22"/>
            </w:rPr>
          </w:pPr>
          <w:hyperlink w:anchor="_Toc120053299" w:history="1">
            <w:r w:rsidR="0038021E" w:rsidRPr="00CC109D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Participating Contractor Minimum Requirements</w: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ab/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begin"/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instrText xml:space="preserve"> PAGEREF _Toc120053299 \h </w:instrTex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separate"/>
            </w:r>
            <w:r w:rsidR="00744115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>23</w: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00A0331" w14:textId="07CE3635" w:rsidR="0038021E" w:rsidRPr="00CC109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b/>
              <w:bCs/>
              <w:iCs/>
              <w:noProof/>
              <w:sz w:val="22"/>
              <w:szCs w:val="22"/>
            </w:rPr>
          </w:pPr>
          <w:hyperlink w:anchor="_Toc120053300" w:history="1">
            <w:r w:rsidR="0038021E" w:rsidRPr="00CC109D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Contractor</w:t>
            </w:r>
            <w:r w:rsidR="0038021E" w:rsidRPr="00CC109D">
              <w:rPr>
                <w:rStyle w:val="Hyperlink"/>
                <w:rFonts w:asciiTheme="majorHAnsi" w:hAnsiTheme="majorHAnsi"/>
                <w:b/>
                <w:bCs/>
                <w:iCs/>
                <w:noProof/>
                <w:spacing w:val="-12"/>
                <w:sz w:val="22"/>
                <w:szCs w:val="22"/>
              </w:rPr>
              <w:t xml:space="preserve"> </w:t>
            </w:r>
            <w:r w:rsidR="0038021E" w:rsidRPr="00CC109D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Onboarding</w: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ab/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begin"/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instrText xml:space="preserve"> PAGEREF _Toc120053300 \h </w:instrTex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separate"/>
            </w:r>
            <w:r w:rsidR="00744115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>23</w: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F91219" w14:textId="51BFC4DD" w:rsidR="0038021E" w:rsidRPr="00CC109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b/>
              <w:bCs/>
              <w:iCs/>
              <w:noProof/>
              <w:sz w:val="22"/>
              <w:szCs w:val="22"/>
            </w:rPr>
          </w:pPr>
          <w:hyperlink w:anchor="_Toc120053302" w:history="1">
            <w:r w:rsidR="0038021E" w:rsidRPr="00CC109D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Contractor</w:t>
            </w:r>
            <w:r w:rsidR="0038021E" w:rsidRPr="00CC109D">
              <w:rPr>
                <w:rStyle w:val="Hyperlink"/>
                <w:rFonts w:asciiTheme="majorHAnsi" w:hAnsiTheme="majorHAnsi"/>
                <w:b/>
                <w:bCs/>
                <w:iCs/>
                <w:noProof/>
                <w:spacing w:val="-7"/>
                <w:sz w:val="22"/>
                <w:szCs w:val="22"/>
              </w:rPr>
              <w:t xml:space="preserve"> </w:t>
            </w:r>
            <w:r w:rsidR="0038021E" w:rsidRPr="00CC109D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Outreach</w: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ab/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begin"/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instrText xml:space="preserve"> PAGEREF _Toc120053302 \h </w:instrTex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separate"/>
            </w:r>
            <w:r w:rsidR="00744115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>23</w: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37FB70" w14:textId="61A4CA82" w:rsidR="0038021E" w:rsidRPr="00CC109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b/>
              <w:bCs/>
              <w:iCs/>
              <w:noProof/>
              <w:sz w:val="22"/>
              <w:szCs w:val="22"/>
            </w:rPr>
          </w:pPr>
          <w:hyperlink w:anchor="_Toc120053303" w:history="1">
            <w:r w:rsidR="0038021E" w:rsidRPr="00CC109D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Contractor</w:t>
            </w:r>
            <w:r w:rsidR="0038021E" w:rsidRPr="00CC109D">
              <w:rPr>
                <w:rStyle w:val="Hyperlink"/>
                <w:rFonts w:asciiTheme="majorHAnsi" w:hAnsiTheme="majorHAnsi"/>
                <w:b/>
                <w:bCs/>
                <w:iCs/>
                <w:noProof/>
                <w:spacing w:val="-8"/>
                <w:sz w:val="22"/>
                <w:szCs w:val="22"/>
              </w:rPr>
              <w:t xml:space="preserve"> </w:t>
            </w:r>
            <w:r w:rsidR="0038021E" w:rsidRPr="00CC109D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Meetings</w: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ab/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begin"/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instrText xml:space="preserve"> PAGEREF _Toc120053303 \h </w:instrTex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separate"/>
            </w:r>
            <w:r w:rsidR="00744115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>23</w:t>
            </w:r>
            <w:r w:rsidR="0038021E" w:rsidRPr="00CC109D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2B5AD8F" w14:textId="067130F7" w:rsidR="0038021E" w:rsidRPr="003649BE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b/>
              <w:bCs/>
              <w:iCs/>
              <w:noProof/>
              <w:sz w:val="22"/>
              <w:szCs w:val="22"/>
            </w:rPr>
          </w:pPr>
          <w:hyperlink w:anchor="_Toc120053304" w:history="1">
            <w:r w:rsidR="0038021E" w:rsidRPr="003649BE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Best Practices Working Group</w:t>
            </w:r>
            <w:r w:rsidR="0038021E" w:rsidRPr="003649BE">
              <w:rPr>
                <w:rStyle w:val="Hyperlink"/>
                <w:rFonts w:asciiTheme="majorHAnsi" w:hAnsiTheme="majorHAnsi"/>
                <w:b/>
                <w:bCs/>
                <w:iCs/>
                <w:noProof/>
                <w:spacing w:val="-18"/>
                <w:sz w:val="22"/>
                <w:szCs w:val="22"/>
              </w:rPr>
              <w:t xml:space="preserve"> </w:t>
            </w:r>
            <w:r w:rsidR="0038021E" w:rsidRPr="003649BE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(BPWG)</w:t>
            </w:r>
            <w:r w:rsidR="0038021E" w:rsidRPr="003649BE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ab/>
            </w:r>
            <w:r w:rsidR="0038021E" w:rsidRPr="003649BE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begin"/>
            </w:r>
            <w:r w:rsidR="0038021E" w:rsidRPr="003649BE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instrText xml:space="preserve"> PAGEREF _Toc120053304 \h </w:instrText>
            </w:r>
            <w:r w:rsidR="0038021E" w:rsidRPr="003649BE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</w:r>
            <w:r w:rsidR="0038021E" w:rsidRPr="003649BE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separate"/>
            </w:r>
            <w:r w:rsidR="00744115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>24</w:t>
            </w:r>
            <w:r w:rsidR="0038021E" w:rsidRPr="003649BE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D037CB" w14:textId="2B9A5AA9" w:rsidR="0038021E" w:rsidRPr="00CC109D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  <w:sz w:val="18"/>
              <w:szCs w:val="18"/>
            </w:rPr>
          </w:pPr>
          <w:hyperlink w:anchor="_Toc120053305" w:history="1"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BPWG Working Group Representation</w:t>
            </w:r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pacing w:val="-19"/>
                <w:sz w:val="18"/>
                <w:szCs w:val="18"/>
              </w:rPr>
              <w:t xml:space="preserve"> </w:t>
            </w:r>
            <w:r w:rsidR="0038021E" w:rsidRPr="00CC109D">
              <w:rPr>
                <w:rStyle w:val="Hyperlink"/>
                <w:rFonts w:asciiTheme="majorHAnsi" w:hAnsiTheme="majorHAnsi"/>
                <w:b w:val="0"/>
                <w:bCs w:val="0"/>
                <w:i w:val="0"/>
                <w:iCs/>
                <w:noProof/>
                <w:sz w:val="18"/>
                <w:szCs w:val="18"/>
              </w:rPr>
              <w:t>Summary</w: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ab/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begin"/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instrText xml:space="preserve"> PAGEREF _Toc120053305 \h </w:instrTex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separate"/>
            </w:r>
            <w:r w:rsidR="00744115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t>24</w:t>
            </w:r>
            <w:r w:rsidR="0038021E" w:rsidRPr="00CC109D">
              <w:rPr>
                <w:rFonts w:asciiTheme="majorHAnsi" w:hAnsiTheme="majorHAnsi"/>
                <w:b w:val="0"/>
                <w:bCs w:val="0"/>
                <w:i w:val="0"/>
                <w:iCs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4F92F80" w14:textId="7DD184BF" w:rsidR="0038021E" w:rsidRPr="003649BE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b/>
              <w:bCs/>
              <w:iCs/>
              <w:noProof/>
              <w:sz w:val="22"/>
              <w:szCs w:val="22"/>
            </w:rPr>
          </w:pPr>
          <w:hyperlink w:anchor="_Toc120053306" w:history="1">
            <w:r w:rsidR="0038021E" w:rsidRPr="003649BE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Contractor Scorecard</w:t>
            </w:r>
            <w:r w:rsidR="0038021E" w:rsidRPr="003649BE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ab/>
            </w:r>
            <w:r w:rsidR="0038021E" w:rsidRPr="003649BE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begin"/>
            </w:r>
            <w:r w:rsidR="0038021E" w:rsidRPr="003649BE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instrText xml:space="preserve"> PAGEREF _Toc120053306 \h </w:instrText>
            </w:r>
            <w:r w:rsidR="0038021E" w:rsidRPr="003649BE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</w:r>
            <w:r w:rsidR="0038021E" w:rsidRPr="003649BE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separate"/>
            </w:r>
            <w:r w:rsidR="00744115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>24</w:t>
            </w:r>
            <w:r w:rsidR="0038021E" w:rsidRPr="003649BE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A029A6" w14:textId="2B3CA014" w:rsidR="0038021E" w:rsidRPr="000D1DDD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Cs/>
              <w:noProof/>
            </w:rPr>
          </w:pPr>
          <w:hyperlink w:anchor="_Toc120053307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Program Sequence of Events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_Toc120053307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24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796AB193" w14:textId="4896A4DE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08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Step 1: Participant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20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Enrollment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_Toc120053308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25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0D2B4061" w14:textId="6600999B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09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Step 2: Participant Enrollment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8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Approval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_Toc120053309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26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4F5172F9" w14:textId="77982E18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10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Step 3: Comprehensive Energy Assessment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9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(CEA)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_Toc120053310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26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02B49AF8" w14:textId="35748B46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11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Step 4: CEA Customer Report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9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Delivery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_Toc120053311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28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65A9CDC5" w14:textId="544BBE9D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12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Step 5: Work Scope Proposal and Rebate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7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Reservation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_Toc120053312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29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3E47E8D1" w14:textId="6D3C48D9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13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Step 6: Installation of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6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Measures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_Toc120053313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30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67BB7A22" w14:textId="2141FB34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14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Step 7: Post-installation Test Out Inspection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_Toc120053314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30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520FC700" w14:textId="06635DE3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29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Step 8: Final Documentation Submission (Web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22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Submitted)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_Toc120053329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31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42522A62" w14:textId="18387820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30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Step 9: Program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7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Verification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_Toc120053330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32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6530D435" w14:textId="1FC4D02E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31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Step 10: Program Approval and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9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Payment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_Toc120053331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32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1D49D098" w14:textId="3D2D8FEE" w:rsidR="0038021E" w:rsidRPr="000D1DDD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Cs/>
              <w:noProof/>
            </w:rPr>
          </w:pPr>
          <w:hyperlink w:anchor="_Toc120053332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Emergency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8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Situations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_Toc120053332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32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33D41ACE" w14:textId="7FE3D6E2" w:rsidR="0038021E" w:rsidRPr="000D1DDD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Cs/>
              <w:noProof/>
            </w:rPr>
          </w:pPr>
          <w:hyperlink w:anchor="_Toc120053333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Systems of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9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Record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_Toc120053333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33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6B152487" w14:textId="56761613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34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NGAGE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_Toc120053334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33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25274B20" w14:textId="4C1250BB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35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OptiMiser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_Toc120053335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33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6F79DCAB" w14:textId="6DA6E966" w:rsidR="0038021E" w:rsidRPr="007F569F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b/>
              <w:bCs/>
              <w:iCs/>
              <w:noProof/>
              <w:sz w:val="22"/>
              <w:szCs w:val="22"/>
            </w:rPr>
          </w:pPr>
          <w:hyperlink w:anchor="_Toc120053336" w:history="1">
            <w:r w:rsidR="0038021E" w:rsidRPr="007F569F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Workflow</w:t>
            </w:r>
            <w:r w:rsidR="0038021E" w:rsidRPr="007F569F">
              <w:rPr>
                <w:rStyle w:val="Hyperlink"/>
                <w:rFonts w:asciiTheme="majorHAnsi" w:hAnsiTheme="majorHAnsi"/>
                <w:b/>
                <w:bCs/>
                <w:iCs/>
                <w:noProof/>
                <w:spacing w:val="-13"/>
                <w:sz w:val="22"/>
                <w:szCs w:val="22"/>
              </w:rPr>
              <w:t xml:space="preserve"> </w:t>
            </w:r>
            <w:r w:rsidR="0038021E" w:rsidRPr="007F569F">
              <w:rPr>
                <w:rStyle w:val="Hyperlink"/>
                <w:rFonts w:asciiTheme="majorHAnsi" w:hAnsiTheme="majorHAnsi"/>
                <w:b/>
                <w:bCs/>
                <w:iCs/>
                <w:noProof/>
                <w:sz w:val="22"/>
                <w:szCs w:val="22"/>
              </w:rPr>
              <w:t>Definitions</w:t>
            </w:r>
            <w:r w:rsidR="0038021E" w:rsidRPr="007F569F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ab/>
            </w:r>
            <w:r w:rsidR="0038021E" w:rsidRPr="007F569F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begin"/>
            </w:r>
            <w:r w:rsidR="0038021E" w:rsidRPr="007F569F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instrText xml:space="preserve"> PAGEREF _Toc120053336 \h </w:instrText>
            </w:r>
            <w:r w:rsidR="0038021E" w:rsidRPr="007F569F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</w:r>
            <w:r w:rsidR="0038021E" w:rsidRPr="007F569F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separate"/>
            </w:r>
            <w:r w:rsidR="00744115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t>35</w:t>
            </w:r>
            <w:r w:rsidR="0038021E" w:rsidRPr="007F569F">
              <w:rPr>
                <w:rFonts w:asciiTheme="majorHAnsi" w:hAnsiTheme="majorHAnsi"/>
                <w:b/>
                <w:bCs/>
                <w:i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562C4D4" w14:textId="3D15AC4F" w:rsidR="0038021E" w:rsidRPr="00FB7EA6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i w:val="0"/>
              <w:iCs/>
              <w:noProof/>
            </w:rPr>
          </w:pPr>
          <w:hyperlink w:anchor="_Toc120053338" w:history="1">
            <w:r w:rsidR="0038021E" w:rsidRPr="00FB7EA6">
              <w:rPr>
                <w:rStyle w:val="Hyperlink"/>
                <w:rFonts w:asciiTheme="majorHAnsi" w:hAnsiTheme="majorHAnsi"/>
                <w:i w:val="0"/>
                <w:iCs/>
                <w:noProof/>
              </w:rPr>
              <w:t>Payment Approval Process for Assessments</w:t>
            </w:r>
            <w:r w:rsidR="0038021E" w:rsidRPr="00FB7EA6">
              <w:rPr>
                <w:rFonts w:asciiTheme="majorHAnsi" w:hAnsiTheme="majorHAnsi"/>
                <w:i w:val="0"/>
                <w:iCs/>
                <w:noProof/>
                <w:webHidden/>
              </w:rPr>
              <w:tab/>
            </w:r>
            <w:r w:rsidR="0038021E" w:rsidRPr="00FB7EA6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begin"/>
            </w:r>
            <w:r w:rsidR="0038021E" w:rsidRPr="00FB7EA6">
              <w:rPr>
                <w:rFonts w:asciiTheme="majorHAnsi" w:hAnsiTheme="majorHAnsi"/>
                <w:i w:val="0"/>
                <w:iCs/>
                <w:noProof/>
                <w:webHidden/>
              </w:rPr>
              <w:instrText xml:space="preserve"> PAGEREF _Toc120053338 \h </w:instrText>
            </w:r>
            <w:r w:rsidR="0038021E" w:rsidRPr="00FB7EA6">
              <w:rPr>
                <w:rFonts w:asciiTheme="majorHAnsi" w:hAnsiTheme="majorHAnsi"/>
                <w:i w:val="0"/>
                <w:iCs/>
                <w:noProof/>
                <w:webHidden/>
              </w:rPr>
            </w:r>
            <w:r w:rsidR="0038021E" w:rsidRPr="00FB7EA6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 w:val="0"/>
                <w:iCs/>
                <w:noProof/>
                <w:webHidden/>
              </w:rPr>
              <w:t>35</w:t>
            </w:r>
            <w:r w:rsidR="0038021E" w:rsidRPr="00FB7EA6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end"/>
            </w:r>
          </w:hyperlink>
        </w:p>
        <w:p w14:paraId="4925D494" w14:textId="1948A8A8" w:rsidR="0038021E" w:rsidRPr="000D1DDD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Cs/>
              <w:noProof/>
            </w:rPr>
          </w:pPr>
          <w:hyperlink w:anchor="_Toc120053339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Marketing &amp;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5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Communications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_Toc120053339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36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4B590A41" w14:textId="0DDEA692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40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Program Marketing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2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Plan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_Toc120053340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36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31EB4D4F" w14:textId="76BC7DA2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41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Customer Education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0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Materials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_Toc120053341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36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2B01A68B" w14:textId="1FC8C820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42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Energize Delaware Logo Use Guidelines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_Toc120053342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36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795EE9F9" w14:textId="5D693808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43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Co-Marketing Program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_Toc120053343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36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49430099" w14:textId="50DA5235" w:rsidR="0038021E" w:rsidRPr="000D1DDD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Cs/>
              <w:noProof/>
            </w:rPr>
          </w:pPr>
          <w:hyperlink w:anchor="_Toc120053344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Field Quality Inspections (FQIs)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_Toc120053344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36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2A7AD343" w14:textId="2E7D4CBD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45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Inspection Results and Resolution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7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Procedure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_Toc120053345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38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45077779" w14:textId="4275C19A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46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Pass/Fail Definitions and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2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Criteria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_Toc120053346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38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4A7F3765" w14:textId="22F389C0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47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Contractor Disciplinary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1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Procedures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_Toc120053347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39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0D7D00C0" w14:textId="7495E07B" w:rsidR="0038021E" w:rsidRPr="000D1DDD" w:rsidRDefault="00000000">
          <w:pPr>
            <w:pStyle w:val="TOC1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Cs/>
              <w:noProof/>
            </w:rPr>
          </w:pPr>
          <w:hyperlink w:anchor="_Toc120053348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Safety &amp; Risk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8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Management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_Toc120053348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39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0F927E2D" w14:textId="4A3CB70B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49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Adherence &amp; Reporting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1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Protocols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_Toc120053349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39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01FF2F36" w14:textId="21AFE462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50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General HPwES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0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Safety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_Toc120053350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39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35C2DA33" w14:textId="424CB90E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51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Hazardous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3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Substances/Materials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_Toc120053351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39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0F39971F" w14:textId="6F01618D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52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Combustion Safety (Gas Leaks / CO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15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/CAZ)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_Toc120053352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41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2F673A68" w14:textId="448C4150" w:rsidR="0038021E" w:rsidRPr="000D1DDD" w:rsidRDefault="00000000">
          <w:pPr>
            <w:pStyle w:val="TOC2"/>
            <w:tabs>
              <w:tab w:val="right" w:leader="dot" w:pos="9630"/>
            </w:tabs>
            <w:rPr>
              <w:rFonts w:asciiTheme="majorHAnsi" w:eastAsiaTheme="minorEastAsia" w:hAnsiTheme="majorHAnsi"/>
              <w:iCs/>
              <w:noProof/>
              <w:sz w:val="22"/>
              <w:szCs w:val="22"/>
            </w:rPr>
          </w:pPr>
          <w:hyperlink w:anchor="_Toc120053353" w:history="1"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Safety &amp; Risk Management Best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  <w:spacing w:val="-20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Cs/>
                <w:noProof/>
              </w:rPr>
              <w:t>Practices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instrText xml:space="preserve"> PAGEREF _Toc120053353 \h </w:instrTex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Cs/>
                <w:noProof/>
                <w:webHidden/>
              </w:rPr>
              <w:t>41</w:t>
            </w:r>
            <w:r w:rsidR="0038021E" w:rsidRPr="000D1DDD">
              <w:rPr>
                <w:rFonts w:asciiTheme="majorHAnsi" w:hAnsiTheme="majorHAnsi"/>
                <w:iCs/>
                <w:noProof/>
                <w:webHidden/>
              </w:rPr>
              <w:fldChar w:fldCharType="end"/>
            </w:r>
          </w:hyperlink>
        </w:p>
        <w:p w14:paraId="26387FD3" w14:textId="1D3BA502" w:rsidR="0038021E" w:rsidRPr="000D1DDD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</w:rPr>
          </w:pPr>
          <w:hyperlink w:anchor="_Toc120053354" w:history="1"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</w:rPr>
              <w:t xml:space="preserve">Broken Bulb Extraction </w:t>
            </w:r>
            <w:r w:rsidR="0038021E" w:rsidRPr="000D1DDD">
              <w:rPr>
                <w:rStyle w:val="Hyperlink"/>
                <w:rFonts w:asciiTheme="majorHAnsi" w:hAnsiTheme="majorHAnsi" w:cs="Cambria"/>
                <w:i w:val="0"/>
                <w:iCs/>
                <w:noProof/>
              </w:rPr>
              <w:t xml:space="preserve">– </w:t>
            </w:r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</w:rPr>
              <w:t>Safety and Removal</w:t>
            </w:r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  <w:spacing w:val="-26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</w:rPr>
              <w:t>Process</w: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instrText xml:space="preserve"> PAGEREF _Toc120053354 \h </w:instrTex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 w:val="0"/>
                <w:iCs/>
                <w:noProof/>
                <w:webHidden/>
              </w:rPr>
              <w:t>41</w: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end"/>
            </w:r>
          </w:hyperlink>
        </w:p>
        <w:p w14:paraId="608C8589" w14:textId="2B590A56" w:rsidR="0038021E" w:rsidRPr="000D1DDD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</w:rPr>
          </w:pPr>
          <w:hyperlink w:anchor="_Toc120053355" w:history="1"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</w:rPr>
              <w:t>Clean-Up Procedure: Broken LEDs and Incandescent</w:t>
            </w:r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  <w:spacing w:val="-26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</w:rPr>
              <w:t>Bulbs</w: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instrText xml:space="preserve"> PAGEREF _Toc120053355 \h </w:instrTex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 w:val="0"/>
                <w:iCs/>
                <w:noProof/>
                <w:webHidden/>
              </w:rPr>
              <w:t>42</w: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end"/>
            </w:r>
          </w:hyperlink>
        </w:p>
        <w:p w14:paraId="09EBC857" w14:textId="316E0E5E" w:rsidR="0038021E" w:rsidRPr="000D1DDD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</w:rPr>
          </w:pPr>
          <w:hyperlink w:anchor="_Toc120053356" w:history="1"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</w:rPr>
              <w:t>Loose Fixture Identification</w:t>
            </w:r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  <w:spacing w:val="-15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</w:rPr>
              <w:t>Procedure</w: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instrText xml:space="preserve"> PAGEREF _Toc120053356 \h </w:instrTex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 w:val="0"/>
                <w:iCs/>
                <w:noProof/>
                <w:webHidden/>
              </w:rPr>
              <w:t>43</w: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end"/>
            </w:r>
          </w:hyperlink>
        </w:p>
        <w:p w14:paraId="357176D7" w14:textId="1479B483" w:rsidR="0038021E" w:rsidRPr="000D1DDD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</w:rPr>
          </w:pPr>
          <w:hyperlink w:anchor="_Toc120053357" w:history="1"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</w:rPr>
              <w:t>Clean Up Procedure: Mercury in</w:t>
            </w:r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  <w:spacing w:val="-19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</w:rPr>
              <w:t>Thermostats</w: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instrText xml:space="preserve"> PAGEREF _Toc120053357 \h </w:instrTex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 w:val="0"/>
                <w:iCs/>
                <w:noProof/>
                <w:webHidden/>
              </w:rPr>
              <w:t>43</w: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end"/>
            </w:r>
          </w:hyperlink>
        </w:p>
        <w:p w14:paraId="5CE8E9A6" w14:textId="754D6C4D" w:rsidR="0038021E" w:rsidRPr="000D1DDD" w:rsidRDefault="00000000">
          <w:pPr>
            <w:pStyle w:val="TOC3"/>
            <w:tabs>
              <w:tab w:val="right" w:leader="dot" w:pos="9630"/>
            </w:tabs>
            <w:rPr>
              <w:rFonts w:asciiTheme="majorHAnsi" w:eastAsiaTheme="minorEastAsia" w:hAnsiTheme="majorHAnsi"/>
              <w:b w:val="0"/>
              <w:bCs w:val="0"/>
              <w:i w:val="0"/>
              <w:iCs/>
              <w:noProof/>
            </w:rPr>
          </w:pPr>
          <w:hyperlink w:anchor="_Toc120053358" w:history="1"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</w:rPr>
              <w:t xml:space="preserve">Mercury Recycling and Handling Procedure </w:t>
            </w:r>
            <w:r w:rsidR="0038021E" w:rsidRPr="000D1DDD">
              <w:rPr>
                <w:rStyle w:val="Hyperlink"/>
                <w:rFonts w:asciiTheme="majorHAnsi" w:hAnsiTheme="majorHAnsi" w:cs="Cambria"/>
                <w:i w:val="0"/>
                <w:iCs/>
                <w:noProof/>
              </w:rPr>
              <w:t>–</w:t>
            </w:r>
            <w:r w:rsidR="0038021E" w:rsidRPr="000D1DDD">
              <w:rPr>
                <w:rStyle w:val="Hyperlink"/>
                <w:rFonts w:asciiTheme="majorHAnsi" w:hAnsiTheme="majorHAnsi" w:cs="Cambria"/>
                <w:i w:val="0"/>
                <w:iCs/>
                <w:noProof/>
                <w:spacing w:val="-21"/>
              </w:rPr>
              <w:t xml:space="preserve"> </w:t>
            </w:r>
            <w:r w:rsidR="0038021E" w:rsidRPr="000D1DDD">
              <w:rPr>
                <w:rStyle w:val="Hyperlink"/>
                <w:rFonts w:asciiTheme="majorHAnsi" w:hAnsiTheme="majorHAnsi"/>
                <w:i w:val="0"/>
                <w:iCs/>
                <w:noProof/>
              </w:rPr>
              <w:t>Thermostats</w: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tab/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begin"/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instrText xml:space="preserve"> PAGEREF _Toc120053358 \h </w:instrTex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separate"/>
            </w:r>
            <w:r w:rsidR="00744115">
              <w:rPr>
                <w:rFonts w:asciiTheme="majorHAnsi" w:hAnsiTheme="majorHAnsi"/>
                <w:i w:val="0"/>
                <w:iCs/>
                <w:noProof/>
                <w:webHidden/>
              </w:rPr>
              <w:t>44</w:t>
            </w:r>
            <w:r w:rsidR="0038021E" w:rsidRPr="000D1DDD">
              <w:rPr>
                <w:rFonts w:asciiTheme="majorHAnsi" w:hAnsiTheme="majorHAnsi"/>
                <w:i w:val="0"/>
                <w:iCs/>
                <w:noProof/>
                <w:webHidden/>
              </w:rPr>
              <w:fldChar w:fldCharType="end"/>
            </w:r>
          </w:hyperlink>
        </w:p>
        <w:p w14:paraId="5DB26312" w14:textId="6E587372" w:rsidR="00977E17" w:rsidRDefault="00977E17">
          <w:r w:rsidRPr="00516F12">
            <w:rPr>
              <w:rFonts w:asciiTheme="majorHAnsi" w:hAnsiTheme="majorHAnsi"/>
              <w:b/>
              <w:bCs/>
              <w:noProof/>
            </w:rPr>
            <w:fldChar w:fldCharType="end"/>
          </w:r>
        </w:p>
      </w:sdtContent>
    </w:sdt>
    <w:p w14:paraId="4F7ABEE7" w14:textId="77777777" w:rsidR="00E95B60" w:rsidRDefault="00E95B60">
      <w:pPr>
        <w:sectPr w:rsidR="00E95B60" w:rsidSect="00A31B2A">
          <w:headerReference w:type="default" r:id="rId16"/>
          <w:type w:val="continuous"/>
          <w:pgSz w:w="12240" w:h="15840"/>
          <w:pgMar w:top="1419" w:right="1300" w:bottom="1764" w:left="1300" w:header="720" w:footer="720" w:gutter="0"/>
          <w:cols w:space="720"/>
          <w:docGrid w:linePitch="299"/>
        </w:sectPr>
      </w:pPr>
    </w:p>
    <w:p w14:paraId="32FA7FC8" w14:textId="77777777" w:rsidR="00E95B60" w:rsidRDefault="00266A7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4A26D305" wp14:editId="4E7A5350">
                <wp:simplePos x="0" y="0"/>
                <wp:positionH relativeFrom="page">
                  <wp:posOffset>914400</wp:posOffset>
                </wp:positionH>
                <wp:positionV relativeFrom="paragraph">
                  <wp:posOffset>177800</wp:posOffset>
                </wp:positionV>
                <wp:extent cx="5938520" cy="1270"/>
                <wp:effectExtent l="9525" t="9525" r="5080" b="8255"/>
                <wp:wrapNone/>
                <wp:docPr id="7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8520" cy="1270"/>
                          <a:chOff x="1440" y="280"/>
                          <a:chExt cx="9352" cy="2"/>
                        </a:xfrm>
                      </wpg:grpSpPr>
                      <wps:wsp>
                        <wps:cNvPr id="72" name="Freeform 53"/>
                        <wps:cNvSpPr>
                          <a:spLocks/>
                        </wps:cNvSpPr>
                        <wps:spPr bwMode="auto">
                          <a:xfrm>
                            <a:off x="1440" y="280"/>
                            <a:ext cx="9352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52"/>
                              <a:gd name="T2" fmla="+- 0 10792 1440"/>
                              <a:gd name="T3" fmla="*/ T2 w 93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2">
                                <a:moveTo>
                                  <a:pt x="0" y="0"/>
                                </a:moveTo>
                                <a:lnTo>
                                  <a:pt x="9352" y="0"/>
                                </a:lnTo>
                              </a:path>
                            </a:pathLst>
                          </a:custGeom>
                          <a:noFill/>
                          <a:ln w="94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ABAD3" id="Group 52" o:spid="_x0000_s1026" style="position:absolute;margin-left:1in;margin-top:14pt;width:467.6pt;height:.1pt;z-index:-251658239;mso-position-horizontal-relative:page" coordorigin="1440,280" coordsize="93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">
                <v:shape id="Freeform 53" o:spid="_x0000_s1027" style="position:absolute;left:1440;top:280;width:9352;height:2;visibility:visible;mso-wrap-style:square;v-text-anchor:top" coordsize="93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" path="m,l9352,e" filled="f" strokeweight=".26247mm">
                  <v:path arrowok="t" o:connecttype="custom" o:connectlocs="0,0;9352,0" o:connectangles="0,0"/>
                </v:shape>
                <w10:wrap anchorx="page"/>
              </v:group>
            </w:pict>
          </mc:Fallback>
        </mc:AlternateContent>
      </w:r>
    </w:p>
    <w:p w14:paraId="4F04E9A8" w14:textId="77777777" w:rsidR="00E95B60" w:rsidRDefault="00E95B60">
      <w:pPr>
        <w:rPr>
          <w:sz w:val="2"/>
          <w:szCs w:val="2"/>
        </w:rPr>
        <w:sectPr w:rsidR="00E95B60" w:rsidSect="00A31B2A">
          <w:headerReference w:type="default" r:id="rId17"/>
          <w:type w:val="continuous"/>
          <w:pgSz w:w="12240" w:h="15840"/>
          <w:pgMar w:top="1400" w:right="1300" w:bottom="1620" w:left="1300" w:header="720" w:footer="720" w:gutter="0"/>
          <w:cols w:space="720"/>
        </w:sectPr>
      </w:pPr>
    </w:p>
    <w:p w14:paraId="0A84AF3F" w14:textId="77777777" w:rsidR="00E95B60" w:rsidRDefault="00E95B60">
      <w:pPr>
        <w:rPr>
          <w:sz w:val="2"/>
          <w:szCs w:val="2"/>
        </w:rPr>
        <w:sectPr w:rsidR="00E95B60" w:rsidSect="00A31B2A">
          <w:headerReference w:type="default" r:id="rId18"/>
          <w:type w:val="continuous"/>
          <w:pgSz w:w="12240" w:h="15840"/>
          <w:pgMar w:top="1400" w:right="1300" w:bottom="1620" w:left="1300" w:header="720" w:footer="720" w:gutter="0"/>
          <w:cols w:space="720"/>
        </w:sectPr>
      </w:pPr>
    </w:p>
    <w:p w14:paraId="1F43B5DE" w14:textId="520679C3" w:rsidR="00E95B60" w:rsidRDefault="5D71402D" w:rsidP="70EE6B3F">
      <w:pPr>
        <w:pStyle w:val="Heading1"/>
        <w:ind w:left="0"/>
        <w:rPr>
          <w:color w:val="234060"/>
          <w:u w:val="single"/>
        </w:rPr>
      </w:pPr>
      <w:bookmarkStart w:id="1" w:name="_Toc1572509262"/>
      <w:bookmarkStart w:id="2" w:name="_Toc952680023"/>
      <w:bookmarkStart w:id="3" w:name="_Toc1582796658"/>
      <w:bookmarkStart w:id="4" w:name="_Toc68363757"/>
      <w:bookmarkStart w:id="5" w:name="_Toc1321445008"/>
      <w:bookmarkStart w:id="6" w:name="_Toc351625962"/>
      <w:bookmarkStart w:id="7" w:name="_Toc197938510"/>
      <w:bookmarkStart w:id="8" w:name="_Toc1640894379"/>
      <w:bookmarkStart w:id="9" w:name="_Toc556000385"/>
      <w:bookmarkStart w:id="10" w:name="_Toc1950831153"/>
      <w:bookmarkStart w:id="11" w:name="_Toc1921674622"/>
      <w:bookmarkStart w:id="12" w:name="_Toc1566442022"/>
      <w:bookmarkStart w:id="13" w:name="_Toc1320101333"/>
      <w:bookmarkStart w:id="14" w:name="_Toc555231794"/>
      <w:bookmarkStart w:id="15" w:name="_Toc2146292271"/>
      <w:bookmarkStart w:id="16" w:name="_Toc284218588"/>
      <w:bookmarkStart w:id="17" w:name="_Toc1884077449"/>
      <w:bookmarkStart w:id="18" w:name="_Toc1821719297"/>
      <w:bookmarkStart w:id="19" w:name="_Toc897853113"/>
      <w:bookmarkStart w:id="20" w:name="_Toc1341516319"/>
      <w:bookmarkStart w:id="21" w:name="_Toc1153043696"/>
      <w:bookmarkStart w:id="22" w:name="_Toc1779091983"/>
      <w:bookmarkStart w:id="23" w:name="_Toc1684326521"/>
      <w:bookmarkStart w:id="24" w:name="_Toc1451239184"/>
      <w:bookmarkStart w:id="25" w:name="_Toc705799945"/>
      <w:bookmarkStart w:id="26" w:name="_Toc686979081"/>
      <w:bookmarkStart w:id="27" w:name="_Toc689707442"/>
      <w:bookmarkStart w:id="28" w:name="_Toc635257305"/>
      <w:bookmarkStart w:id="29" w:name="_Toc1728072474"/>
      <w:bookmarkStart w:id="30" w:name="_Toc743757944"/>
      <w:bookmarkStart w:id="31" w:name="_Toc277109178"/>
      <w:bookmarkStart w:id="32" w:name="_Toc345509554"/>
      <w:bookmarkStart w:id="33" w:name="_Toc1911584881"/>
      <w:bookmarkStart w:id="34" w:name="_Toc874525158"/>
      <w:bookmarkStart w:id="35" w:name="_Toc1830567637"/>
      <w:bookmarkStart w:id="36" w:name="_Toc1890110075"/>
      <w:bookmarkStart w:id="37" w:name="_Toc899147648"/>
      <w:bookmarkStart w:id="38" w:name="_Toc1998525467"/>
      <w:bookmarkStart w:id="39" w:name="_Toc864698807"/>
      <w:bookmarkStart w:id="40" w:name="_Toc1932343449"/>
      <w:bookmarkStart w:id="41" w:name="_Toc853418152"/>
      <w:bookmarkStart w:id="42" w:name="_Toc1628104930"/>
      <w:bookmarkStart w:id="43" w:name="_Toc1931338227"/>
      <w:bookmarkStart w:id="44" w:name="_Toc771531112"/>
      <w:bookmarkStart w:id="45" w:name="_Toc1705325332"/>
      <w:bookmarkStart w:id="46" w:name="_Toc870283047"/>
      <w:bookmarkStart w:id="47" w:name="_Toc1153760760"/>
      <w:bookmarkStart w:id="48" w:name="_Toc507326929"/>
      <w:bookmarkStart w:id="49" w:name="_Toc581491700"/>
      <w:bookmarkStart w:id="50" w:name="_Toc908827250"/>
      <w:bookmarkStart w:id="51" w:name="_Toc2130018074"/>
      <w:bookmarkStart w:id="52" w:name="_Toc848857642"/>
      <w:bookmarkStart w:id="53" w:name="_Toc1704966324"/>
      <w:bookmarkStart w:id="54" w:name="_Toc198489446"/>
      <w:bookmarkStart w:id="55" w:name="_Toc603679016"/>
      <w:bookmarkStart w:id="56" w:name="_Toc1961817221"/>
      <w:bookmarkStart w:id="57" w:name="_Toc1424860734"/>
      <w:bookmarkStart w:id="58" w:name="_Toc400544629"/>
      <w:bookmarkStart w:id="59" w:name="_Toc1646590719"/>
      <w:bookmarkStart w:id="60" w:name="_Toc752386948"/>
      <w:bookmarkStart w:id="61" w:name="_Toc1598450836"/>
      <w:bookmarkStart w:id="62" w:name="_Toc2128686386"/>
      <w:bookmarkStart w:id="63" w:name="_Toc219508204"/>
      <w:bookmarkStart w:id="64" w:name="_Toc1573725595"/>
      <w:bookmarkStart w:id="65" w:name="_Toc450035272"/>
      <w:bookmarkStart w:id="66" w:name="_Toc756530142"/>
      <w:bookmarkStart w:id="67" w:name="_Toc2030943581"/>
      <w:bookmarkStart w:id="68" w:name="_Toc1351085678"/>
      <w:bookmarkStart w:id="69" w:name="_Toc2120293174"/>
      <w:bookmarkStart w:id="70" w:name="_Toc1987023081"/>
      <w:bookmarkStart w:id="71" w:name="_Toc379202652"/>
      <w:bookmarkStart w:id="72" w:name="_Toc179552409"/>
      <w:bookmarkStart w:id="73" w:name="_Toc659743422"/>
      <w:bookmarkStart w:id="74" w:name="_Toc1386267374"/>
      <w:bookmarkStart w:id="75" w:name="_Toc161177348"/>
      <w:bookmarkStart w:id="76" w:name="_Toc834607705"/>
      <w:bookmarkStart w:id="77" w:name="_Toc784650515"/>
      <w:bookmarkStart w:id="78" w:name="_Toc1423106919"/>
      <w:bookmarkStart w:id="79" w:name="_Toc692771359"/>
      <w:bookmarkStart w:id="80" w:name="_Toc1336286862"/>
      <w:bookmarkStart w:id="81" w:name="_Toc1070910181"/>
      <w:bookmarkStart w:id="82" w:name="_Toc1950403525"/>
      <w:bookmarkStart w:id="83" w:name="_Toc1789899197"/>
      <w:bookmarkStart w:id="84" w:name="_Toc1988431061"/>
      <w:bookmarkStart w:id="85" w:name="_Toc1399180389"/>
      <w:bookmarkStart w:id="86" w:name="_Toc1915636320"/>
      <w:bookmarkStart w:id="87" w:name="_Toc1899080251"/>
      <w:bookmarkStart w:id="88" w:name="_Toc1444890644"/>
      <w:bookmarkStart w:id="89" w:name="_Toc242266842"/>
      <w:bookmarkStart w:id="90" w:name="_Toc1096053133"/>
      <w:bookmarkStart w:id="91" w:name="_Toc493212878"/>
      <w:bookmarkStart w:id="92" w:name="_Toc1742873823"/>
      <w:bookmarkStart w:id="93" w:name="_Toc1502517542"/>
      <w:bookmarkStart w:id="94" w:name="_Toc715128763"/>
      <w:bookmarkStart w:id="95" w:name="_Toc26357259"/>
      <w:bookmarkStart w:id="96" w:name="_Toc1469555148"/>
      <w:bookmarkStart w:id="97" w:name="_Toc924760190"/>
      <w:bookmarkStart w:id="98" w:name="_Toc1513785576"/>
      <w:bookmarkStart w:id="99" w:name="_Toc120053264"/>
      <w:r>
        <w:rPr>
          <w:color w:val="234060"/>
          <w:u w:val="single" w:color="234060"/>
        </w:rPr>
        <w:lastRenderedPageBreak/>
        <w:t xml:space="preserve">Participating </w:t>
      </w:r>
      <w:r w:rsidR="6496D3BD">
        <w:rPr>
          <w:color w:val="234060"/>
          <w:u w:val="single" w:color="234060"/>
        </w:rPr>
        <w:t>Contractor Operations Manual Purpose &amp;</w:t>
      </w:r>
      <w:r w:rsidR="6496D3BD">
        <w:rPr>
          <w:color w:val="234060"/>
          <w:spacing w:val="-19"/>
          <w:u w:val="single" w:color="234060"/>
        </w:rPr>
        <w:t xml:space="preserve"> </w:t>
      </w:r>
      <w:r w:rsidR="6496D3BD">
        <w:rPr>
          <w:color w:val="234060"/>
          <w:u w:val="single" w:color="234060"/>
        </w:rPr>
        <w:t>Maintenance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14:paraId="03A4BF0C" w14:textId="77777777" w:rsidR="00E95B60" w:rsidRDefault="00E95B60">
      <w:pPr>
        <w:rPr>
          <w:rFonts w:ascii="Cambria" w:eastAsia="Cambria" w:hAnsi="Cambria" w:cs="Cambria"/>
        </w:rPr>
      </w:pPr>
    </w:p>
    <w:p w14:paraId="6241E814" w14:textId="4D1B9FF8" w:rsidR="00E95B60" w:rsidRDefault="006C4A90">
      <w:pPr>
        <w:pStyle w:val="BodyText"/>
        <w:spacing w:before="134" w:line="259" w:lineRule="auto"/>
        <w:ind w:left="140" w:firstLine="0"/>
      </w:pPr>
      <w:r>
        <w:t>The purpose of this document is to provide supplemental guidance and a consistent reference</w:t>
      </w:r>
      <w:r w:rsidRPr="000E4638">
        <w:t xml:space="preserve"> </w:t>
      </w:r>
      <w:r>
        <w:t>for contractors</w:t>
      </w:r>
      <w:r w:rsidRPr="000E4638">
        <w:t xml:space="preserve"> </w:t>
      </w:r>
      <w:r>
        <w:t>who</w:t>
      </w:r>
      <w:r w:rsidRPr="000E4638">
        <w:t xml:space="preserve"> </w:t>
      </w:r>
      <w:r>
        <w:t>are</w:t>
      </w:r>
      <w:r w:rsidRPr="000E4638">
        <w:t xml:space="preserve"> </w:t>
      </w:r>
      <w:r>
        <w:t>approved</w:t>
      </w:r>
      <w:r w:rsidRPr="000E4638">
        <w:t xml:space="preserve"> </w:t>
      </w:r>
      <w:r>
        <w:t>to</w:t>
      </w:r>
      <w:r w:rsidRPr="000E4638">
        <w:t xml:space="preserve"> </w:t>
      </w:r>
      <w:r>
        <w:t>participate</w:t>
      </w:r>
      <w:r w:rsidRPr="000E4638">
        <w:t xml:space="preserve"> </w:t>
      </w:r>
      <w:r>
        <w:t>(referred</w:t>
      </w:r>
      <w:r w:rsidRPr="000E4638">
        <w:t xml:space="preserve"> </w:t>
      </w:r>
      <w:r>
        <w:t>to</w:t>
      </w:r>
      <w:r w:rsidRPr="000E4638">
        <w:t xml:space="preserve"> </w:t>
      </w:r>
      <w:r>
        <w:t>as</w:t>
      </w:r>
      <w:r w:rsidRPr="000E4638">
        <w:t xml:space="preserve"> </w:t>
      </w:r>
      <w:r>
        <w:rPr>
          <w:rFonts w:cs="Cambria"/>
        </w:rPr>
        <w:t>“Participating</w:t>
      </w:r>
      <w:r>
        <w:rPr>
          <w:rFonts w:cs="Cambria"/>
          <w:spacing w:val="-4"/>
        </w:rPr>
        <w:t xml:space="preserve"> </w:t>
      </w:r>
      <w:r>
        <w:rPr>
          <w:rFonts w:cs="Cambria"/>
        </w:rPr>
        <w:t>Contractors”)</w:t>
      </w:r>
      <w:r>
        <w:rPr>
          <w:rFonts w:cs="Cambria"/>
          <w:spacing w:val="-5"/>
        </w:rPr>
        <w:t xml:space="preserve"> </w:t>
      </w:r>
      <w:r>
        <w:t>in</w:t>
      </w:r>
      <w:r w:rsidRPr="000E4638">
        <w:t xml:space="preserve"> </w:t>
      </w:r>
      <w:r>
        <w:t xml:space="preserve">Energize </w:t>
      </w:r>
      <w:r>
        <w:rPr>
          <w:rFonts w:cs="Cambria"/>
        </w:rPr>
        <w:t>Delaware’s Home Performance with ENERGY STAR® Program (the “</w:t>
      </w:r>
      <w:r>
        <w:t xml:space="preserve">HPwES </w:t>
      </w:r>
      <w:r>
        <w:rPr>
          <w:rFonts w:cs="Cambria"/>
        </w:rPr>
        <w:t>Program”</w:t>
      </w:r>
      <w:r w:rsidR="00022B7C">
        <w:rPr>
          <w:rFonts w:cs="Cambria"/>
        </w:rPr>
        <w:t xml:space="preserve"> </w:t>
      </w:r>
      <w:r w:rsidR="006810ED">
        <w:t xml:space="preserve">also </w:t>
      </w:r>
      <w:r w:rsidR="1426A3AC">
        <w:t>“</w:t>
      </w:r>
      <w:r w:rsidR="0083386E">
        <w:rPr>
          <w:rFonts w:cs="Cambria"/>
        </w:rPr>
        <w:t>Program”</w:t>
      </w:r>
      <w:r>
        <w:t xml:space="preserve">). </w:t>
      </w:r>
    </w:p>
    <w:p w14:paraId="1571345D" w14:textId="4194E3BA" w:rsidR="00E95B60" w:rsidRDefault="006C4A90">
      <w:pPr>
        <w:pStyle w:val="BodyText"/>
        <w:spacing w:before="158" w:line="259" w:lineRule="auto"/>
        <w:ind w:left="140" w:right="259" w:firstLine="0"/>
      </w:pPr>
      <w:r>
        <w:t xml:space="preserve">The </w:t>
      </w:r>
      <w:r w:rsidR="00A86F1C">
        <w:t>P</w:t>
      </w:r>
      <w:r>
        <w:t>rogram has multiple participation pathways, and each</w:t>
      </w:r>
      <w:r>
        <w:rPr>
          <w:spacing w:val="-28"/>
        </w:rPr>
        <w:t xml:space="preserve"> </w:t>
      </w:r>
      <w:r>
        <w:t xml:space="preserve">Participating Contractor will self-assign the role that best captures the level of services </w:t>
      </w:r>
      <w:r w:rsidR="00E03F1E">
        <w:t xml:space="preserve">they intend to perform </w:t>
      </w:r>
      <w:r>
        <w:t>within the</w:t>
      </w:r>
      <w:r w:rsidR="00EE4560">
        <w:t xml:space="preserve"> </w:t>
      </w:r>
      <w:r>
        <w:t>Program. The</w:t>
      </w:r>
      <w:r w:rsidDel="006C4A90">
        <w:t xml:space="preserve"> </w:t>
      </w:r>
      <w:r>
        <w:t>descriptions</w:t>
      </w:r>
      <w:r w:rsidR="158D6CF4">
        <w:t xml:space="preserve"> below</w:t>
      </w:r>
      <w:r>
        <w:t xml:space="preserve"> highlight the </w:t>
      </w:r>
      <w:r w:rsidR="253F7B3F">
        <w:t>two</w:t>
      </w:r>
      <w:r>
        <w:t xml:space="preserve"> (</w:t>
      </w:r>
      <w:r w:rsidR="73EA1BA7">
        <w:t>2</w:t>
      </w:r>
      <w:r>
        <w:t>)</w:t>
      </w:r>
      <w:r w:rsidDel="006C4A90">
        <w:t xml:space="preserve"> </w:t>
      </w:r>
      <w:r>
        <w:t>Contractor Participation roles within</w:t>
      </w:r>
      <w:r>
        <w:rPr>
          <w:spacing w:val="-26"/>
        </w:rPr>
        <w:t xml:space="preserve"> </w:t>
      </w:r>
      <w:r>
        <w:t>the Program:</w:t>
      </w:r>
    </w:p>
    <w:p w14:paraId="77A47AC2" w14:textId="2783D7BE" w:rsidR="00E95B60" w:rsidRDefault="006C4A90" w:rsidP="408EF470">
      <w:pPr>
        <w:pStyle w:val="ListParagraph"/>
        <w:numPr>
          <w:ilvl w:val="0"/>
          <w:numId w:val="12"/>
        </w:numPr>
        <w:tabs>
          <w:tab w:val="left" w:pos="861"/>
        </w:tabs>
        <w:spacing w:before="156" w:line="259" w:lineRule="auto"/>
        <w:ind w:right="259"/>
        <w:rPr>
          <w:rFonts w:ascii="Cambria"/>
        </w:rPr>
      </w:pPr>
      <w:r w:rsidRPr="5F5CB75B">
        <w:rPr>
          <w:rFonts w:ascii="Cambria"/>
          <w:b/>
          <w:bCs/>
        </w:rPr>
        <w:t>Installation-</w:t>
      </w:r>
      <w:r w:rsidR="5D703E9F" w:rsidRPr="5F5CB75B">
        <w:rPr>
          <w:rFonts w:ascii="Cambria"/>
          <w:b/>
          <w:bCs/>
        </w:rPr>
        <w:t>Performing</w:t>
      </w:r>
      <w:r w:rsidRPr="5F5CB75B">
        <w:rPr>
          <w:rFonts w:ascii="Cambria"/>
          <w:b/>
          <w:bCs/>
        </w:rPr>
        <w:t xml:space="preserve"> Contractor (IPC): </w:t>
      </w:r>
      <w:r>
        <w:rPr>
          <w:rFonts w:ascii="Cambria"/>
        </w:rPr>
        <w:t>Participating Contractor specializ</w:t>
      </w:r>
      <w:r w:rsidR="6CE567EA">
        <w:rPr>
          <w:rFonts w:ascii="Cambria"/>
        </w:rPr>
        <w:t>ing</w:t>
      </w:r>
      <w:r>
        <w:rPr>
          <w:rFonts w:ascii="Cambria"/>
          <w:spacing w:val="15"/>
        </w:rPr>
        <w:t xml:space="preserve"> </w:t>
      </w:r>
      <w:r>
        <w:rPr>
          <w:rFonts w:ascii="Cambria"/>
        </w:rPr>
        <w:t xml:space="preserve">in the installation of HVAC, weatherization, </w:t>
      </w:r>
      <w:r w:rsidR="38B1BDE4">
        <w:rPr>
          <w:rFonts w:ascii="Cambria"/>
        </w:rPr>
        <w:t>plumbing</w:t>
      </w:r>
      <w:r>
        <w:rPr>
          <w:rFonts w:ascii="Cambria"/>
        </w:rPr>
        <w:t>, electrical services</w:t>
      </w:r>
      <w:r w:rsidR="00DD4DC4">
        <w:rPr>
          <w:rFonts w:ascii="Cambria"/>
        </w:rPr>
        <w:t>,</w:t>
      </w:r>
      <w:r>
        <w:rPr>
          <w:rFonts w:ascii="Cambria"/>
        </w:rPr>
        <w:t xml:space="preserve"> or other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specific services</w:t>
      </w:r>
      <w:r w:rsidR="78129133">
        <w:rPr>
          <w:rFonts w:ascii="Cambria"/>
        </w:rPr>
        <w:t>.</w:t>
      </w:r>
      <w:r w:rsidR="33DEB5A4">
        <w:rPr>
          <w:rFonts w:ascii="Cambria"/>
        </w:rPr>
        <w:t xml:space="preserve"> </w:t>
      </w:r>
      <w:r w:rsidR="7865FF17">
        <w:rPr>
          <w:rFonts w:ascii="Cambria"/>
        </w:rPr>
        <w:t>All IPCs must maintain program</w:t>
      </w:r>
      <w:r w:rsidR="3FAAAE86">
        <w:rPr>
          <w:rFonts w:ascii="Cambria"/>
        </w:rPr>
        <w:t xml:space="preserve">-specific </w:t>
      </w:r>
      <w:r w:rsidR="7865FF17">
        <w:rPr>
          <w:rFonts w:ascii="Cambria"/>
        </w:rPr>
        <w:t xml:space="preserve">license </w:t>
      </w:r>
      <w:r w:rsidR="33DEB5A4">
        <w:rPr>
          <w:rFonts w:ascii="Cambria"/>
        </w:rPr>
        <w:t>require</w:t>
      </w:r>
      <w:r w:rsidR="381C3486">
        <w:rPr>
          <w:rFonts w:ascii="Cambria"/>
        </w:rPr>
        <w:t xml:space="preserve">ments in accordance with the services they </w:t>
      </w:r>
      <w:r w:rsidR="70C7E679">
        <w:rPr>
          <w:rFonts w:ascii="Cambria"/>
        </w:rPr>
        <w:t>offer.</w:t>
      </w:r>
      <w:r w:rsidR="381C3486">
        <w:rPr>
          <w:rFonts w:ascii="Cambria"/>
        </w:rPr>
        <w:t xml:space="preserve"> </w:t>
      </w:r>
    </w:p>
    <w:p w14:paraId="1FEDC7FA" w14:textId="57925D84" w:rsidR="00E95B60" w:rsidRDefault="006C4A90" w:rsidP="408EF470">
      <w:pPr>
        <w:pStyle w:val="ListParagraph"/>
        <w:numPr>
          <w:ilvl w:val="0"/>
          <w:numId w:val="12"/>
        </w:numPr>
        <w:tabs>
          <w:tab w:val="left" w:pos="861"/>
        </w:tabs>
        <w:spacing w:before="156" w:line="259" w:lineRule="auto"/>
        <w:ind w:right="259"/>
        <w:rPr>
          <w:rFonts w:ascii="Cambria"/>
        </w:rPr>
      </w:pPr>
      <w:r w:rsidRPr="5F5CB75B">
        <w:rPr>
          <w:rFonts w:ascii="Cambria"/>
          <w:b/>
          <w:bCs/>
        </w:rPr>
        <w:t>Assessment-</w:t>
      </w:r>
      <w:r w:rsidR="5554A684" w:rsidRPr="5F5CB75B">
        <w:rPr>
          <w:rFonts w:ascii="Cambria"/>
          <w:b/>
          <w:bCs/>
        </w:rPr>
        <w:t>Performing</w:t>
      </w:r>
      <w:r w:rsidRPr="5F5CB75B">
        <w:rPr>
          <w:rFonts w:ascii="Cambria"/>
          <w:b/>
          <w:bCs/>
        </w:rPr>
        <w:t xml:space="preserve"> Contractor (APC): </w:t>
      </w:r>
      <w:r>
        <w:rPr>
          <w:rFonts w:ascii="Cambria"/>
        </w:rPr>
        <w:t>Participating Contractor specializ</w:t>
      </w:r>
      <w:r w:rsidR="5C6353B8">
        <w:rPr>
          <w:rFonts w:ascii="Cambria"/>
        </w:rPr>
        <w:t>ing</w:t>
      </w:r>
      <w:r>
        <w:rPr>
          <w:rFonts w:ascii="Cambria"/>
          <w:spacing w:val="-31"/>
        </w:rPr>
        <w:t xml:space="preserve"> </w:t>
      </w:r>
      <w:r>
        <w:rPr>
          <w:rFonts w:ascii="Cambria"/>
        </w:rPr>
        <w:t>in Comprehensive Home Energy Assessments and diagnostic testing, including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Test-Out</w:t>
      </w:r>
      <w:r>
        <w:rPr>
          <w:rFonts w:ascii="Cambria"/>
          <w:spacing w:val="-1"/>
        </w:rPr>
        <w:t xml:space="preserve"> </w:t>
      </w:r>
      <w:r w:rsidR="706E6795">
        <w:rPr>
          <w:rFonts w:ascii="Cambria"/>
          <w:spacing w:val="-1"/>
        </w:rPr>
        <w:t>Inspections. All A</w:t>
      </w:r>
      <w:r w:rsidR="0C860A6B">
        <w:rPr>
          <w:rFonts w:ascii="Cambria"/>
          <w:spacing w:val="-1"/>
        </w:rPr>
        <w:t>PC</w:t>
      </w:r>
      <w:r w:rsidR="706E6795">
        <w:rPr>
          <w:rFonts w:ascii="Cambria"/>
          <w:spacing w:val="-1"/>
        </w:rPr>
        <w:t xml:space="preserve">s </w:t>
      </w:r>
      <w:r w:rsidR="38265CE7">
        <w:rPr>
          <w:rFonts w:ascii="Cambria"/>
          <w:spacing w:val="-1"/>
        </w:rPr>
        <w:t xml:space="preserve">must maintain program-specific BPI credentials and </w:t>
      </w:r>
      <w:r w:rsidR="0097520C">
        <w:rPr>
          <w:rFonts w:ascii="Cambria"/>
          <w:spacing w:val="-1"/>
        </w:rPr>
        <w:t>will</w:t>
      </w:r>
      <w:r w:rsidR="78904053">
        <w:rPr>
          <w:rFonts w:ascii="Cambria"/>
          <w:spacing w:val="-1"/>
        </w:rPr>
        <w:t xml:space="preserve"> be held </w:t>
      </w:r>
      <w:r w:rsidR="706E6795">
        <w:rPr>
          <w:rFonts w:ascii="Cambria"/>
          <w:spacing w:val="-1"/>
        </w:rPr>
        <w:t xml:space="preserve">responsible for </w:t>
      </w:r>
      <w:r w:rsidR="1CC9BD0B">
        <w:rPr>
          <w:rFonts w:ascii="Cambria"/>
          <w:spacing w:val="-1"/>
        </w:rPr>
        <w:t xml:space="preserve">processing </w:t>
      </w:r>
      <w:r w:rsidR="659C670E">
        <w:rPr>
          <w:rFonts w:ascii="Cambria"/>
          <w:spacing w:val="-1"/>
        </w:rPr>
        <w:t xml:space="preserve">project paperwork for rebates on behalf of any </w:t>
      </w:r>
      <w:r w:rsidR="659C670E" w:rsidRPr="408EF470">
        <w:rPr>
          <w:rFonts w:ascii="Cambria"/>
        </w:rPr>
        <w:t>HPwES</w:t>
      </w:r>
      <w:r w:rsidR="659C670E">
        <w:rPr>
          <w:rFonts w:ascii="Cambria"/>
          <w:spacing w:val="-1"/>
        </w:rPr>
        <w:t xml:space="preserve"> customers they serve</w:t>
      </w:r>
      <w:r w:rsidR="0097520C">
        <w:rPr>
          <w:rFonts w:ascii="Cambria"/>
          <w:spacing w:val="-1"/>
        </w:rPr>
        <w:t xml:space="preserve"> (when </w:t>
      </w:r>
      <w:r w:rsidR="00570BA7">
        <w:rPr>
          <w:rFonts w:ascii="Cambria"/>
          <w:spacing w:val="-1"/>
        </w:rPr>
        <w:t xml:space="preserve">contracted </w:t>
      </w:r>
      <w:r w:rsidR="0097520C">
        <w:rPr>
          <w:rFonts w:ascii="Cambria"/>
          <w:spacing w:val="-1"/>
        </w:rPr>
        <w:t>IPC is not already working with an APC)</w:t>
      </w:r>
      <w:r w:rsidR="659C670E">
        <w:rPr>
          <w:rFonts w:ascii="Cambria"/>
          <w:spacing w:val="-1"/>
        </w:rPr>
        <w:t>.</w:t>
      </w:r>
    </w:p>
    <w:p w14:paraId="065A6894" w14:textId="6A562A5D" w:rsidR="00E95B60" w:rsidRPr="0035692F" w:rsidRDefault="00F268F1" w:rsidP="4194D5E6">
      <w:pPr>
        <w:tabs>
          <w:tab w:val="left" w:pos="861"/>
        </w:tabs>
        <w:spacing w:before="158" w:line="259" w:lineRule="auto"/>
        <w:ind w:left="140" w:right="197"/>
        <w:rPr>
          <w:rFonts w:asciiTheme="majorHAnsi" w:eastAsia="Cambria" w:hAnsiTheme="majorHAnsi" w:cs="Cambria"/>
        </w:rPr>
      </w:pPr>
      <w:r w:rsidRPr="0035692F">
        <w:rPr>
          <w:rFonts w:asciiTheme="majorHAnsi" w:hAnsiTheme="majorHAnsi" w:cs="Cambria"/>
          <w:b/>
          <w:bCs/>
        </w:rPr>
        <w:t>A</w:t>
      </w:r>
      <w:r w:rsidR="006C4A90" w:rsidRPr="0035692F">
        <w:rPr>
          <w:rFonts w:asciiTheme="majorHAnsi" w:hAnsiTheme="majorHAnsi" w:cs="Cambria"/>
          <w:b/>
          <w:bCs/>
        </w:rPr>
        <w:t xml:space="preserve">ll </w:t>
      </w:r>
      <w:r w:rsidR="006C4A90" w:rsidRPr="0035692F">
        <w:rPr>
          <w:rFonts w:asciiTheme="majorHAnsi" w:hAnsiTheme="majorHAnsi"/>
        </w:rPr>
        <w:t xml:space="preserve">the above will be referred to as </w:t>
      </w:r>
      <w:r w:rsidR="006C4A90" w:rsidRPr="0035692F">
        <w:rPr>
          <w:rFonts w:asciiTheme="majorHAnsi" w:hAnsiTheme="majorHAnsi" w:cs="Cambria"/>
          <w:b/>
          <w:bCs/>
        </w:rPr>
        <w:t xml:space="preserve">Participating Contractors (PC) </w:t>
      </w:r>
      <w:r w:rsidR="006C4A90" w:rsidRPr="0035692F">
        <w:rPr>
          <w:rFonts w:asciiTheme="majorHAnsi" w:hAnsiTheme="majorHAnsi"/>
        </w:rPr>
        <w:t>as a group.</w:t>
      </w:r>
      <w:r w:rsidR="006C4A90" w:rsidRPr="0035692F">
        <w:rPr>
          <w:rFonts w:asciiTheme="majorHAnsi" w:hAnsiTheme="majorHAnsi"/>
          <w:spacing w:val="-22"/>
        </w:rPr>
        <w:t xml:space="preserve"> </w:t>
      </w:r>
      <w:r w:rsidR="006C4A90" w:rsidRPr="0035692F">
        <w:rPr>
          <w:rFonts w:asciiTheme="majorHAnsi" w:hAnsiTheme="majorHAnsi" w:cs="Cambria"/>
        </w:rPr>
        <w:t>“Participating Contractor” or “Contractor” will encompass all program participants (APC</w:t>
      </w:r>
      <w:r w:rsidR="006C4A90" w:rsidRPr="0035692F">
        <w:rPr>
          <w:rFonts w:asciiTheme="majorHAnsi" w:hAnsiTheme="majorHAnsi"/>
          <w:spacing w:val="-4"/>
        </w:rPr>
        <w:t xml:space="preserve"> or</w:t>
      </w:r>
      <w:r w:rsidR="006C4A90" w:rsidRPr="0035692F">
        <w:rPr>
          <w:rFonts w:asciiTheme="majorHAnsi" w:hAnsiTheme="majorHAnsi"/>
        </w:rPr>
        <w:t xml:space="preserve"> IPC).</w:t>
      </w:r>
    </w:p>
    <w:p w14:paraId="556A99F5" w14:textId="77777777" w:rsidR="00E95B60" w:rsidRDefault="00E95B60">
      <w:pPr>
        <w:rPr>
          <w:rFonts w:ascii="Cambria" w:eastAsia="Cambria" w:hAnsi="Cambria" w:cs="Cambria"/>
        </w:rPr>
      </w:pPr>
    </w:p>
    <w:p w14:paraId="4DDE03E2" w14:textId="77777777" w:rsidR="00083AA9" w:rsidRDefault="00083AA9">
      <w:pPr>
        <w:rPr>
          <w:rFonts w:ascii="Cambria" w:eastAsia="Cambria" w:hAnsi="Cambria" w:cs="Cambria"/>
        </w:rPr>
      </w:pPr>
    </w:p>
    <w:p w14:paraId="2427A5E2" w14:textId="77777777" w:rsidR="00083AA9" w:rsidRDefault="00083AA9">
      <w:pPr>
        <w:rPr>
          <w:rFonts w:ascii="Cambria" w:eastAsia="Cambria" w:hAnsi="Cambria" w:cs="Cambria"/>
        </w:rPr>
      </w:pPr>
    </w:p>
    <w:p w14:paraId="4F85E33E" w14:textId="77777777" w:rsidR="00083AA9" w:rsidRDefault="00083AA9">
      <w:pPr>
        <w:rPr>
          <w:rFonts w:ascii="Cambria" w:eastAsia="Cambria" w:hAnsi="Cambria" w:cs="Cambria"/>
        </w:rPr>
      </w:pPr>
    </w:p>
    <w:p w14:paraId="48F59B57" w14:textId="77777777" w:rsidR="00083AA9" w:rsidRDefault="00083AA9">
      <w:pPr>
        <w:rPr>
          <w:rFonts w:ascii="Cambria" w:eastAsia="Cambria" w:hAnsi="Cambria" w:cs="Cambria"/>
        </w:rPr>
      </w:pPr>
    </w:p>
    <w:p w14:paraId="5F392C73" w14:textId="77777777" w:rsidR="00083AA9" w:rsidRDefault="00083AA9">
      <w:pPr>
        <w:rPr>
          <w:rFonts w:ascii="Cambria" w:eastAsia="Cambria" w:hAnsi="Cambria" w:cs="Cambria"/>
        </w:rPr>
      </w:pPr>
    </w:p>
    <w:p w14:paraId="7118D11B" w14:textId="77777777" w:rsidR="00083AA9" w:rsidRDefault="00083AA9">
      <w:pPr>
        <w:rPr>
          <w:rFonts w:ascii="Cambria" w:eastAsia="Cambria" w:hAnsi="Cambria" w:cs="Cambria"/>
        </w:rPr>
      </w:pPr>
    </w:p>
    <w:p w14:paraId="317A924A" w14:textId="77777777" w:rsidR="00083AA9" w:rsidRDefault="00083AA9">
      <w:pPr>
        <w:rPr>
          <w:rFonts w:ascii="Cambria" w:eastAsia="Cambria" w:hAnsi="Cambria" w:cs="Cambria"/>
        </w:rPr>
      </w:pPr>
    </w:p>
    <w:p w14:paraId="21AEA420" w14:textId="77777777" w:rsidR="00083AA9" w:rsidRDefault="00083AA9">
      <w:pPr>
        <w:rPr>
          <w:rFonts w:ascii="Cambria" w:eastAsia="Cambria" w:hAnsi="Cambria" w:cs="Cambria"/>
        </w:rPr>
      </w:pPr>
    </w:p>
    <w:p w14:paraId="4DEBCAE2" w14:textId="77777777" w:rsidR="00083AA9" w:rsidRDefault="00083AA9">
      <w:pPr>
        <w:rPr>
          <w:rFonts w:ascii="Cambria" w:eastAsia="Cambria" w:hAnsi="Cambria" w:cs="Cambria"/>
        </w:rPr>
      </w:pPr>
    </w:p>
    <w:p w14:paraId="1DDC7FDE" w14:textId="77777777" w:rsidR="00083AA9" w:rsidRDefault="00083AA9">
      <w:pPr>
        <w:rPr>
          <w:rFonts w:ascii="Cambria" w:eastAsia="Cambria" w:hAnsi="Cambria" w:cs="Cambria"/>
        </w:rPr>
      </w:pPr>
    </w:p>
    <w:p w14:paraId="5AC24414" w14:textId="77777777" w:rsidR="00083AA9" w:rsidRDefault="00083AA9">
      <w:pPr>
        <w:rPr>
          <w:rFonts w:ascii="Cambria" w:eastAsia="Cambria" w:hAnsi="Cambria" w:cs="Cambria"/>
        </w:rPr>
      </w:pPr>
    </w:p>
    <w:p w14:paraId="32E00DC1" w14:textId="77777777" w:rsidR="00083AA9" w:rsidRDefault="00083AA9">
      <w:pPr>
        <w:rPr>
          <w:rFonts w:ascii="Cambria" w:eastAsia="Cambria" w:hAnsi="Cambria" w:cs="Cambria"/>
        </w:rPr>
      </w:pPr>
    </w:p>
    <w:p w14:paraId="6B58CEF0" w14:textId="77777777" w:rsidR="00083AA9" w:rsidRDefault="00083AA9">
      <w:pPr>
        <w:rPr>
          <w:rFonts w:ascii="Cambria" w:eastAsia="Cambria" w:hAnsi="Cambria" w:cs="Cambria"/>
        </w:rPr>
      </w:pPr>
    </w:p>
    <w:p w14:paraId="678A190D" w14:textId="77777777" w:rsidR="00083AA9" w:rsidRDefault="00083AA9">
      <w:pPr>
        <w:rPr>
          <w:rFonts w:ascii="Cambria" w:eastAsia="Cambria" w:hAnsi="Cambria" w:cs="Cambria"/>
        </w:rPr>
      </w:pPr>
    </w:p>
    <w:p w14:paraId="6E7016E6" w14:textId="77777777" w:rsidR="00083AA9" w:rsidRDefault="00083AA9">
      <w:pPr>
        <w:rPr>
          <w:rFonts w:ascii="Cambria" w:eastAsia="Cambria" w:hAnsi="Cambria" w:cs="Cambria"/>
        </w:rPr>
      </w:pPr>
    </w:p>
    <w:p w14:paraId="367BC0A2" w14:textId="77777777" w:rsidR="00083AA9" w:rsidRDefault="00083AA9">
      <w:pPr>
        <w:rPr>
          <w:rFonts w:ascii="Cambria" w:eastAsia="Cambria" w:hAnsi="Cambria" w:cs="Cambria"/>
        </w:rPr>
      </w:pPr>
    </w:p>
    <w:p w14:paraId="5F45AD45" w14:textId="77777777" w:rsidR="00083AA9" w:rsidRDefault="00083AA9">
      <w:pPr>
        <w:rPr>
          <w:rFonts w:ascii="Cambria" w:eastAsia="Cambria" w:hAnsi="Cambria" w:cs="Cambria"/>
        </w:rPr>
      </w:pPr>
    </w:p>
    <w:p w14:paraId="0D1A5DB7" w14:textId="77777777" w:rsidR="00083AA9" w:rsidRDefault="00083AA9">
      <w:pPr>
        <w:rPr>
          <w:rFonts w:ascii="Cambria" w:eastAsia="Cambria" w:hAnsi="Cambria" w:cs="Cambria"/>
        </w:rPr>
      </w:pPr>
    </w:p>
    <w:p w14:paraId="71B090C3" w14:textId="77777777" w:rsidR="00083AA9" w:rsidRDefault="00083AA9">
      <w:pPr>
        <w:rPr>
          <w:rFonts w:ascii="Cambria" w:eastAsia="Cambria" w:hAnsi="Cambria" w:cs="Cambria"/>
        </w:rPr>
      </w:pPr>
    </w:p>
    <w:p w14:paraId="1D3BBAFA" w14:textId="77777777" w:rsidR="00083AA9" w:rsidRDefault="00083AA9">
      <w:pPr>
        <w:rPr>
          <w:rFonts w:ascii="Cambria" w:eastAsia="Cambria" w:hAnsi="Cambria" w:cs="Cambria"/>
        </w:rPr>
      </w:pPr>
    </w:p>
    <w:p w14:paraId="75A129F2" w14:textId="00FDFB3E" w:rsidR="00E95B60" w:rsidRDefault="6496D3BD">
      <w:pPr>
        <w:pStyle w:val="Heading1"/>
        <w:spacing w:before="143"/>
        <w:rPr>
          <w:color w:val="234060"/>
          <w:u w:val="single"/>
        </w:rPr>
      </w:pPr>
      <w:bookmarkStart w:id="100" w:name="_Toc827826315"/>
      <w:bookmarkStart w:id="101" w:name="_Toc619572199"/>
      <w:bookmarkStart w:id="102" w:name="_Toc668101465"/>
      <w:bookmarkStart w:id="103" w:name="_Toc700657243"/>
      <w:bookmarkStart w:id="104" w:name="_Toc337962738"/>
      <w:bookmarkStart w:id="105" w:name="_Toc29032362"/>
      <w:bookmarkStart w:id="106" w:name="_Toc1316486080"/>
      <w:bookmarkStart w:id="107" w:name="_Toc167790092"/>
      <w:bookmarkStart w:id="108" w:name="_Toc979246486"/>
      <w:bookmarkStart w:id="109" w:name="_Toc1315209942"/>
      <w:bookmarkStart w:id="110" w:name="_Toc919615062"/>
      <w:bookmarkStart w:id="111" w:name="_Toc169568734"/>
      <w:bookmarkStart w:id="112" w:name="_Toc1932408844"/>
      <w:bookmarkStart w:id="113" w:name="_Toc576616689"/>
      <w:bookmarkStart w:id="114" w:name="_Toc1777293581"/>
      <w:bookmarkStart w:id="115" w:name="_Toc1242302841"/>
      <w:bookmarkStart w:id="116" w:name="_Toc931112141"/>
      <w:bookmarkStart w:id="117" w:name="_Toc247718436"/>
      <w:bookmarkStart w:id="118" w:name="_Toc985580718"/>
      <w:bookmarkStart w:id="119" w:name="_Toc665421537"/>
      <w:bookmarkStart w:id="120" w:name="_Toc1992985769"/>
      <w:bookmarkStart w:id="121" w:name="_Toc1273120160"/>
      <w:bookmarkStart w:id="122" w:name="_Toc233133494"/>
      <w:bookmarkStart w:id="123" w:name="_Toc355449994"/>
      <w:bookmarkStart w:id="124" w:name="_Toc2095689818"/>
      <w:bookmarkStart w:id="125" w:name="_Toc1778385475"/>
      <w:bookmarkStart w:id="126" w:name="_Toc1795722995"/>
      <w:bookmarkStart w:id="127" w:name="_Toc523517429"/>
      <w:bookmarkStart w:id="128" w:name="_Toc854687713"/>
      <w:bookmarkStart w:id="129" w:name="_Toc1078064553"/>
      <w:bookmarkStart w:id="130" w:name="_Toc786417873"/>
      <w:bookmarkStart w:id="131" w:name="_Toc704827333"/>
      <w:bookmarkStart w:id="132" w:name="_Toc358511836"/>
      <w:bookmarkStart w:id="133" w:name="_Toc907055766"/>
      <w:bookmarkStart w:id="134" w:name="_Toc372696902"/>
      <w:bookmarkStart w:id="135" w:name="_Toc2099790992"/>
      <w:bookmarkStart w:id="136" w:name="_Toc1703831337"/>
      <w:bookmarkStart w:id="137" w:name="_Toc2108611453"/>
      <w:bookmarkStart w:id="138" w:name="_Toc1987581645"/>
      <w:bookmarkStart w:id="139" w:name="_Toc251167644"/>
      <w:bookmarkStart w:id="140" w:name="_Toc1899631297"/>
      <w:bookmarkStart w:id="141" w:name="_Toc481207463"/>
      <w:bookmarkStart w:id="142" w:name="_Toc404452842"/>
      <w:bookmarkStart w:id="143" w:name="_Toc127546131"/>
      <w:bookmarkStart w:id="144" w:name="_Toc583287635"/>
      <w:bookmarkStart w:id="145" w:name="_Toc1704590455"/>
      <w:bookmarkStart w:id="146" w:name="_Toc1993508058"/>
      <w:bookmarkStart w:id="147" w:name="_Toc1708987594"/>
      <w:bookmarkStart w:id="148" w:name="_Toc693434816"/>
      <w:bookmarkStart w:id="149" w:name="_Toc436606110"/>
      <w:bookmarkStart w:id="150" w:name="_Toc852549397"/>
      <w:bookmarkStart w:id="151" w:name="_Toc1764272644"/>
      <w:bookmarkStart w:id="152" w:name="_Toc23770442"/>
      <w:bookmarkStart w:id="153" w:name="_Toc693510976"/>
      <w:bookmarkStart w:id="154" w:name="_Toc235951231"/>
      <w:bookmarkStart w:id="155" w:name="_Toc232679406"/>
      <w:bookmarkStart w:id="156" w:name="_Toc834826261"/>
      <w:bookmarkStart w:id="157" w:name="_Toc645260428"/>
      <w:bookmarkStart w:id="158" w:name="_Toc2010884110"/>
      <w:bookmarkStart w:id="159" w:name="_Toc838367569"/>
      <w:bookmarkStart w:id="160" w:name="_Toc859554319"/>
      <w:bookmarkStart w:id="161" w:name="_Toc1268139600"/>
      <w:bookmarkStart w:id="162" w:name="_Toc684269853"/>
      <w:bookmarkStart w:id="163" w:name="_Toc156453224"/>
      <w:bookmarkStart w:id="164" w:name="_Toc1357223331"/>
      <w:bookmarkStart w:id="165" w:name="_Toc817218386"/>
      <w:bookmarkStart w:id="166" w:name="_Toc1666988083"/>
      <w:bookmarkStart w:id="167" w:name="_Toc1601904452"/>
      <w:bookmarkStart w:id="168" w:name="_Toc298175519"/>
      <w:bookmarkStart w:id="169" w:name="_Toc623274416"/>
      <w:bookmarkStart w:id="170" w:name="_Toc1674329292"/>
      <w:bookmarkStart w:id="171" w:name="_Toc1696329185"/>
      <w:bookmarkStart w:id="172" w:name="_Toc243308023"/>
      <w:bookmarkStart w:id="173" w:name="_Toc925401954"/>
      <w:bookmarkStart w:id="174" w:name="_Toc296113128"/>
      <w:bookmarkStart w:id="175" w:name="_Toc250286610"/>
      <w:bookmarkStart w:id="176" w:name="_Toc331965869"/>
      <w:bookmarkStart w:id="177" w:name="_Toc1124430358"/>
      <w:bookmarkStart w:id="178" w:name="_Toc2112336440"/>
      <w:bookmarkStart w:id="179" w:name="_Toc563518332"/>
      <w:bookmarkStart w:id="180" w:name="_Toc471809444"/>
      <w:bookmarkStart w:id="181" w:name="_Toc2086491394"/>
      <w:bookmarkStart w:id="182" w:name="_Toc1393542023"/>
      <w:bookmarkStart w:id="183" w:name="_Toc1290849722"/>
      <w:bookmarkStart w:id="184" w:name="_Toc1158702640"/>
      <w:bookmarkStart w:id="185" w:name="_Toc884523564"/>
      <w:bookmarkStart w:id="186" w:name="_Toc1594722594"/>
      <w:bookmarkStart w:id="187" w:name="_Toc932434414"/>
      <w:bookmarkStart w:id="188" w:name="_Toc868200144"/>
      <w:bookmarkStart w:id="189" w:name="_Toc1594665667"/>
      <w:bookmarkStart w:id="190" w:name="_Toc1142068235"/>
      <w:bookmarkStart w:id="191" w:name="_Toc109872533"/>
      <w:bookmarkStart w:id="192" w:name="_Toc1789842428"/>
      <w:bookmarkStart w:id="193" w:name="_Toc78672079"/>
      <w:bookmarkStart w:id="194" w:name="_Toc327008051"/>
      <w:bookmarkStart w:id="195" w:name="_Toc1489569320"/>
      <w:bookmarkStart w:id="196" w:name="_Toc1975127210"/>
      <w:bookmarkStart w:id="197" w:name="_Toc1180733415"/>
      <w:bookmarkStart w:id="198" w:name="_Toc120053265"/>
      <w:r>
        <w:rPr>
          <w:color w:val="234060"/>
          <w:u w:val="single" w:color="234060"/>
        </w:rPr>
        <w:lastRenderedPageBreak/>
        <w:t>Program</w:t>
      </w:r>
      <w:r>
        <w:rPr>
          <w:color w:val="234060"/>
          <w:spacing w:val="-9"/>
          <w:u w:val="single" w:color="234060"/>
        </w:rPr>
        <w:t xml:space="preserve"> </w:t>
      </w:r>
      <w:r>
        <w:rPr>
          <w:color w:val="234060"/>
          <w:u w:val="single" w:color="234060"/>
        </w:rPr>
        <w:t>Contacts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14:paraId="42D33016" w14:textId="77777777" w:rsidR="00E95B60" w:rsidRDefault="00E95B60">
      <w:pPr>
        <w:spacing w:before="6"/>
        <w:rPr>
          <w:rFonts w:ascii="Cambria" w:eastAsia="Cambria" w:hAnsi="Cambria" w:cs="Cambria"/>
          <w:sz w:val="21"/>
          <w:szCs w:val="21"/>
        </w:rPr>
      </w:pPr>
    </w:p>
    <w:p w14:paraId="22E73442" w14:textId="6C017015" w:rsidR="00E95B60" w:rsidRDefault="006C4A90" w:rsidP="4F9E9657">
      <w:pPr>
        <w:spacing w:before="66" w:line="259" w:lineRule="auto"/>
        <w:ind w:left="140" w:right="6986"/>
        <w:rPr>
          <w:rFonts w:ascii="Cambria" w:eastAsia="Cambria" w:hAnsi="Cambria" w:cs="Cambria"/>
        </w:rPr>
      </w:pPr>
      <w:r w:rsidRPr="3DC09C6C">
        <w:rPr>
          <w:rFonts w:ascii="Cambria"/>
          <w:color w:val="5D7D94"/>
          <w:sz w:val="24"/>
          <w:szCs w:val="24"/>
        </w:rPr>
        <w:t>Main Office</w:t>
      </w:r>
      <w:r w:rsidRPr="3DC09C6C">
        <w:rPr>
          <w:rFonts w:ascii="Cambria"/>
          <w:color w:val="5D7D94"/>
          <w:spacing w:val="-4"/>
          <w:sz w:val="24"/>
          <w:szCs w:val="24"/>
        </w:rPr>
        <w:t xml:space="preserve"> </w:t>
      </w:r>
      <w:r w:rsidRPr="3DC09C6C">
        <w:rPr>
          <w:rFonts w:ascii="Cambria"/>
          <w:color w:val="5D7D94"/>
          <w:sz w:val="24"/>
          <w:szCs w:val="24"/>
        </w:rPr>
        <w:t>Address</w:t>
      </w:r>
    </w:p>
    <w:p w14:paraId="3AE8898B" w14:textId="0CDF2ADC" w:rsidR="00E95B60" w:rsidRDefault="01954CFA">
      <w:pPr>
        <w:spacing w:before="66" w:line="259" w:lineRule="auto"/>
        <w:ind w:left="140" w:right="6986"/>
        <w:rPr>
          <w:rFonts w:ascii="Cambria" w:eastAsia="Cambria" w:hAnsi="Cambria" w:cs="Cambria"/>
        </w:rPr>
      </w:pPr>
      <w:r>
        <w:rPr>
          <w:rFonts w:ascii="Cambria"/>
          <w:spacing w:val="-1"/>
        </w:rPr>
        <w:t xml:space="preserve">500 </w:t>
      </w:r>
      <w:r w:rsidR="77E3C42D">
        <w:rPr>
          <w:rFonts w:ascii="Cambria"/>
          <w:spacing w:val="-1"/>
        </w:rPr>
        <w:t xml:space="preserve">W </w:t>
      </w:r>
      <w:proofErr w:type="spellStart"/>
      <w:r>
        <w:rPr>
          <w:rFonts w:ascii="Cambria"/>
          <w:spacing w:val="-1"/>
        </w:rPr>
        <w:t>Loockerman</w:t>
      </w:r>
      <w:proofErr w:type="spellEnd"/>
      <w:r>
        <w:rPr>
          <w:rFonts w:ascii="Cambria"/>
          <w:spacing w:val="-1"/>
        </w:rPr>
        <w:t xml:space="preserve"> Street</w:t>
      </w:r>
      <w:r w:rsidR="006C4A90">
        <w:rPr>
          <w:rFonts w:ascii="Cambria"/>
        </w:rPr>
        <w:t>, Suite</w:t>
      </w:r>
      <w:r w:rsidR="006C4A90">
        <w:rPr>
          <w:rFonts w:ascii="Cambria"/>
          <w:spacing w:val="-7"/>
        </w:rPr>
        <w:t xml:space="preserve"> </w:t>
      </w:r>
      <w:r w:rsidR="006C4A90">
        <w:rPr>
          <w:rFonts w:ascii="Cambria"/>
        </w:rPr>
        <w:t>#</w:t>
      </w:r>
      <w:r w:rsidR="4F14D165">
        <w:rPr>
          <w:rFonts w:ascii="Cambria"/>
        </w:rPr>
        <w:t>410</w:t>
      </w:r>
    </w:p>
    <w:p w14:paraId="05F17344" w14:textId="5C8DECBC" w:rsidR="00E95B60" w:rsidRDefault="33A0951C">
      <w:pPr>
        <w:pStyle w:val="BodyText"/>
        <w:ind w:left="140" w:firstLine="0"/>
      </w:pPr>
      <w:r>
        <w:t>Dover</w:t>
      </w:r>
      <w:r w:rsidR="006C4A90">
        <w:t>, DE</w:t>
      </w:r>
      <w:r w:rsidR="006C4A90">
        <w:rPr>
          <w:spacing w:val="-1"/>
        </w:rPr>
        <w:t xml:space="preserve"> </w:t>
      </w:r>
      <w:r w:rsidR="006C4A90">
        <w:t>19</w:t>
      </w:r>
      <w:r w:rsidR="06236E01">
        <w:t>9</w:t>
      </w:r>
      <w:r w:rsidR="006C4A90">
        <w:t>04</w:t>
      </w:r>
    </w:p>
    <w:p w14:paraId="1ADF9C0C" w14:textId="76CDB5F0" w:rsidR="00E95B60" w:rsidRDefault="638E3E56">
      <w:pPr>
        <w:spacing w:before="23"/>
        <w:ind w:left="140"/>
        <w:rPr>
          <w:rFonts w:ascii="Cambria" w:eastAsia="Cambria" w:hAnsi="Cambria" w:cs="Cambria"/>
        </w:rPr>
      </w:pPr>
      <w:r w:rsidRPr="5F5CB75B">
        <w:rPr>
          <w:rFonts w:ascii="Cambria"/>
          <w:b/>
          <w:bCs/>
          <w:color w:val="5D7D94"/>
          <w:sz w:val="24"/>
          <w:szCs w:val="24"/>
        </w:rPr>
        <w:t xml:space="preserve">Program Phone (Best for Customers): </w:t>
      </w:r>
      <w:r w:rsidRPr="5F5CB75B">
        <w:rPr>
          <w:rFonts w:ascii="Cambria"/>
          <w:b/>
          <w:bCs/>
        </w:rPr>
        <w:t>877- 524-1339</w:t>
      </w:r>
    </w:p>
    <w:p w14:paraId="30C85AE9" w14:textId="722AF02D" w:rsidR="638E3E56" w:rsidRDefault="638E3E56" w:rsidP="4F9E9657">
      <w:pPr>
        <w:spacing w:before="23"/>
        <w:ind w:left="140"/>
        <w:rPr>
          <w:rFonts w:ascii="Cambria"/>
          <w:b/>
          <w:bCs/>
        </w:rPr>
      </w:pPr>
    </w:p>
    <w:p w14:paraId="0F722F83" w14:textId="77777777" w:rsidR="00E95B60" w:rsidRDefault="006C4A90">
      <w:pPr>
        <w:spacing w:before="21"/>
        <w:ind w:left="140"/>
        <w:rPr>
          <w:rFonts w:ascii="Cambria" w:eastAsia="Cambria" w:hAnsi="Cambria" w:cs="Cambria"/>
        </w:rPr>
      </w:pPr>
      <w:r>
        <w:rPr>
          <w:rFonts w:ascii="Cambria"/>
          <w:color w:val="5D7D94"/>
          <w:sz w:val="24"/>
        </w:rPr>
        <w:t>Main Office Email:</w:t>
      </w:r>
      <w:r>
        <w:rPr>
          <w:rFonts w:ascii="Cambria"/>
          <w:color w:val="5D7D94"/>
          <w:spacing w:val="-19"/>
          <w:sz w:val="24"/>
        </w:rPr>
        <w:t xml:space="preserve"> </w:t>
      </w:r>
      <w:hyperlink r:id="rId19">
        <w:r>
          <w:rPr>
            <w:rFonts w:ascii="Cambria"/>
            <w:color w:val="0000FF"/>
            <w:u w:val="single" w:color="0000FF"/>
          </w:rPr>
          <w:t>DelawareHP@franklinenergy.com</w:t>
        </w:r>
      </w:hyperlink>
    </w:p>
    <w:p w14:paraId="2A955C14" w14:textId="77777777" w:rsidR="00E95B60" w:rsidRDefault="006C4A90">
      <w:pPr>
        <w:spacing w:before="23"/>
        <w:ind w:left="140"/>
        <w:rPr>
          <w:rFonts w:ascii="Cambria"/>
          <w:color w:val="5D7D94"/>
          <w:sz w:val="24"/>
          <w:szCs w:val="24"/>
        </w:rPr>
      </w:pPr>
      <w:r w:rsidRPr="523C7C7F">
        <w:rPr>
          <w:rFonts w:ascii="Cambria"/>
          <w:color w:val="5D7D94"/>
          <w:sz w:val="24"/>
          <w:szCs w:val="24"/>
        </w:rPr>
        <w:t>QC Team Email:</w:t>
      </w:r>
      <w:r w:rsidRPr="523C7C7F">
        <w:rPr>
          <w:rFonts w:ascii="Cambria"/>
          <w:color w:val="5D7D94"/>
          <w:spacing w:val="-19"/>
          <w:sz w:val="24"/>
          <w:szCs w:val="24"/>
        </w:rPr>
        <w:t xml:space="preserve"> </w:t>
      </w:r>
      <w:hyperlink r:id="rId20">
        <w:r>
          <w:rPr>
            <w:rFonts w:ascii="Cambria"/>
            <w:color w:val="0000FF"/>
            <w:u w:val="single" w:color="0000FF"/>
          </w:rPr>
          <w:t>EnergizeDEInspection@FranklinEnergy.com</w:t>
        </w:r>
      </w:hyperlink>
    </w:p>
    <w:p w14:paraId="3EFA3A8A" w14:textId="2C11B133" w:rsidR="00E95B60" w:rsidRDefault="00C02D91">
      <w:pPr>
        <w:spacing w:before="21"/>
        <w:ind w:left="140"/>
        <w:rPr>
          <w:rFonts w:ascii="Cambria" w:eastAsia="Cambria" w:hAnsi="Cambria" w:cs="Cambria"/>
        </w:rPr>
      </w:pPr>
      <w:r w:rsidRPr="408EF470">
        <w:rPr>
          <w:rFonts w:ascii="Cambria"/>
          <w:b/>
          <w:bCs/>
        </w:rPr>
        <w:t xml:space="preserve"> </w:t>
      </w:r>
    </w:p>
    <w:tbl>
      <w:tblPr>
        <w:tblStyle w:val="TableGrid"/>
        <w:tblW w:w="9984" w:type="dxa"/>
        <w:tblLayout w:type="fixed"/>
        <w:tblLook w:val="06A0" w:firstRow="1" w:lastRow="0" w:firstColumn="1" w:lastColumn="0" w:noHBand="1" w:noVBand="1"/>
      </w:tblPr>
      <w:tblGrid>
        <w:gridCol w:w="2595"/>
        <w:gridCol w:w="1946"/>
        <w:gridCol w:w="2224"/>
        <w:gridCol w:w="3219"/>
      </w:tblGrid>
      <w:tr w:rsidR="408EF470" w14:paraId="29B7B668" w14:textId="77777777" w:rsidTr="00B37CB4">
        <w:trPr>
          <w:trHeight w:val="578"/>
        </w:trPr>
        <w:tc>
          <w:tcPr>
            <w:tcW w:w="2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14:paraId="762BE427" w14:textId="0E60B5E0" w:rsidR="408EF470" w:rsidRPr="0035692F" w:rsidRDefault="408EF470" w:rsidP="408EF470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35692F">
              <w:rPr>
                <w:rFonts w:asciiTheme="majorHAnsi" w:eastAsia="Cambria" w:hAnsiTheme="majorHAnsi" w:cs="Cambria"/>
                <w:b/>
                <w:bCs/>
                <w:color w:val="000000" w:themeColor="text1"/>
                <w:sz w:val="26"/>
                <w:szCs w:val="26"/>
              </w:rPr>
              <w:t>Program Role</w:t>
            </w:r>
          </w:p>
        </w:tc>
        <w:tc>
          <w:tcPr>
            <w:tcW w:w="1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14:paraId="3C09FFD0" w14:textId="12A3BF00" w:rsidR="408EF470" w:rsidRPr="0035692F" w:rsidRDefault="408EF470" w:rsidP="408EF470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35692F">
              <w:rPr>
                <w:rFonts w:asciiTheme="majorHAnsi" w:eastAsia="Cambria" w:hAnsiTheme="majorHAnsi" w:cs="Cambria"/>
                <w:b/>
                <w:bCs/>
                <w:color w:val="000000" w:themeColor="text1"/>
                <w:sz w:val="26"/>
                <w:szCs w:val="26"/>
              </w:rPr>
              <w:t>Name</w:t>
            </w:r>
          </w:p>
        </w:tc>
        <w:tc>
          <w:tcPr>
            <w:tcW w:w="2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14:paraId="605D1C14" w14:textId="78D079DB" w:rsidR="408EF470" w:rsidRPr="0035692F" w:rsidRDefault="408EF470" w:rsidP="408EF470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35692F">
              <w:rPr>
                <w:rFonts w:asciiTheme="majorHAnsi" w:eastAsia="Cambria" w:hAnsiTheme="majorHAnsi" w:cs="Cambria"/>
                <w:b/>
                <w:bCs/>
                <w:color w:val="000000" w:themeColor="text1"/>
                <w:sz w:val="26"/>
                <w:szCs w:val="26"/>
              </w:rPr>
              <w:t>Office Phone</w:t>
            </w:r>
          </w:p>
        </w:tc>
        <w:tc>
          <w:tcPr>
            <w:tcW w:w="3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14:paraId="2697C196" w14:textId="5432D603" w:rsidR="408EF470" w:rsidRPr="0035692F" w:rsidRDefault="408EF470" w:rsidP="408EF470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35692F">
              <w:rPr>
                <w:rFonts w:asciiTheme="majorHAnsi" w:eastAsia="Cambria" w:hAnsiTheme="majorHAnsi" w:cs="Cambria"/>
                <w:b/>
                <w:bCs/>
                <w:color w:val="000000" w:themeColor="text1"/>
                <w:sz w:val="26"/>
                <w:szCs w:val="26"/>
              </w:rPr>
              <w:t>Email</w:t>
            </w:r>
          </w:p>
        </w:tc>
      </w:tr>
      <w:tr w:rsidR="408EF470" w14:paraId="3519FB0B" w14:textId="77777777" w:rsidTr="00B37CB4">
        <w:trPr>
          <w:trHeight w:val="653"/>
        </w:trPr>
        <w:tc>
          <w:tcPr>
            <w:tcW w:w="259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C1C9C5" w14:textId="2DADE378" w:rsidR="408EF470" w:rsidRPr="0035692F" w:rsidRDefault="408EF470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r w:rsidRPr="0035692F">
              <w:rPr>
                <w:rFonts w:asciiTheme="majorHAnsi" w:eastAsia="Cambria" w:hAnsiTheme="majorHAnsi" w:cs="Cambria"/>
              </w:rPr>
              <w:t>Program Manager</w:t>
            </w:r>
          </w:p>
        </w:tc>
        <w:tc>
          <w:tcPr>
            <w:tcW w:w="194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173B4C" w14:textId="0E1B903A" w:rsidR="408EF470" w:rsidRPr="0035692F" w:rsidRDefault="00B9077C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eastAsia="Cambria" w:hAnsiTheme="majorHAnsi" w:cs="Cambria"/>
              </w:rPr>
              <w:t xml:space="preserve">Danielle </w:t>
            </w:r>
            <w:r w:rsidR="00CC67F9">
              <w:rPr>
                <w:rFonts w:asciiTheme="majorHAnsi" w:eastAsia="Cambria" w:hAnsiTheme="majorHAnsi" w:cs="Cambria"/>
              </w:rPr>
              <w:t>Heise</w:t>
            </w:r>
          </w:p>
        </w:tc>
        <w:tc>
          <w:tcPr>
            <w:tcW w:w="22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58A5E0" w14:textId="3ED2CD0D" w:rsidR="408EF470" w:rsidRPr="0035692F" w:rsidRDefault="006F79D3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r w:rsidRPr="006F79D3">
              <w:rPr>
                <w:rFonts w:asciiTheme="majorHAnsi" w:hAnsiTheme="majorHAnsi"/>
              </w:rPr>
              <w:t>302</w:t>
            </w:r>
            <w:r>
              <w:rPr>
                <w:rFonts w:asciiTheme="majorHAnsi" w:hAnsiTheme="majorHAnsi"/>
              </w:rPr>
              <w:t>.</w:t>
            </w:r>
            <w:r w:rsidRPr="006F79D3">
              <w:rPr>
                <w:rFonts w:asciiTheme="majorHAnsi" w:hAnsiTheme="majorHAnsi"/>
              </w:rPr>
              <w:t>203</w:t>
            </w:r>
            <w:r>
              <w:rPr>
                <w:rFonts w:asciiTheme="majorHAnsi" w:hAnsiTheme="majorHAnsi"/>
              </w:rPr>
              <w:t>.</w:t>
            </w:r>
            <w:r w:rsidRPr="006F79D3">
              <w:rPr>
                <w:rFonts w:asciiTheme="majorHAnsi" w:hAnsiTheme="majorHAnsi"/>
              </w:rPr>
              <w:t>6924</w:t>
            </w:r>
          </w:p>
        </w:tc>
        <w:tc>
          <w:tcPr>
            <w:tcW w:w="32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2E217D" w14:textId="77777777" w:rsidR="00355696" w:rsidRDefault="00355696" w:rsidP="0097520C">
            <w:pPr>
              <w:jc w:val="center"/>
              <w:rPr>
                <w:rFonts w:asciiTheme="majorHAnsi" w:hAnsiTheme="majorHAnsi"/>
              </w:rPr>
            </w:pPr>
          </w:p>
          <w:p w14:paraId="4DCE0022" w14:textId="0479A977" w:rsidR="0097520C" w:rsidRDefault="00000000" w:rsidP="0097520C">
            <w:pPr>
              <w:jc w:val="center"/>
              <w:rPr>
                <w:rFonts w:asciiTheme="majorHAnsi" w:hAnsiTheme="majorHAnsi"/>
              </w:rPr>
            </w:pPr>
            <w:hyperlink r:id="rId21" w:history="1">
              <w:r w:rsidR="006F79D3" w:rsidRPr="008C4C71">
                <w:rPr>
                  <w:rStyle w:val="Hyperlink"/>
                  <w:rFonts w:asciiTheme="majorHAnsi" w:hAnsiTheme="majorHAnsi"/>
                </w:rPr>
                <w:t>Dheise@franklinenergy.com</w:t>
              </w:r>
            </w:hyperlink>
          </w:p>
          <w:p w14:paraId="133E67D4" w14:textId="405C3DAA" w:rsidR="00355696" w:rsidRPr="0035692F" w:rsidRDefault="00355696" w:rsidP="0097520C">
            <w:pPr>
              <w:jc w:val="center"/>
              <w:rPr>
                <w:rFonts w:asciiTheme="majorHAnsi" w:hAnsiTheme="majorHAnsi"/>
              </w:rPr>
            </w:pPr>
          </w:p>
        </w:tc>
      </w:tr>
      <w:tr w:rsidR="408EF470" w14:paraId="39E9594B" w14:textId="77777777" w:rsidTr="00B37CB4">
        <w:trPr>
          <w:trHeight w:val="669"/>
        </w:trPr>
        <w:tc>
          <w:tcPr>
            <w:tcW w:w="25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E00107" w14:textId="16936824" w:rsidR="408EF470" w:rsidRPr="0035692F" w:rsidRDefault="408EF470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r w:rsidRPr="0035692F">
              <w:rPr>
                <w:rFonts w:asciiTheme="majorHAnsi" w:eastAsia="Cambria" w:hAnsiTheme="majorHAnsi" w:cs="Cambria"/>
              </w:rPr>
              <w:t>Operations Manager</w:t>
            </w:r>
            <w:r w:rsidR="00F42772">
              <w:rPr>
                <w:rFonts w:asciiTheme="majorHAnsi" w:eastAsia="Cambria" w:hAnsiTheme="majorHAnsi" w:cs="Cambria"/>
              </w:rPr>
              <w:t xml:space="preserve"> </w:t>
            </w:r>
            <w:r w:rsidR="00526F32">
              <w:rPr>
                <w:rFonts w:asciiTheme="majorHAnsi" w:eastAsia="Cambria" w:hAnsiTheme="majorHAnsi" w:cs="Cambria"/>
              </w:rPr>
              <w:t>II</w:t>
            </w:r>
          </w:p>
        </w:tc>
        <w:tc>
          <w:tcPr>
            <w:tcW w:w="19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9023C3" w14:textId="0B4C0A15" w:rsidR="408EF470" w:rsidRPr="0035692F" w:rsidRDefault="009C5FC0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eastAsia="Cambria" w:hAnsiTheme="majorHAnsi" w:cs="Cambria"/>
              </w:rPr>
              <w:t xml:space="preserve">Rob </w:t>
            </w:r>
            <w:r w:rsidR="00011B7B">
              <w:rPr>
                <w:rFonts w:asciiTheme="majorHAnsi" w:eastAsia="Cambria" w:hAnsiTheme="majorHAnsi" w:cs="Cambria"/>
              </w:rPr>
              <w:t>Manns</w:t>
            </w:r>
          </w:p>
        </w:tc>
        <w:tc>
          <w:tcPr>
            <w:tcW w:w="22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A67AB3" w14:textId="34C43137" w:rsidR="408EF470" w:rsidRPr="0035692F" w:rsidRDefault="006D5EBC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eastAsia="Cambria" w:hAnsiTheme="majorHAnsi" w:cs="Cambria"/>
              </w:rPr>
              <w:t>262</w:t>
            </w:r>
            <w:r w:rsidR="408EF470" w:rsidRPr="0035692F">
              <w:rPr>
                <w:rFonts w:asciiTheme="majorHAnsi" w:eastAsia="Cambria" w:hAnsiTheme="majorHAnsi" w:cs="Cambria"/>
              </w:rPr>
              <w:t>.</w:t>
            </w:r>
            <w:r w:rsidR="008962F6">
              <w:rPr>
                <w:rFonts w:asciiTheme="majorHAnsi" w:eastAsia="Cambria" w:hAnsiTheme="majorHAnsi" w:cs="Cambria"/>
              </w:rPr>
              <w:t>999</w:t>
            </w:r>
            <w:r w:rsidR="408EF470" w:rsidRPr="0035692F">
              <w:rPr>
                <w:rFonts w:asciiTheme="majorHAnsi" w:eastAsia="Cambria" w:hAnsiTheme="majorHAnsi" w:cs="Cambria"/>
              </w:rPr>
              <w:t>.</w:t>
            </w:r>
            <w:r w:rsidR="008962F6">
              <w:rPr>
                <w:rFonts w:asciiTheme="majorHAnsi" w:eastAsia="Cambria" w:hAnsiTheme="majorHAnsi" w:cs="Cambria"/>
              </w:rPr>
              <w:t>2611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4874E9" w14:textId="6CAD9D38" w:rsidR="408EF470" w:rsidRPr="0035692F" w:rsidRDefault="00000000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hyperlink r:id="rId22">
              <w:r w:rsidR="00BC57F8">
                <w:rPr>
                  <w:rStyle w:val="Hyperlink"/>
                  <w:rFonts w:asciiTheme="majorHAnsi" w:eastAsia="Calibri" w:hAnsiTheme="majorHAnsi" w:cs="Calibri"/>
                </w:rPr>
                <w:t>Rmanns@franklineneryg.com</w:t>
              </w:r>
            </w:hyperlink>
          </w:p>
        </w:tc>
      </w:tr>
      <w:tr w:rsidR="408EF470" w14:paraId="48BCE489" w14:textId="77777777" w:rsidTr="00B37CB4">
        <w:trPr>
          <w:trHeight w:val="669"/>
        </w:trPr>
        <w:tc>
          <w:tcPr>
            <w:tcW w:w="25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4F64A6" w14:textId="60F9FF80" w:rsidR="408EF470" w:rsidRPr="0035692F" w:rsidRDefault="408EF470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r w:rsidRPr="0035692F">
              <w:rPr>
                <w:rFonts w:asciiTheme="majorHAnsi" w:eastAsia="Cambria" w:hAnsiTheme="majorHAnsi" w:cs="Cambria"/>
              </w:rPr>
              <w:t xml:space="preserve">Outreach </w:t>
            </w:r>
            <w:r w:rsidR="00BC57F8">
              <w:rPr>
                <w:rFonts w:asciiTheme="majorHAnsi" w:eastAsia="Cambria" w:hAnsiTheme="majorHAnsi" w:cs="Cambria"/>
              </w:rPr>
              <w:t>Specialist II</w:t>
            </w:r>
          </w:p>
        </w:tc>
        <w:tc>
          <w:tcPr>
            <w:tcW w:w="19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F96EE1" w14:textId="3A02434F" w:rsidR="408EF470" w:rsidRPr="0035692F" w:rsidRDefault="00E8637A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proofErr w:type="spellStart"/>
            <w:r w:rsidRPr="00E8637A">
              <w:rPr>
                <w:rFonts w:asciiTheme="majorHAnsi" w:hAnsiTheme="majorHAnsi"/>
              </w:rPr>
              <w:t>Sedaré</w:t>
            </w:r>
            <w:proofErr w:type="spellEnd"/>
            <w:r w:rsidRPr="00E8637A">
              <w:rPr>
                <w:rFonts w:asciiTheme="majorHAnsi" w:hAnsiTheme="majorHAnsi"/>
              </w:rPr>
              <w:t xml:space="preserve"> Johnson</w:t>
            </w:r>
          </w:p>
        </w:tc>
        <w:tc>
          <w:tcPr>
            <w:tcW w:w="22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2B2FC2" w14:textId="30AEAFBB" w:rsidR="408EF470" w:rsidRPr="0035692F" w:rsidRDefault="408EF470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r w:rsidRPr="0035692F">
              <w:rPr>
                <w:rFonts w:asciiTheme="majorHAnsi" w:eastAsia="Cambria" w:hAnsiTheme="majorHAnsi" w:cs="Cambria"/>
              </w:rPr>
              <w:t>302.2</w:t>
            </w:r>
            <w:r w:rsidR="00715F49">
              <w:rPr>
                <w:rFonts w:asciiTheme="majorHAnsi" w:eastAsia="Cambria" w:hAnsiTheme="majorHAnsi" w:cs="Cambria"/>
              </w:rPr>
              <w:t>44</w:t>
            </w:r>
            <w:r w:rsidRPr="0035692F">
              <w:rPr>
                <w:rFonts w:asciiTheme="majorHAnsi" w:eastAsia="Cambria" w:hAnsiTheme="majorHAnsi" w:cs="Cambria"/>
              </w:rPr>
              <w:t>.</w:t>
            </w:r>
            <w:r w:rsidR="005A70CC">
              <w:rPr>
                <w:rFonts w:asciiTheme="majorHAnsi" w:eastAsia="Cambria" w:hAnsiTheme="majorHAnsi" w:cs="Cambria"/>
              </w:rPr>
              <w:t>5875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D997FD" w14:textId="45D34EB9" w:rsidR="408EF470" w:rsidRPr="0035692F" w:rsidRDefault="00000000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hyperlink r:id="rId23">
              <w:r w:rsidR="0083147D">
                <w:rPr>
                  <w:rStyle w:val="Hyperlink"/>
                  <w:rFonts w:asciiTheme="majorHAnsi" w:eastAsia="Calibri" w:hAnsiTheme="majorHAnsi" w:cs="Calibri"/>
                </w:rPr>
                <w:t>Sjohnson@franklinenergy.com</w:t>
              </w:r>
            </w:hyperlink>
          </w:p>
        </w:tc>
      </w:tr>
      <w:tr w:rsidR="408EF470" w14:paraId="3A751D96" w14:textId="77777777" w:rsidTr="00B37CB4">
        <w:trPr>
          <w:trHeight w:val="669"/>
        </w:trPr>
        <w:tc>
          <w:tcPr>
            <w:tcW w:w="25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E7B0E6" w14:textId="1767712C" w:rsidR="408EF470" w:rsidRPr="0035692F" w:rsidRDefault="408EF470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r w:rsidRPr="0035692F">
              <w:rPr>
                <w:rFonts w:asciiTheme="majorHAnsi" w:eastAsia="Cambria" w:hAnsiTheme="majorHAnsi" w:cs="Cambria"/>
              </w:rPr>
              <w:t xml:space="preserve">Energy </w:t>
            </w:r>
            <w:r w:rsidR="007343A0">
              <w:rPr>
                <w:rFonts w:asciiTheme="majorHAnsi" w:eastAsia="Cambria" w:hAnsiTheme="majorHAnsi" w:cs="Cambria"/>
              </w:rPr>
              <w:t>Advisor II</w:t>
            </w:r>
          </w:p>
        </w:tc>
        <w:tc>
          <w:tcPr>
            <w:tcW w:w="19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90B4CA" w14:textId="715F40E8" w:rsidR="408EF470" w:rsidRPr="0035692F" w:rsidRDefault="007343A0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eastAsia="Cambria" w:hAnsiTheme="majorHAnsi" w:cs="Cambria"/>
              </w:rPr>
              <w:t>Krist Matthe</w:t>
            </w:r>
            <w:r w:rsidR="00FF6625">
              <w:rPr>
                <w:rFonts w:asciiTheme="majorHAnsi" w:eastAsia="Cambria" w:hAnsiTheme="majorHAnsi" w:cs="Cambria"/>
              </w:rPr>
              <w:t>w</w:t>
            </w:r>
          </w:p>
        </w:tc>
        <w:tc>
          <w:tcPr>
            <w:tcW w:w="22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508403" w14:textId="79A2E585" w:rsidR="408EF470" w:rsidRPr="0035692F" w:rsidRDefault="408EF470" w:rsidP="001A7C0F">
            <w:pPr>
              <w:pStyle w:val="TableParagraph"/>
              <w:jc w:val="center"/>
              <w:rPr>
                <w:rFonts w:asciiTheme="majorHAnsi" w:hAnsiTheme="majorHAnsi"/>
              </w:rPr>
            </w:pPr>
            <w:r w:rsidRPr="0035692F">
              <w:rPr>
                <w:rFonts w:asciiTheme="majorHAnsi" w:eastAsia="Cambria" w:hAnsiTheme="majorHAnsi" w:cs="Cambria"/>
              </w:rPr>
              <w:t>302.2</w:t>
            </w:r>
            <w:r w:rsidR="00FF6625">
              <w:rPr>
                <w:rFonts w:asciiTheme="majorHAnsi" w:eastAsia="Cambria" w:hAnsiTheme="majorHAnsi" w:cs="Cambria"/>
              </w:rPr>
              <w:t>91</w:t>
            </w:r>
            <w:r w:rsidRPr="0035692F">
              <w:rPr>
                <w:rFonts w:asciiTheme="majorHAnsi" w:eastAsia="Cambria" w:hAnsiTheme="majorHAnsi" w:cs="Cambria"/>
              </w:rPr>
              <w:t>.</w:t>
            </w:r>
            <w:r w:rsidR="00127BF2">
              <w:rPr>
                <w:rFonts w:asciiTheme="majorHAnsi" w:eastAsia="Cambria" w:hAnsiTheme="majorHAnsi" w:cs="Cambria"/>
              </w:rPr>
              <w:t>1184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4282C" w14:textId="5B2C5AB8" w:rsidR="408EF470" w:rsidRPr="0035692F" w:rsidRDefault="003A2E09" w:rsidP="001A7C0F">
            <w:pPr>
              <w:jc w:val="center"/>
              <w:rPr>
                <w:rFonts w:asciiTheme="majorHAnsi" w:hAnsiTheme="majorHAnsi"/>
              </w:rPr>
            </w:pPr>
            <w:hyperlink r:id="rId24" w:history="1">
              <w:r w:rsidRPr="006A02C1">
                <w:rPr>
                  <w:rStyle w:val="Hyperlink"/>
                  <w:rFonts w:asciiTheme="majorHAnsi" w:eastAsia="Calibri" w:hAnsiTheme="majorHAnsi" w:cs="Calibri"/>
                </w:rPr>
                <w:t>Kmatthew@franklinenergy.com</w:t>
              </w:r>
            </w:hyperlink>
          </w:p>
        </w:tc>
      </w:tr>
      <w:tr w:rsidR="408EF470" w14:paraId="2C53C6BD" w14:textId="77777777" w:rsidTr="00B37CB4">
        <w:trPr>
          <w:trHeight w:val="669"/>
        </w:trPr>
        <w:tc>
          <w:tcPr>
            <w:tcW w:w="25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AC99A6" w14:textId="6CD2E38B" w:rsidR="408EF470" w:rsidRPr="0035692F" w:rsidRDefault="408EF470" w:rsidP="001A7C0F">
            <w:pPr>
              <w:jc w:val="center"/>
              <w:rPr>
                <w:rFonts w:asciiTheme="majorHAnsi" w:hAnsiTheme="majorHAnsi"/>
              </w:rPr>
            </w:pPr>
            <w:r w:rsidRPr="0035692F">
              <w:rPr>
                <w:rFonts w:asciiTheme="majorHAnsi" w:eastAsia="Cambria" w:hAnsiTheme="majorHAnsi" w:cs="Cambria"/>
              </w:rPr>
              <w:t>Energy Advisor</w:t>
            </w:r>
            <w:r w:rsidR="00515BA3">
              <w:rPr>
                <w:rFonts w:asciiTheme="majorHAnsi" w:eastAsia="Cambria" w:hAnsiTheme="majorHAnsi" w:cs="Cambria"/>
              </w:rPr>
              <w:t xml:space="preserve"> I</w:t>
            </w:r>
          </w:p>
        </w:tc>
        <w:tc>
          <w:tcPr>
            <w:tcW w:w="19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0230FD" w14:textId="6CB8D21F" w:rsidR="408EF470" w:rsidRPr="0035692F" w:rsidRDefault="00707AFE" w:rsidP="001A7C0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eastAsia="Cambria" w:hAnsiTheme="majorHAnsi" w:cs="Cambria"/>
              </w:rPr>
              <w:t>Matt</w:t>
            </w:r>
            <w:r w:rsidR="00C15901">
              <w:rPr>
                <w:rFonts w:asciiTheme="majorHAnsi" w:eastAsia="Cambria" w:hAnsiTheme="majorHAnsi" w:cs="Cambria"/>
              </w:rPr>
              <w:t xml:space="preserve"> P</w:t>
            </w:r>
            <w:r w:rsidR="00DB5F7E">
              <w:rPr>
                <w:rFonts w:asciiTheme="majorHAnsi" w:eastAsia="Cambria" w:hAnsiTheme="majorHAnsi" w:cs="Cambria"/>
              </w:rPr>
              <w:t>afford</w:t>
            </w:r>
          </w:p>
        </w:tc>
        <w:tc>
          <w:tcPr>
            <w:tcW w:w="22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67B8E1" w14:textId="371AFD1A" w:rsidR="408EF470" w:rsidRPr="0035692F" w:rsidRDefault="408EF470" w:rsidP="001A7C0F">
            <w:pPr>
              <w:jc w:val="center"/>
              <w:rPr>
                <w:rFonts w:asciiTheme="majorHAnsi" w:hAnsiTheme="majorHAnsi"/>
              </w:rPr>
            </w:pPr>
            <w:r w:rsidRPr="0035692F">
              <w:rPr>
                <w:rFonts w:asciiTheme="majorHAnsi" w:eastAsia="Cambria" w:hAnsiTheme="majorHAnsi" w:cs="Cambria"/>
              </w:rPr>
              <w:t>302.</w:t>
            </w:r>
            <w:r w:rsidR="00614539">
              <w:rPr>
                <w:rFonts w:asciiTheme="majorHAnsi" w:eastAsia="Cambria" w:hAnsiTheme="majorHAnsi" w:cs="Cambria"/>
              </w:rPr>
              <w:t>200</w:t>
            </w:r>
            <w:r w:rsidRPr="0035692F">
              <w:rPr>
                <w:rFonts w:asciiTheme="majorHAnsi" w:eastAsia="Cambria" w:hAnsiTheme="majorHAnsi" w:cs="Cambria"/>
              </w:rPr>
              <w:t>.</w:t>
            </w:r>
            <w:r w:rsidR="001C45C8">
              <w:rPr>
                <w:rFonts w:asciiTheme="majorHAnsi" w:eastAsia="Cambria" w:hAnsiTheme="majorHAnsi" w:cs="Cambria"/>
              </w:rPr>
              <w:t>4550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BB2156" w14:textId="79E7C2FA" w:rsidR="408EF470" w:rsidRPr="0035692F" w:rsidRDefault="00AD4E9A" w:rsidP="001A7C0F">
            <w:pPr>
              <w:jc w:val="center"/>
              <w:rPr>
                <w:rFonts w:asciiTheme="majorHAnsi" w:hAnsiTheme="majorHAnsi"/>
              </w:rPr>
            </w:pPr>
            <w:hyperlink r:id="rId25" w:history="1">
              <w:r w:rsidRPr="006A02C1">
                <w:rPr>
                  <w:rStyle w:val="Hyperlink"/>
                  <w:rFonts w:asciiTheme="majorHAnsi" w:eastAsia="Cambria" w:hAnsiTheme="majorHAnsi" w:cs="Cambria"/>
                </w:rPr>
                <w:t>Mpafford@franklinenergy.com</w:t>
              </w:r>
            </w:hyperlink>
          </w:p>
        </w:tc>
      </w:tr>
      <w:tr w:rsidR="00B9077C" w14:paraId="17DE9A04" w14:textId="77777777" w:rsidTr="00B37CB4">
        <w:trPr>
          <w:trHeight w:val="669"/>
        </w:trPr>
        <w:tc>
          <w:tcPr>
            <w:tcW w:w="25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CC7FF7" w14:textId="7024FBA2" w:rsidR="00B9077C" w:rsidRPr="0035692F" w:rsidRDefault="00B9077C" w:rsidP="00B9077C">
            <w:pPr>
              <w:jc w:val="center"/>
              <w:rPr>
                <w:rFonts w:asciiTheme="majorHAnsi" w:hAnsiTheme="majorHAnsi"/>
              </w:rPr>
            </w:pPr>
            <w:r w:rsidRPr="0035692F">
              <w:rPr>
                <w:rFonts w:asciiTheme="majorHAnsi" w:eastAsia="Cambria" w:hAnsiTheme="majorHAnsi" w:cs="Cambria"/>
              </w:rPr>
              <w:t>Energy Advisor</w:t>
            </w:r>
            <w:r w:rsidR="00F42772">
              <w:rPr>
                <w:rFonts w:asciiTheme="majorHAnsi" w:eastAsia="Cambria" w:hAnsiTheme="majorHAnsi" w:cs="Cambria"/>
              </w:rPr>
              <w:t xml:space="preserve"> II</w:t>
            </w:r>
          </w:p>
        </w:tc>
        <w:tc>
          <w:tcPr>
            <w:tcW w:w="19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5A8961" w14:textId="4CC824E5" w:rsidR="00B9077C" w:rsidRPr="0035692F" w:rsidRDefault="00DA1D7B" w:rsidP="00B9077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eastAsia="Cambria" w:hAnsiTheme="majorHAnsi" w:cs="Cambria"/>
              </w:rPr>
              <w:t>Andrew Custin</w:t>
            </w:r>
          </w:p>
        </w:tc>
        <w:tc>
          <w:tcPr>
            <w:tcW w:w="22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09EEE2" w14:textId="30B80F72" w:rsidR="00B9077C" w:rsidRPr="0035692F" w:rsidRDefault="00510DF4" w:rsidP="00B9077C">
            <w:pPr>
              <w:jc w:val="center"/>
              <w:rPr>
                <w:rFonts w:asciiTheme="majorHAnsi" w:hAnsiTheme="majorHAnsi"/>
              </w:rPr>
            </w:pPr>
            <w:r w:rsidRPr="00510DF4">
              <w:rPr>
                <w:rFonts w:asciiTheme="majorHAnsi" w:hAnsiTheme="majorHAnsi"/>
              </w:rPr>
              <w:t>302</w:t>
            </w:r>
            <w:r>
              <w:rPr>
                <w:rFonts w:asciiTheme="majorHAnsi" w:hAnsiTheme="majorHAnsi"/>
              </w:rPr>
              <w:t>.</w:t>
            </w:r>
            <w:r w:rsidRPr="00510DF4">
              <w:rPr>
                <w:rFonts w:asciiTheme="majorHAnsi" w:hAnsiTheme="majorHAnsi"/>
              </w:rPr>
              <w:t>291</w:t>
            </w:r>
            <w:r>
              <w:rPr>
                <w:rFonts w:asciiTheme="majorHAnsi" w:hAnsiTheme="majorHAnsi"/>
              </w:rPr>
              <w:t>.</w:t>
            </w:r>
            <w:r w:rsidRPr="00510DF4">
              <w:rPr>
                <w:rFonts w:asciiTheme="majorHAnsi" w:hAnsiTheme="majorHAnsi"/>
              </w:rPr>
              <w:t>1180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93173A" w14:textId="77777777" w:rsidR="009A3E75" w:rsidRDefault="009A3E75" w:rsidP="00B9077C">
            <w:pPr>
              <w:jc w:val="center"/>
              <w:rPr>
                <w:rFonts w:asciiTheme="majorHAnsi" w:hAnsiTheme="majorHAnsi"/>
              </w:rPr>
            </w:pPr>
          </w:p>
          <w:p w14:paraId="606252D6" w14:textId="149B69D3" w:rsidR="00B9077C" w:rsidRDefault="00000000" w:rsidP="00B9077C">
            <w:pPr>
              <w:jc w:val="center"/>
              <w:rPr>
                <w:rFonts w:asciiTheme="majorHAnsi" w:hAnsiTheme="majorHAnsi"/>
              </w:rPr>
            </w:pPr>
            <w:hyperlink r:id="rId26" w:history="1">
              <w:r w:rsidR="002D25B6" w:rsidRPr="008C4C71">
                <w:rPr>
                  <w:rStyle w:val="Hyperlink"/>
                  <w:rFonts w:asciiTheme="majorHAnsi" w:hAnsiTheme="majorHAnsi"/>
                </w:rPr>
                <w:t>Acustin@franklinenergy.com</w:t>
              </w:r>
            </w:hyperlink>
          </w:p>
          <w:p w14:paraId="7ABD423E" w14:textId="54B5DE8B" w:rsidR="009A3E75" w:rsidRPr="0035692F" w:rsidRDefault="009A3E75" w:rsidP="00B9077C">
            <w:pPr>
              <w:jc w:val="center"/>
              <w:rPr>
                <w:rFonts w:asciiTheme="majorHAnsi" w:hAnsiTheme="majorHAnsi"/>
              </w:rPr>
            </w:pPr>
          </w:p>
        </w:tc>
      </w:tr>
      <w:tr w:rsidR="00B9077C" w14:paraId="6BBF61A0" w14:textId="77777777" w:rsidTr="00B37CB4">
        <w:trPr>
          <w:trHeight w:val="669"/>
        </w:trPr>
        <w:tc>
          <w:tcPr>
            <w:tcW w:w="25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8B38AD" w14:textId="46237E80" w:rsidR="00B9077C" w:rsidRPr="0035692F" w:rsidRDefault="00B9077C" w:rsidP="00B9077C">
            <w:pPr>
              <w:jc w:val="center"/>
              <w:rPr>
                <w:rFonts w:asciiTheme="majorHAnsi" w:hAnsiTheme="majorHAnsi"/>
              </w:rPr>
            </w:pPr>
            <w:r w:rsidRPr="0035692F">
              <w:rPr>
                <w:rFonts w:asciiTheme="majorHAnsi" w:eastAsia="Cambria" w:hAnsiTheme="majorHAnsi" w:cs="Cambria"/>
              </w:rPr>
              <w:t>Energy Advisor</w:t>
            </w:r>
          </w:p>
        </w:tc>
        <w:tc>
          <w:tcPr>
            <w:tcW w:w="19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20C554" w14:textId="735D1998" w:rsidR="00B9077C" w:rsidRPr="0035692F" w:rsidRDefault="00DA1D7B" w:rsidP="00B9077C">
            <w:pPr>
              <w:jc w:val="center"/>
              <w:rPr>
                <w:rFonts w:asciiTheme="majorHAnsi" w:hAnsiTheme="majorHAnsi"/>
              </w:rPr>
            </w:pPr>
            <w:r w:rsidRPr="0035692F">
              <w:rPr>
                <w:rFonts w:asciiTheme="majorHAnsi" w:eastAsia="Cambria" w:hAnsiTheme="majorHAnsi" w:cs="Cambria"/>
              </w:rPr>
              <w:t>Mark Heck</w:t>
            </w:r>
          </w:p>
        </w:tc>
        <w:tc>
          <w:tcPr>
            <w:tcW w:w="22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FDA53C" w14:textId="7422DE2F" w:rsidR="00B9077C" w:rsidRPr="0035692F" w:rsidRDefault="00DA1D7B" w:rsidP="00B9077C">
            <w:pPr>
              <w:jc w:val="center"/>
              <w:rPr>
                <w:rFonts w:asciiTheme="majorHAnsi" w:hAnsiTheme="majorHAnsi"/>
              </w:rPr>
            </w:pPr>
            <w:r w:rsidRPr="0035692F">
              <w:rPr>
                <w:rFonts w:asciiTheme="majorHAnsi" w:eastAsia="Cambria" w:hAnsiTheme="majorHAnsi" w:cs="Cambria"/>
              </w:rPr>
              <w:t>302.203.6169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ED8290" w14:textId="64CE40AA" w:rsidR="00B9077C" w:rsidRPr="0035692F" w:rsidRDefault="00000000" w:rsidP="00B9077C">
            <w:pPr>
              <w:jc w:val="center"/>
              <w:rPr>
                <w:rFonts w:asciiTheme="majorHAnsi" w:hAnsiTheme="majorHAnsi"/>
              </w:rPr>
            </w:pPr>
            <w:hyperlink r:id="rId27">
              <w:r w:rsidR="00DA1D7B" w:rsidRPr="0035692F">
                <w:rPr>
                  <w:rStyle w:val="Hyperlink"/>
                  <w:rFonts w:asciiTheme="majorHAnsi" w:eastAsia="Calibri" w:hAnsiTheme="majorHAnsi" w:cs="Calibri"/>
                </w:rPr>
                <w:t>Mheck@franklinenergy.com</w:t>
              </w:r>
            </w:hyperlink>
          </w:p>
        </w:tc>
      </w:tr>
      <w:tr w:rsidR="00B9077C" w14:paraId="67150137" w14:textId="77777777" w:rsidTr="00B37CB4">
        <w:trPr>
          <w:trHeight w:val="669"/>
        </w:trPr>
        <w:tc>
          <w:tcPr>
            <w:tcW w:w="25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F08EBD" w14:textId="094F96CD" w:rsidR="00B9077C" w:rsidRPr="0035692F" w:rsidRDefault="00846803" w:rsidP="00B9077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eastAsia="Cambria" w:hAnsiTheme="majorHAnsi" w:cs="Cambria"/>
              </w:rPr>
              <w:t>Operations Analyst</w:t>
            </w:r>
          </w:p>
        </w:tc>
        <w:tc>
          <w:tcPr>
            <w:tcW w:w="19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E827EB" w14:textId="754C7F88" w:rsidR="00B9077C" w:rsidRPr="0035692F" w:rsidRDefault="00417CD7" w:rsidP="00B9077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Jesse Nunez</w:t>
            </w:r>
          </w:p>
        </w:tc>
        <w:tc>
          <w:tcPr>
            <w:tcW w:w="22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F2020B" w14:textId="4E1342CD" w:rsidR="00B9077C" w:rsidRPr="0035692F" w:rsidRDefault="00B81AAD" w:rsidP="00B9077C">
            <w:pPr>
              <w:jc w:val="center"/>
              <w:rPr>
                <w:rFonts w:asciiTheme="majorHAnsi" w:hAnsiTheme="majorHAnsi"/>
              </w:rPr>
            </w:pPr>
            <w:r w:rsidRPr="00B81AAD">
              <w:rPr>
                <w:rFonts w:asciiTheme="majorHAnsi" w:hAnsiTheme="majorHAnsi"/>
              </w:rPr>
              <w:t>201</w:t>
            </w:r>
            <w:r>
              <w:rPr>
                <w:rFonts w:asciiTheme="majorHAnsi" w:hAnsiTheme="majorHAnsi"/>
              </w:rPr>
              <w:t>.</w:t>
            </w:r>
            <w:r w:rsidRPr="00B81AAD">
              <w:rPr>
                <w:rFonts w:asciiTheme="majorHAnsi" w:hAnsiTheme="majorHAnsi"/>
              </w:rPr>
              <w:t>366</w:t>
            </w:r>
            <w:r>
              <w:rPr>
                <w:rFonts w:asciiTheme="majorHAnsi" w:hAnsiTheme="majorHAnsi"/>
              </w:rPr>
              <w:t>.</w:t>
            </w:r>
            <w:r w:rsidRPr="00B81AAD">
              <w:rPr>
                <w:rFonts w:asciiTheme="majorHAnsi" w:hAnsiTheme="majorHAnsi"/>
              </w:rPr>
              <w:t>8782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CBAEBC" w14:textId="77777777" w:rsidR="00B37CB4" w:rsidRDefault="00B37CB4" w:rsidP="00B9077C">
            <w:pPr>
              <w:jc w:val="center"/>
              <w:rPr>
                <w:rFonts w:asciiTheme="majorHAnsi" w:hAnsiTheme="majorHAnsi"/>
              </w:rPr>
            </w:pPr>
          </w:p>
          <w:p w14:paraId="224885FF" w14:textId="461AF72A" w:rsidR="00B9077C" w:rsidRDefault="00000000" w:rsidP="00B9077C">
            <w:pPr>
              <w:jc w:val="center"/>
              <w:rPr>
                <w:rFonts w:asciiTheme="majorHAnsi" w:hAnsiTheme="majorHAnsi"/>
              </w:rPr>
            </w:pPr>
            <w:hyperlink r:id="rId28" w:history="1">
              <w:r w:rsidR="002D25B6" w:rsidRPr="008C4C71">
                <w:rPr>
                  <w:rStyle w:val="Hyperlink"/>
                  <w:rFonts w:asciiTheme="majorHAnsi" w:hAnsiTheme="majorHAnsi"/>
                </w:rPr>
                <w:t>Jesse.nunez@franklinenergy.com</w:t>
              </w:r>
            </w:hyperlink>
          </w:p>
          <w:p w14:paraId="7553D292" w14:textId="144B149D" w:rsidR="00B37CB4" w:rsidRPr="0035692F" w:rsidRDefault="00B37CB4" w:rsidP="00B9077C">
            <w:pPr>
              <w:jc w:val="center"/>
              <w:rPr>
                <w:rFonts w:asciiTheme="majorHAnsi" w:hAnsiTheme="majorHAnsi"/>
              </w:rPr>
            </w:pPr>
          </w:p>
        </w:tc>
      </w:tr>
      <w:tr w:rsidR="00B9077C" w14:paraId="0CC67401" w14:textId="77777777" w:rsidTr="00B37CB4">
        <w:trPr>
          <w:trHeight w:val="669"/>
        </w:trPr>
        <w:tc>
          <w:tcPr>
            <w:tcW w:w="2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B1F8FD" w14:textId="6736E897" w:rsidR="00B9077C" w:rsidRPr="0035692F" w:rsidRDefault="00AC781F" w:rsidP="00B9077C">
            <w:pPr>
              <w:pStyle w:val="TableParagraph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eastAsia="Cambria" w:hAnsiTheme="majorHAnsi" w:cs="Cambria"/>
              </w:rPr>
              <w:t>Operations Analyst</w:t>
            </w:r>
          </w:p>
        </w:tc>
        <w:tc>
          <w:tcPr>
            <w:tcW w:w="1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839126" w14:textId="75AFC696" w:rsidR="00B9077C" w:rsidRPr="0035692F" w:rsidRDefault="00AC781F" w:rsidP="00B9077C">
            <w:pPr>
              <w:pStyle w:val="TableParagraph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eastAsia="Cambria" w:hAnsiTheme="majorHAnsi" w:cs="Cambria"/>
              </w:rPr>
              <w:t>Jordan Gr</w:t>
            </w:r>
            <w:r w:rsidR="004129A8">
              <w:rPr>
                <w:rFonts w:asciiTheme="majorHAnsi" w:eastAsia="Cambria" w:hAnsiTheme="majorHAnsi" w:cs="Cambria"/>
              </w:rPr>
              <w:t>iffith</w:t>
            </w:r>
          </w:p>
        </w:tc>
        <w:tc>
          <w:tcPr>
            <w:tcW w:w="22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A2331F" w14:textId="16C93BD9" w:rsidR="00B9077C" w:rsidRPr="0035692F" w:rsidRDefault="00B9077C" w:rsidP="00B9077C">
            <w:pPr>
              <w:pStyle w:val="TableParagraph"/>
              <w:jc w:val="center"/>
              <w:rPr>
                <w:rFonts w:asciiTheme="majorHAnsi" w:hAnsiTheme="majorHAnsi"/>
              </w:rPr>
            </w:pPr>
            <w:r w:rsidRPr="0035692F">
              <w:rPr>
                <w:rFonts w:asciiTheme="majorHAnsi" w:eastAsia="Cambria" w:hAnsiTheme="majorHAnsi" w:cs="Cambria"/>
              </w:rPr>
              <w:t>302.291.118</w:t>
            </w:r>
            <w:r w:rsidR="00987B78">
              <w:rPr>
                <w:rFonts w:asciiTheme="majorHAnsi" w:eastAsia="Cambria" w:hAnsiTheme="majorHAnsi" w:cs="Cambria"/>
              </w:rPr>
              <w:t>1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A3947" w14:textId="75FC0A58" w:rsidR="00B9077C" w:rsidRPr="0035692F" w:rsidRDefault="007343A0" w:rsidP="00B9077C">
            <w:pPr>
              <w:pStyle w:val="TableParagraph"/>
              <w:jc w:val="center"/>
              <w:rPr>
                <w:rFonts w:asciiTheme="majorHAnsi" w:hAnsiTheme="majorHAnsi"/>
              </w:rPr>
            </w:pPr>
            <w:hyperlink r:id="rId29" w:history="1">
              <w:r w:rsidRPr="006A02C1">
                <w:rPr>
                  <w:rStyle w:val="Hyperlink"/>
                  <w:rFonts w:asciiTheme="majorHAnsi" w:eastAsia="Calibri" w:hAnsiTheme="majorHAnsi" w:cs="Calibri"/>
                </w:rPr>
                <w:t>Jgriffith@franklinenergy.com</w:t>
              </w:r>
            </w:hyperlink>
          </w:p>
        </w:tc>
      </w:tr>
    </w:tbl>
    <w:p w14:paraId="46356428" w14:textId="0E5D4BB1" w:rsidR="408EF470" w:rsidRDefault="408EF470" w:rsidP="408EF470">
      <w:pPr>
        <w:pStyle w:val="Heading1"/>
      </w:pPr>
    </w:p>
    <w:p w14:paraId="6553FE7F" w14:textId="14F0BB89" w:rsidR="408EF470" w:rsidRDefault="408EF470" w:rsidP="408EF470">
      <w:pPr>
        <w:pStyle w:val="Heading1"/>
        <w:rPr>
          <w:color w:val="234060"/>
          <w:u w:val="single"/>
        </w:rPr>
      </w:pPr>
    </w:p>
    <w:p w14:paraId="20F5AD5C" w14:textId="77777777" w:rsidR="00083AA9" w:rsidRDefault="00083AA9" w:rsidP="408EF470">
      <w:pPr>
        <w:pStyle w:val="Heading1"/>
        <w:rPr>
          <w:color w:val="234060"/>
          <w:u w:val="single"/>
        </w:rPr>
      </w:pPr>
    </w:p>
    <w:p w14:paraId="5AADBCED" w14:textId="77777777" w:rsidR="00083AA9" w:rsidRDefault="00083AA9" w:rsidP="408EF470">
      <w:pPr>
        <w:pStyle w:val="Heading1"/>
        <w:rPr>
          <w:color w:val="234060"/>
          <w:u w:val="single"/>
        </w:rPr>
      </w:pPr>
    </w:p>
    <w:p w14:paraId="7A27486E" w14:textId="77777777" w:rsidR="00083AA9" w:rsidRDefault="00083AA9" w:rsidP="408EF470">
      <w:pPr>
        <w:pStyle w:val="Heading1"/>
        <w:rPr>
          <w:color w:val="234060"/>
          <w:u w:val="single"/>
        </w:rPr>
      </w:pPr>
    </w:p>
    <w:p w14:paraId="53D536D5" w14:textId="46F06B3E" w:rsidR="00E95B60" w:rsidRDefault="4944E90F">
      <w:pPr>
        <w:pStyle w:val="Heading1"/>
        <w:rPr>
          <w:color w:val="234060"/>
          <w:u w:val="single"/>
        </w:rPr>
      </w:pPr>
      <w:bookmarkStart w:id="199" w:name="_Toc363984229"/>
      <w:bookmarkStart w:id="200" w:name="_Toc937005992"/>
      <w:bookmarkStart w:id="201" w:name="_Toc2120756016"/>
      <w:bookmarkStart w:id="202" w:name="_Toc1350890007"/>
      <w:bookmarkStart w:id="203" w:name="_Toc478486708"/>
      <w:bookmarkStart w:id="204" w:name="_Toc1021915996"/>
      <w:bookmarkStart w:id="205" w:name="_Toc747267224"/>
      <w:bookmarkStart w:id="206" w:name="_Toc2102582485"/>
      <w:bookmarkStart w:id="207" w:name="_Toc796635144"/>
      <w:bookmarkStart w:id="208" w:name="_Toc977569584"/>
      <w:bookmarkStart w:id="209" w:name="_Toc553727019"/>
      <w:bookmarkStart w:id="210" w:name="_Toc332608140"/>
      <w:bookmarkStart w:id="211" w:name="_Toc469487539"/>
      <w:bookmarkStart w:id="212" w:name="_Toc362553588"/>
      <w:bookmarkStart w:id="213" w:name="_Toc28719058"/>
      <w:bookmarkStart w:id="214" w:name="_Toc172363366"/>
      <w:bookmarkStart w:id="215" w:name="_Toc260680806"/>
      <w:bookmarkStart w:id="216" w:name="_Toc1003889955"/>
      <w:bookmarkStart w:id="217" w:name="_Toc1806653902"/>
      <w:bookmarkStart w:id="218" w:name="_Toc1359076582"/>
      <w:bookmarkStart w:id="219" w:name="_Toc341296011"/>
      <w:bookmarkStart w:id="220" w:name="_Toc926502299"/>
      <w:bookmarkStart w:id="221" w:name="_Toc1425526943"/>
      <w:bookmarkStart w:id="222" w:name="_Toc729445566"/>
      <w:bookmarkStart w:id="223" w:name="_Toc178624473"/>
      <w:bookmarkStart w:id="224" w:name="_Toc341785718"/>
      <w:bookmarkStart w:id="225" w:name="_Toc1814874438"/>
      <w:bookmarkStart w:id="226" w:name="_Toc1458006862"/>
      <w:bookmarkStart w:id="227" w:name="_Toc675138386"/>
      <w:bookmarkStart w:id="228" w:name="_Toc1693059558"/>
      <w:bookmarkStart w:id="229" w:name="_Toc58307539"/>
      <w:bookmarkStart w:id="230" w:name="_Toc962704895"/>
      <w:bookmarkStart w:id="231" w:name="_Toc2019674178"/>
      <w:bookmarkStart w:id="232" w:name="_Toc1055152872"/>
      <w:bookmarkStart w:id="233" w:name="_Toc190144317"/>
      <w:bookmarkStart w:id="234" w:name="_Toc1624661125"/>
      <w:bookmarkStart w:id="235" w:name="_Toc1281958152"/>
      <w:bookmarkStart w:id="236" w:name="_Toc301837722"/>
      <w:bookmarkStart w:id="237" w:name="_Toc1498182059"/>
      <w:bookmarkStart w:id="238" w:name="_Toc2100050155"/>
      <w:bookmarkStart w:id="239" w:name="_Toc1964215973"/>
      <w:bookmarkStart w:id="240" w:name="_Toc718416858"/>
      <w:bookmarkStart w:id="241" w:name="_Toc2084213424"/>
      <w:bookmarkStart w:id="242" w:name="_Toc1207267422"/>
      <w:bookmarkStart w:id="243" w:name="_Toc263729819"/>
      <w:bookmarkStart w:id="244" w:name="_Toc1029887597"/>
      <w:bookmarkStart w:id="245" w:name="_Toc790957966"/>
      <w:bookmarkStart w:id="246" w:name="_Toc1996404253"/>
      <w:bookmarkStart w:id="247" w:name="_Toc1314981520"/>
      <w:bookmarkStart w:id="248" w:name="_Toc1008866566"/>
      <w:bookmarkStart w:id="249" w:name="_Toc707862486"/>
      <w:bookmarkStart w:id="250" w:name="_Toc1462387473"/>
      <w:bookmarkStart w:id="251" w:name="_Toc639679376"/>
      <w:bookmarkStart w:id="252" w:name="_Toc593299944"/>
      <w:bookmarkStart w:id="253" w:name="_Toc2132763092"/>
      <w:bookmarkStart w:id="254" w:name="_Toc449986649"/>
      <w:bookmarkStart w:id="255" w:name="_Toc1380744432"/>
      <w:bookmarkStart w:id="256" w:name="_Toc1281237681"/>
      <w:bookmarkStart w:id="257" w:name="_Toc649468817"/>
      <w:bookmarkStart w:id="258" w:name="_Toc1466330163"/>
      <w:bookmarkStart w:id="259" w:name="_Toc808912025"/>
      <w:bookmarkStart w:id="260" w:name="_Toc209350877"/>
      <w:bookmarkStart w:id="261" w:name="_Toc254362372"/>
      <w:bookmarkStart w:id="262" w:name="_Toc890867679"/>
      <w:bookmarkStart w:id="263" w:name="_Toc138165207"/>
      <w:bookmarkStart w:id="264" w:name="_Toc172270334"/>
      <w:bookmarkStart w:id="265" w:name="_Toc264062891"/>
      <w:bookmarkStart w:id="266" w:name="_Toc1452847154"/>
      <w:bookmarkStart w:id="267" w:name="_Toc1777867232"/>
      <w:bookmarkStart w:id="268" w:name="_Toc1618692207"/>
      <w:bookmarkStart w:id="269" w:name="_Toc2141043806"/>
      <w:bookmarkStart w:id="270" w:name="_Toc1621199731"/>
      <w:bookmarkStart w:id="271" w:name="_Toc1120731846"/>
      <w:bookmarkStart w:id="272" w:name="_Toc1890171585"/>
      <w:bookmarkStart w:id="273" w:name="_Toc1847503270"/>
      <w:bookmarkStart w:id="274" w:name="_Toc1979445481"/>
      <w:bookmarkStart w:id="275" w:name="_Toc1389133371"/>
      <w:bookmarkStart w:id="276" w:name="_Toc892599065"/>
      <w:bookmarkStart w:id="277" w:name="_Toc361590944"/>
      <w:bookmarkStart w:id="278" w:name="_Toc2001653135"/>
      <w:bookmarkStart w:id="279" w:name="_Toc120053266"/>
      <w:r w:rsidRPr="408EF470">
        <w:rPr>
          <w:color w:val="234060"/>
          <w:u w:val="single"/>
        </w:rPr>
        <w:t xml:space="preserve">Program </w:t>
      </w:r>
      <w:r w:rsidR="77CECD71" w:rsidRPr="408EF470">
        <w:rPr>
          <w:color w:val="234060"/>
          <w:u w:val="single"/>
        </w:rPr>
        <w:t>Modification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</w:p>
    <w:p w14:paraId="35A56D8F" w14:textId="42168317" w:rsidR="00E95B60" w:rsidRDefault="6A4489C8">
      <w:pPr>
        <w:pStyle w:val="BodyText"/>
        <w:spacing w:before="39" w:line="259" w:lineRule="auto"/>
        <w:ind w:left="140" w:right="197" w:firstLine="0"/>
      </w:pPr>
      <w:r>
        <w:t>The</w:t>
      </w:r>
      <w:r>
        <w:rPr>
          <w:spacing w:val="-28"/>
        </w:rPr>
        <w:t xml:space="preserve"> </w:t>
      </w:r>
      <w:r>
        <w:t>Program reserves the right to modify the program design and/or the measure mix as necessary and</w:t>
      </w:r>
      <w:r>
        <w:rPr>
          <w:spacing w:val="-27"/>
        </w:rPr>
        <w:t xml:space="preserve"> </w:t>
      </w:r>
      <w:r>
        <w:t>will</w:t>
      </w:r>
      <w:r>
        <w:rPr>
          <w:spacing w:val="-1"/>
        </w:rPr>
        <w:t xml:space="preserve"> </w:t>
      </w:r>
      <w:r w:rsidR="5E889A68">
        <w:t>update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 w:rsidR="000256CF">
        <w:t>articipating</w:t>
      </w:r>
      <w:r>
        <w:rPr>
          <w:spacing w:val="-4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Manual</w:t>
      </w:r>
      <w:r>
        <w:rPr>
          <w:spacing w:val="-5"/>
        </w:rPr>
        <w:t xml:space="preserve"> </w:t>
      </w:r>
      <w:r w:rsidR="3CB0DFA8">
        <w:rPr>
          <w:spacing w:val="-5"/>
        </w:rPr>
        <w:t>annually.</w:t>
      </w:r>
      <w:r>
        <w:rPr>
          <w:spacing w:val="-2"/>
        </w:rPr>
        <w:t xml:space="preserve"> </w:t>
      </w:r>
      <w:r w:rsidR="3DDF157D">
        <w:t>Whenever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 Program, </w:t>
      </w:r>
      <w:r w:rsidR="3DDF157D">
        <w:t xml:space="preserve">a programmatic update will be sent to all participating contractors.  Additionally, </w:t>
      </w:r>
      <w:r>
        <w:t>the Program will make every effort to ensure ample lead time is provided</w:t>
      </w:r>
      <w:r>
        <w:rPr>
          <w:spacing w:val="-16"/>
        </w:rPr>
        <w:t xml:space="preserve"> </w:t>
      </w:r>
      <w:r>
        <w:t>to Participating Contractors to enact any necessary changes in their</w:t>
      </w:r>
      <w:r>
        <w:rPr>
          <w:spacing w:val="-27"/>
        </w:rPr>
        <w:t xml:space="preserve"> </w:t>
      </w:r>
      <w:r>
        <w:t>operations.</w:t>
      </w:r>
      <w:r w:rsidR="6CE0F3B6">
        <w:t xml:space="preserve"> Please </w:t>
      </w:r>
      <w:r w:rsidR="7FC1025D">
        <w:t>review</w:t>
      </w:r>
      <w:r w:rsidR="6CE0F3B6">
        <w:t xml:space="preserve"> </w:t>
      </w:r>
      <w:r w:rsidR="385FFFCE">
        <w:t xml:space="preserve">the </w:t>
      </w:r>
      <w:r w:rsidR="6CE0F3B6">
        <w:t xml:space="preserve">“Program Updates” </w:t>
      </w:r>
      <w:r w:rsidR="22F6B361">
        <w:t xml:space="preserve">section </w:t>
      </w:r>
      <w:r w:rsidR="6CE0F3B6">
        <w:t>for any recent program changes</w:t>
      </w:r>
      <w:r w:rsidR="5C7F32F7">
        <w:t>.</w:t>
      </w:r>
    </w:p>
    <w:p w14:paraId="560BAA62" w14:textId="77777777" w:rsidR="00E71231" w:rsidRDefault="00E71231">
      <w:pPr>
        <w:pStyle w:val="BodyText"/>
        <w:spacing w:before="39" w:line="259" w:lineRule="auto"/>
        <w:ind w:left="140" w:right="197" w:firstLine="0"/>
      </w:pPr>
    </w:p>
    <w:p w14:paraId="08630169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186BECF2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7F63CFEA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34D16B05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08467B10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69D527B0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75FAC011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5FAC3341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369AF03B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36FDC09A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6B09BFD9" w14:textId="77777777" w:rsidR="00A2634E" w:rsidRDefault="00A2634E">
      <w:pPr>
        <w:pStyle w:val="BodyText"/>
        <w:spacing w:before="39" w:line="259" w:lineRule="auto"/>
        <w:ind w:left="140" w:right="197" w:firstLine="0"/>
      </w:pPr>
    </w:p>
    <w:p w14:paraId="4F07118D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35D080C7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4F4558C0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1B68AD56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6474A0D9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66F48828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12F51ABB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3F009879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01926349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08B4DC4E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5692F5EA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635BAC20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118D6DE8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47C634F2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714E80AE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1035812B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65AE555E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3D4283A7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525EEBDC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62381119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5943EE5D" w14:textId="77777777" w:rsidR="007434A5" w:rsidRDefault="007434A5">
      <w:pPr>
        <w:pStyle w:val="BodyText"/>
        <w:spacing w:before="39" w:line="259" w:lineRule="auto"/>
        <w:ind w:left="140" w:right="197" w:firstLine="0"/>
      </w:pPr>
    </w:p>
    <w:p w14:paraId="5154FFED" w14:textId="417ED5FB" w:rsidR="00C5657B" w:rsidRDefault="007434A5" w:rsidP="007434A5">
      <w:pPr>
        <w:pStyle w:val="Heading1"/>
        <w:ind w:left="0"/>
        <w:rPr>
          <w:color w:val="234060"/>
          <w:u w:val="single"/>
        </w:rPr>
      </w:pPr>
      <w:bookmarkStart w:id="280" w:name="_Toc120053267"/>
      <w:r>
        <w:rPr>
          <w:color w:val="234060"/>
          <w:u w:val="single"/>
        </w:rPr>
        <w:t>R</w:t>
      </w:r>
      <w:r w:rsidR="0097520C">
        <w:rPr>
          <w:color w:val="234060"/>
          <w:u w:val="single"/>
        </w:rPr>
        <w:t xml:space="preserve">ecent </w:t>
      </w:r>
      <w:r w:rsidR="00E71231" w:rsidRPr="408EF470">
        <w:rPr>
          <w:color w:val="234060"/>
          <w:u w:val="single"/>
        </w:rPr>
        <w:t xml:space="preserve">Program </w:t>
      </w:r>
      <w:bookmarkEnd w:id="280"/>
      <w:r w:rsidR="0097520C">
        <w:rPr>
          <w:color w:val="234060"/>
          <w:u w:val="single"/>
        </w:rPr>
        <w:t>Changes</w:t>
      </w:r>
    </w:p>
    <w:p w14:paraId="1447F6BD" w14:textId="0B0A3055" w:rsidR="00D8078A" w:rsidRPr="00C5657B" w:rsidRDefault="00854C5D" w:rsidP="00854C5D">
      <w:pPr>
        <w:pStyle w:val="Heading3"/>
        <w:spacing w:before="179"/>
        <w:ind w:left="0"/>
        <w:rPr>
          <w:color w:val="5D7D94"/>
        </w:rPr>
      </w:pPr>
      <w:r>
        <w:rPr>
          <w:color w:val="5D7D94"/>
        </w:rPr>
        <w:t>R</w:t>
      </w:r>
      <w:r w:rsidR="00D77006" w:rsidRPr="00C5657B">
        <w:rPr>
          <w:color w:val="5D7D94"/>
        </w:rPr>
        <w:t xml:space="preserve">esidence </w:t>
      </w:r>
      <w:r w:rsidR="00BF0A54" w:rsidRPr="00C5657B">
        <w:rPr>
          <w:color w:val="5D7D94"/>
        </w:rPr>
        <w:t>M</w:t>
      </w:r>
      <w:r w:rsidR="00D77006" w:rsidRPr="00C5657B">
        <w:rPr>
          <w:color w:val="5D7D94"/>
        </w:rPr>
        <w:t xml:space="preserve">ust </w:t>
      </w:r>
      <w:r w:rsidR="00EC2F9E">
        <w:rPr>
          <w:color w:val="5D7D94"/>
        </w:rPr>
        <w:t>b</w:t>
      </w:r>
      <w:r w:rsidR="00D77006" w:rsidRPr="00C5657B">
        <w:rPr>
          <w:color w:val="5D7D94"/>
        </w:rPr>
        <w:t xml:space="preserve">e at </w:t>
      </w:r>
      <w:r w:rsidR="00BF0A54" w:rsidRPr="00C5657B">
        <w:rPr>
          <w:color w:val="5D7D94"/>
        </w:rPr>
        <w:t>L</w:t>
      </w:r>
      <w:r w:rsidR="00D77006" w:rsidRPr="00C5657B">
        <w:rPr>
          <w:color w:val="5D7D94"/>
        </w:rPr>
        <w:t xml:space="preserve">east (5) </w:t>
      </w:r>
      <w:r w:rsidR="00BF0A54" w:rsidRPr="00C5657B">
        <w:rPr>
          <w:color w:val="5D7D94"/>
        </w:rPr>
        <w:t>Y</w:t>
      </w:r>
      <w:r w:rsidR="00D77006" w:rsidRPr="00C5657B">
        <w:rPr>
          <w:color w:val="5D7D94"/>
        </w:rPr>
        <w:t xml:space="preserve">ears </w:t>
      </w:r>
      <w:r w:rsidR="00BF0A54" w:rsidRPr="00C5657B">
        <w:rPr>
          <w:color w:val="5D7D94"/>
        </w:rPr>
        <w:t>O</w:t>
      </w:r>
      <w:r w:rsidR="00D77006" w:rsidRPr="00C5657B">
        <w:rPr>
          <w:color w:val="5D7D94"/>
        </w:rPr>
        <w:t xml:space="preserve">ld </w:t>
      </w:r>
    </w:p>
    <w:p w14:paraId="782C8FFC" w14:textId="0D416C20" w:rsidR="006637EC" w:rsidRPr="00C5657B" w:rsidRDefault="003E403A" w:rsidP="006F25A7">
      <w:pPr>
        <w:ind w:left="140"/>
        <w:rPr>
          <w:rFonts w:asciiTheme="majorHAnsi" w:eastAsiaTheme="majorEastAsia" w:hAnsiTheme="majorHAnsi" w:cstheme="majorBidi"/>
        </w:rPr>
      </w:pPr>
      <w:r w:rsidRPr="00C5657B">
        <w:rPr>
          <w:rFonts w:asciiTheme="majorHAnsi" w:eastAsiaTheme="majorEastAsia" w:hAnsiTheme="majorHAnsi" w:cstheme="majorBidi"/>
        </w:rPr>
        <w:t>R</w:t>
      </w:r>
      <w:r w:rsidR="00286E55" w:rsidRPr="00C5657B">
        <w:rPr>
          <w:rFonts w:asciiTheme="majorHAnsi" w:eastAsiaTheme="majorEastAsia" w:hAnsiTheme="majorHAnsi" w:cstheme="majorBidi"/>
        </w:rPr>
        <w:t>esiden</w:t>
      </w:r>
      <w:r w:rsidR="00BD3D92">
        <w:rPr>
          <w:rFonts w:asciiTheme="majorHAnsi" w:eastAsiaTheme="majorEastAsia" w:hAnsiTheme="majorHAnsi" w:cstheme="majorBidi"/>
        </w:rPr>
        <w:t xml:space="preserve">tial properties </w:t>
      </w:r>
      <w:r w:rsidR="00760EA6" w:rsidRPr="00C5657B">
        <w:rPr>
          <w:rFonts w:asciiTheme="majorHAnsi" w:eastAsiaTheme="majorEastAsia" w:hAnsiTheme="majorHAnsi" w:cstheme="majorBidi"/>
        </w:rPr>
        <w:t xml:space="preserve">less than </w:t>
      </w:r>
      <w:r w:rsidR="00286E55" w:rsidRPr="00C5657B">
        <w:rPr>
          <w:rFonts w:asciiTheme="majorHAnsi" w:eastAsiaTheme="majorEastAsia" w:hAnsiTheme="majorHAnsi" w:cstheme="majorBidi"/>
        </w:rPr>
        <w:t>(5) years old</w:t>
      </w:r>
      <w:r w:rsidR="00760EA6" w:rsidRPr="00C5657B">
        <w:rPr>
          <w:rFonts w:asciiTheme="majorHAnsi" w:eastAsiaTheme="majorEastAsia" w:hAnsiTheme="majorHAnsi" w:cstheme="majorBidi"/>
        </w:rPr>
        <w:t xml:space="preserve"> are not eligible for </w:t>
      </w:r>
      <w:r w:rsidR="001139E4" w:rsidRPr="00C5657B">
        <w:rPr>
          <w:rFonts w:asciiTheme="majorHAnsi" w:eastAsiaTheme="majorEastAsia" w:hAnsiTheme="majorHAnsi" w:cstheme="majorBidi"/>
        </w:rPr>
        <w:t xml:space="preserve">a </w:t>
      </w:r>
      <w:r w:rsidR="00A43EE5">
        <w:rPr>
          <w:rFonts w:asciiTheme="majorHAnsi" w:eastAsiaTheme="majorEastAsia" w:hAnsiTheme="majorHAnsi" w:cstheme="majorBidi"/>
        </w:rPr>
        <w:t>program-</w:t>
      </w:r>
      <w:r w:rsidR="001139E4" w:rsidRPr="00C5657B">
        <w:rPr>
          <w:rFonts w:asciiTheme="majorHAnsi" w:eastAsiaTheme="majorEastAsia" w:hAnsiTheme="majorHAnsi" w:cstheme="majorBidi"/>
        </w:rPr>
        <w:t>subsidized home energy assessment</w:t>
      </w:r>
      <w:r w:rsidR="006637EC" w:rsidRPr="00C5657B">
        <w:rPr>
          <w:rFonts w:asciiTheme="majorHAnsi" w:eastAsiaTheme="majorEastAsia" w:hAnsiTheme="majorHAnsi" w:cstheme="majorBidi"/>
        </w:rPr>
        <w:t xml:space="preserve">. </w:t>
      </w:r>
    </w:p>
    <w:p w14:paraId="73F86529" w14:textId="45AA9AFF" w:rsidR="000F5E24" w:rsidRPr="00C5657B" w:rsidRDefault="00EC2262" w:rsidP="006637EC">
      <w:pPr>
        <w:pStyle w:val="ListParagraph"/>
        <w:numPr>
          <w:ilvl w:val="0"/>
          <w:numId w:val="35"/>
        </w:numPr>
        <w:rPr>
          <w:rFonts w:asciiTheme="majorHAnsi" w:eastAsiaTheme="majorEastAsia" w:hAnsiTheme="majorHAnsi" w:cstheme="majorBidi"/>
        </w:rPr>
      </w:pPr>
      <w:r w:rsidRPr="00C5657B">
        <w:rPr>
          <w:rFonts w:asciiTheme="majorHAnsi" w:eastAsiaTheme="majorEastAsia" w:hAnsiTheme="majorHAnsi" w:cstheme="majorBidi"/>
        </w:rPr>
        <w:t>A waiver will be made available to interested participants with a</w:t>
      </w:r>
      <w:r w:rsidR="00286E55" w:rsidRPr="00C5657B">
        <w:rPr>
          <w:rFonts w:asciiTheme="majorHAnsi" w:eastAsiaTheme="majorEastAsia" w:hAnsiTheme="majorHAnsi" w:cstheme="majorBidi"/>
        </w:rPr>
        <w:t xml:space="preserve"> signed </w:t>
      </w:r>
      <w:r w:rsidRPr="00C5657B">
        <w:rPr>
          <w:rFonts w:asciiTheme="majorHAnsi" w:eastAsiaTheme="majorEastAsia" w:hAnsiTheme="majorHAnsi" w:cstheme="majorBidi"/>
        </w:rPr>
        <w:t xml:space="preserve">contract </w:t>
      </w:r>
      <w:r w:rsidR="00486EC3" w:rsidRPr="00C5657B">
        <w:rPr>
          <w:rFonts w:asciiTheme="majorHAnsi" w:eastAsiaTheme="majorEastAsia" w:hAnsiTheme="majorHAnsi" w:cstheme="majorBidi"/>
        </w:rPr>
        <w:t>for</w:t>
      </w:r>
      <w:r w:rsidR="00286E55" w:rsidRPr="00C5657B">
        <w:rPr>
          <w:rFonts w:asciiTheme="majorHAnsi" w:eastAsiaTheme="majorEastAsia" w:hAnsiTheme="majorHAnsi" w:cstheme="majorBidi"/>
        </w:rPr>
        <w:t xml:space="preserve"> a rebate-eligible project through a Participating Contractor</w:t>
      </w:r>
      <w:r w:rsidR="001139E4" w:rsidRPr="00C5657B">
        <w:rPr>
          <w:rFonts w:asciiTheme="majorHAnsi" w:eastAsiaTheme="majorEastAsia" w:hAnsiTheme="majorHAnsi" w:cstheme="majorBidi"/>
        </w:rPr>
        <w:t>.</w:t>
      </w:r>
      <w:r w:rsidR="00286E55" w:rsidRPr="00C5657B">
        <w:rPr>
          <w:rFonts w:asciiTheme="majorHAnsi" w:eastAsiaTheme="majorEastAsia" w:hAnsiTheme="majorHAnsi" w:cstheme="majorBidi"/>
        </w:rPr>
        <w:t xml:space="preserve"> I</w:t>
      </w:r>
      <w:r w:rsidR="00793DAB" w:rsidRPr="00C5657B">
        <w:rPr>
          <w:rFonts w:asciiTheme="majorHAnsi" w:eastAsiaTheme="majorEastAsia" w:hAnsiTheme="majorHAnsi" w:cstheme="majorBidi"/>
        </w:rPr>
        <w:t>n these cases</w:t>
      </w:r>
      <w:r w:rsidR="00286E55" w:rsidRPr="00C5657B">
        <w:rPr>
          <w:rFonts w:asciiTheme="majorHAnsi" w:eastAsiaTheme="majorEastAsia" w:hAnsiTheme="majorHAnsi" w:cstheme="majorBidi"/>
        </w:rPr>
        <w:t xml:space="preserve">, the program will allow </w:t>
      </w:r>
      <w:r w:rsidR="00793DAB" w:rsidRPr="00C5657B">
        <w:rPr>
          <w:rFonts w:asciiTheme="majorHAnsi" w:eastAsiaTheme="majorEastAsia" w:hAnsiTheme="majorHAnsi" w:cstheme="majorBidi"/>
        </w:rPr>
        <w:t xml:space="preserve">the interested participant </w:t>
      </w:r>
      <w:r w:rsidR="00286E55" w:rsidRPr="00C5657B">
        <w:rPr>
          <w:rFonts w:asciiTheme="majorHAnsi" w:eastAsiaTheme="majorEastAsia" w:hAnsiTheme="majorHAnsi" w:cstheme="majorBidi"/>
        </w:rPr>
        <w:t>to bypass th</w:t>
      </w:r>
      <w:r w:rsidR="00793DAB" w:rsidRPr="00C5657B">
        <w:rPr>
          <w:rFonts w:asciiTheme="majorHAnsi" w:eastAsiaTheme="majorEastAsia" w:hAnsiTheme="majorHAnsi" w:cstheme="majorBidi"/>
        </w:rPr>
        <w:t>e</w:t>
      </w:r>
      <w:r w:rsidR="00286E55" w:rsidRPr="00C5657B">
        <w:rPr>
          <w:rFonts w:asciiTheme="majorHAnsi" w:eastAsiaTheme="majorEastAsia" w:hAnsiTheme="majorHAnsi" w:cstheme="majorBidi"/>
        </w:rPr>
        <w:t xml:space="preserve"> 5-year eligibility requirement and move forward with a </w:t>
      </w:r>
      <w:r w:rsidR="009B3254">
        <w:rPr>
          <w:rFonts w:asciiTheme="majorHAnsi" w:eastAsiaTheme="majorEastAsia" w:hAnsiTheme="majorHAnsi" w:cstheme="majorBidi"/>
        </w:rPr>
        <w:t>program-</w:t>
      </w:r>
      <w:r w:rsidR="00286E55" w:rsidRPr="00C5657B">
        <w:rPr>
          <w:rFonts w:asciiTheme="majorHAnsi" w:eastAsiaTheme="majorEastAsia" w:hAnsiTheme="majorHAnsi" w:cstheme="majorBidi"/>
        </w:rPr>
        <w:t>subsidized home energy a</w:t>
      </w:r>
      <w:r w:rsidR="00793DAB" w:rsidRPr="00C5657B">
        <w:rPr>
          <w:rFonts w:asciiTheme="majorHAnsi" w:eastAsiaTheme="majorEastAsia" w:hAnsiTheme="majorHAnsi" w:cstheme="majorBidi"/>
        </w:rPr>
        <w:t>ssessment</w:t>
      </w:r>
      <w:r w:rsidR="00286E55" w:rsidRPr="00C5657B">
        <w:rPr>
          <w:rFonts w:asciiTheme="majorHAnsi" w:eastAsiaTheme="majorEastAsia" w:hAnsiTheme="majorHAnsi" w:cstheme="majorBidi"/>
        </w:rPr>
        <w:t xml:space="preserve"> to qualify </w:t>
      </w:r>
      <w:r w:rsidR="00793DAB" w:rsidRPr="00C5657B">
        <w:rPr>
          <w:rFonts w:asciiTheme="majorHAnsi" w:eastAsiaTheme="majorEastAsia" w:hAnsiTheme="majorHAnsi" w:cstheme="majorBidi"/>
        </w:rPr>
        <w:t>the</w:t>
      </w:r>
      <w:r w:rsidR="00286E55" w:rsidRPr="00C5657B">
        <w:rPr>
          <w:rFonts w:asciiTheme="majorHAnsi" w:eastAsiaTheme="majorEastAsia" w:hAnsiTheme="majorHAnsi" w:cstheme="majorBidi"/>
        </w:rPr>
        <w:t xml:space="preserve"> project for Energize Delaware rebates. </w:t>
      </w:r>
      <w:r w:rsidR="00286E55" w:rsidRPr="00C5657B">
        <w:rPr>
          <w:rFonts w:asciiTheme="majorHAnsi" w:eastAsiaTheme="majorEastAsia" w:hAnsiTheme="majorHAnsi" w:cstheme="majorBidi"/>
          <w:b/>
          <w:bCs/>
        </w:rPr>
        <w:t xml:space="preserve">Please note, solar projects will not qualify </w:t>
      </w:r>
      <w:r w:rsidR="00E10B7F" w:rsidRPr="00C5657B">
        <w:rPr>
          <w:rFonts w:asciiTheme="majorHAnsi" w:eastAsiaTheme="majorEastAsia" w:hAnsiTheme="majorHAnsi" w:cstheme="majorBidi"/>
          <w:b/>
          <w:bCs/>
        </w:rPr>
        <w:t>interested participant</w:t>
      </w:r>
      <w:r w:rsidR="00A66D3F" w:rsidRPr="00C5657B">
        <w:rPr>
          <w:rFonts w:asciiTheme="majorHAnsi" w:eastAsiaTheme="majorEastAsia" w:hAnsiTheme="majorHAnsi" w:cstheme="majorBidi"/>
          <w:b/>
          <w:bCs/>
        </w:rPr>
        <w:t>s</w:t>
      </w:r>
      <w:r w:rsidR="00E10B7F" w:rsidRPr="00C5657B">
        <w:rPr>
          <w:rFonts w:asciiTheme="majorHAnsi" w:eastAsiaTheme="majorEastAsia" w:hAnsiTheme="majorHAnsi" w:cstheme="majorBidi"/>
          <w:b/>
          <w:bCs/>
        </w:rPr>
        <w:t xml:space="preserve"> </w:t>
      </w:r>
      <w:r w:rsidR="00286E55" w:rsidRPr="00C5657B">
        <w:rPr>
          <w:rFonts w:asciiTheme="majorHAnsi" w:eastAsiaTheme="majorEastAsia" w:hAnsiTheme="majorHAnsi" w:cstheme="majorBidi"/>
          <w:b/>
          <w:bCs/>
        </w:rPr>
        <w:t xml:space="preserve">for </w:t>
      </w:r>
      <w:r w:rsidR="00E10B7F" w:rsidRPr="00C5657B">
        <w:rPr>
          <w:rFonts w:asciiTheme="majorHAnsi" w:eastAsiaTheme="majorEastAsia" w:hAnsiTheme="majorHAnsi" w:cstheme="majorBidi"/>
          <w:b/>
          <w:bCs/>
        </w:rPr>
        <w:t>this waiver</w:t>
      </w:r>
      <w:r w:rsidR="00286E55" w:rsidRPr="00C5657B">
        <w:rPr>
          <w:rFonts w:asciiTheme="majorHAnsi" w:eastAsiaTheme="majorEastAsia" w:hAnsiTheme="majorHAnsi" w:cstheme="majorBidi"/>
          <w:b/>
          <w:bCs/>
        </w:rPr>
        <w:t>.</w:t>
      </w:r>
    </w:p>
    <w:p w14:paraId="679A6EF3" w14:textId="77777777" w:rsidR="00102577" w:rsidRDefault="00102577" w:rsidP="00102577">
      <w:pPr>
        <w:rPr>
          <w:rFonts w:asciiTheme="majorHAnsi" w:eastAsiaTheme="majorEastAsia" w:hAnsiTheme="majorHAnsi" w:cstheme="majorBidi"/>
          <w:highlight w:val="yellow"/>
        </w:rPr>
      </w:pPr>
    </w:p>
    <w:p w14:paraId="32C7AE44" w14:textId="77777777" w:rsidR="001D04EB" w:rsidRDefault="001D04EB" w:rsidP="001D04EB">
      <w:pPr>
        <w:pStyle w:val="Heading3"/>
        <w:spacing w:before="174"/>
        <w:rPr>
          <w:color w:val="5D7D94"/>
        </w:rPr>
      </w:pPr>
      <w:r>
        <w:rPr>
          <w:color w:val="5D7D94"/>
        </w:rPr>
        <w:t>HVAC &amp; Hot Water Heater</w:t>
      </w:r>
      <w:r>
        <w:rPr>
          <w:color w:val="5D7D94"/>
          <w:spacing w:val="-12"/>
        </w:rPr>
        <w:t xml:space="preserve"> </w:t>
      </w:r>
      <w:r>
        <w:rPr>
          <w:color w:val="5D7D94"/>
        </w:rPr>
        <w:t>Measures</w:t>
      </w:r>
    </w:p>
    <w:p w14:paraId="741F4D59" w14:textId="77777777" w:rsidR="00CC2302" w:rsidRDefault="00CC2302" w:rsidP="00CC2302">
      <w:pPr>
        <w:widowControl/>
        <w:numPr>
          <w:ilvl w:val="0"/>
          <w:numId w:val="27"/>
        </w:numPr>
        <w:spacing w:after="160" w:line="259" w:lineRule="auto"/>
        <w:ind w:left="720"/>
        <w:contextualSpacing/>
        <w:rPr>
          <w:rFonts w:asciiTheme="majorHAnsi" w:eastAsiaTheme="minorEastAsia" w:hAnsiTheme="majorHAnsi"/>
          <w:b/>
          <w:bCs/>
        </w:rPr>
      </w:pPr>
      <w:bookmarkStart w:id="281" w:name="_Toc1990836847"/>
      <w:bookmarkStart w:id="282" w:name="_Toc1306642096"/>
      <w:bookmarkStart w:id="283" w:name="_Toc1460480966"/>
      <w:bookmarkStart w:id="284" w:name="_Toc314328769"/>
      <w:bookmarkStart w:id="285" w:name="_Toc1277973685"/>
      <w:bookmarkStart w:id="286" w:name="_Toc1944250192"/>
      <w:bookmarkStart w:id="287" w:name="_Toc1020060734"/>
      <w:bookmarkStart w:id="288" w:name="_Toc1071847935"/>
      <w:bookmarkStart w:id="289" w:name="_Toc1973734794"/>
      <w:bookmarkStart w:id="290" w:name="_Toc970161241"/>
      <w:bookmarkStart w:id="291" w:name="_Toc475048963"/>
      <w:bookmarkStart w:id="292" w:name="_Toc2080580737"/>
      <w:bookmarkStart w:id="293" w:name="_Toc2084355589"/>
      <w:bookmarkStart w:id="294" w:name="_Toc112980766"/>
      <w:bookmarkStart w:id="295" w:name="_Toc198478654"/>
      <w:bookmarkStart w:id="296" w:name="_Toc289605901"/>
      <w:bookmarkStart w:id="297" w:name="_Toc385424740"/>
      <w:bookmarkStart w:id="298" w:name="_Toc969623743"/>
      <w:bookmarkStart w:id="299" w:name="_Toc1075777060"/>
      <w:bookmarkStart w:id="300" w:name="_Toc804121888"/>
      <w:bookmarkStart w:id="301" w:name="_Toc1649724887"/>
      <w:bookmarkStart w:id="302" w:name="_Toc1019821635"/>
      <w:bookmarkStart w:id="303" w:name="_Toc1958520495"/>
      <w:bookmarkStart w:id="304" w:name="_Toc459666430"/>
      <w:bookmarkStart w:id="305" w:name="_Toc580064003"/>
      <w:bookmarkStart w:id="306" w:name="_Toc491609864"/>
      <w:bookmarkStart w:id="307" w:name="_Toc1290733070"/>
      <w:bookmarkStart w:id="308" w:name="_Toc1315537316"/>
      <w:bookmarkStart w:id="309" w:name="_Toc451051175"/>
      <w:bookmarkStart w:id="310" w:name="_Toc615581472"/>
      <w:bookmarkStart w:id="311" w:name="_Toc1768994369"/>
      <w:bookmarkStart w:id="312" w:name="_Toc1577801770"/>
      <w:bookmarkStart w:id="313" w:name="_Toc267746277"/>
      <w:bookmarkStart w:id="314" w:name="_Toc594438622"/>
      <w:bookmarkStart w:id="315" w:name="_Toc1592370753"/>
      <w:bookmarkStart w:id="316" w:name="_Toc1315355644"/>
      <w:bookmarkStart w:id="317" w:name="_Toc245412773"/>
      <w:bookmarkStart w:id="318" w:name="_Toc1269218128"/>
      <w:bookmarkStart w:id="319" w:name="_Toc1753059292"/>
      <w:bookmarkStart w:id="320" w:name="_Toc1991632822"/>
      <w:bookmarkStart w:id="321" w:name="_Toc1911599659"/>
      <w:bookmarkStart w:id="322" w:name="_Toc2065154947"/>
      <w:bookmarkStart w:id="323" w:name="_Toc544236886"/>
      <w:bookmarkStart w:id="324" w:name="_Toc1678466130"/>
      <w:bookmarkStart w:id="325" w:name="_Toc492387628"/>
      <w:bookmarkStart w:id="326" w:name="_Toc734564511"/>
      <w:bookmarkStart w:id="327" w:name="_Toc1642489924"/>
      <w:bookmarkStart w:id="328" w:name="_Toc1091117809"/>
      <w:bookmarkStart w:id="329" w:name="_Toc813367400"/>
      <w:bookmarkStart w:id="330" w:name="_Toc696440883"/>
      <w:bookmarkStart w:id="331" w:name="_Toc475911814"/>
      <w:bookmarkStart w:id="332" w:name="_Toc1669596990"/>
      <w:bookmarkStart w:id="333" w:name="_Toc1493457803"/>
      <w:bookmarkStart w:id="334" w:name="_Toc660669593"/>
      <w:bookmarkStart w:id="335" w:name="_Toc2129532044"/>
      <w:bookmarkStart w:id="336" w:name="_Toc1444694291"/>
      <w:bookmarkStart w:id="337" w:name="_Toc373639423"/>
      <w:bookmarkStart w:id="338" w:name="_Toc401088256"/>
      <w:bookmarkStart w:id="339" w:name="_Toc2073434611"/>
      <w:bookmarkStart w:id="340" w:name="_Toc1868858079"/>
      <w:bookmarkStart w:id="341" w:name="_Toc1090622575"/>
      <w:bookmarkStart w:id="342" w:name="_Toc866791106"/>
      <w:bookmarkStart w:id="343" w:name="_Toc599014114"/>
      <w:bookmarkStart w:id="344" w:name="_Toc1937771338"/>
      <w:bookmarkStart w:id="345" w:name="_Toc264286354"/>
      <w:bookmarkStart w:id="346" w:name="_Toc1207972954"/>
      <w:bookmarkStart w:id="347" w:name="_Toc202211431"/>
      <w:bookmarkStart w:id="348" w:name="_Toc2043866905"/>
      <w:bookmarkStart w:id="349" w:name="_Toc1462527350"/>
      <w:bookmarkStart w:id="350" w:name="_Toc108391931"/>
      <w:bookmarkStart w:id="351" w:name="_Toc1249795550"/>
      <w:bookmarkStart w:id="352" w:name="_Toc1686882367"/>
      <w:bookmarkStart w:id="353" w:name="_Toc1568634718"/>
      <w:bookmarkStart w:id="354" w:name="_Toc1206400536"/>
      <w:bookmarkStart w:id="355" w:name="_Toc1072820567"/>
      <w:bookmarkStart w:id="356" w:name="_Toc1402897627"/>
      <w:bookmarkStart w:id="357" w:name="_Toc1643966127"/>
      <w:bookmarkStart w:id="358" w:name="_Toc901013233"/>
      <w:bookmarkStart w:id="359" w:name="_Toc1994685101"/>
      <w:bookmarkStart w:id="360" w:name="_Toc2144898870"/>
      <w:bookmarkStart w:id="361" w:name="_Toc218233866"/>
      <w:bookmarkStart w:id="362" w:name="_Toc1086775543"/>
      <w:bookmarkStart w:id="363" w:name="_Toc1762524761"/>
      <w:bookmarkStart w:id="364" w:name="_Toc736800011"/>
      <w:bookmarkStart w:id="365" w:name="_Toc4366846"/>
      <w:bookmarkStart w:id="366" w:name="_Toc1183039696"/>
      <w:bookmarkStart w:id="367" w:name="_Toc2068566156"/>
      <w:bookmarkStart w:id="368" w:name="_Toc430312433"/>
      <w:bookmarkStart w:id="369" w:name="_Toc949050604"/>
      <w:bookmarkStart w:id="370" w:name="_Toc2022376890"/>
      <w:bookmarkStart w:id="371" w:name="_Toc1401307845"/>
      <w:bookmarkStart w:id="372" w:name="_Toc558805561"/>
      <w:bookmarkStart w:id="373" w:name="_Toc676387511"/>
      <w:bookmarkStart w:id="374" w:name="_Toc1114646136"/>
      <w:bookmarkStart w:id="375" w:name="_Toc1158669350"/>
      <w:bookmarkStart w:id="376" w:name="_Toc501159297"/>
      <w:bookmarkStart w:id="377" w:name="_Toc654601916"/>
      <w:bookmarkStart w:id="378" w:name="_Toc980343352"/>
      <w:bookmarkStart w:id="379" w:name="_Toc120053268"/>
      <w:r w:rsidRPr="00F566B7">
        <w:rPr>
          <w:rFonts w:asciiTheme="majorHAnsi" w:eastAsiaTheme="minorEastAsia" w:hAnsiTheme="majorHAnsi"/>
          <w:b/>
          <w:bCs/>
        </w:rPr>
        <w:t>Furnace/Central AC Sy</w:t>
      </w:r>
      <w:r>
        <w:rPr>
          <w:rFonts w:asciiTheme="majorHAnsi" w:eastAsiaTheme="minorEastAsia" w:hAnsiTheme="majorHAnsi"/>
          <w:b/>
          <w:bCs/>
        </w:rPr>
        <w:t>s</w:t>
      </w:r>
      <w:r w:rsidRPr="00F566B7">
        <w:rPr>
          <w:rFonts w:asciiTheme="majorHAnsi" w:eastAsiaTheme="minorEastAsia" w:hAnsiTheme="majorHAnsi"/>
          <w:b/>
          <w:bCs/>
        </w:rPr>
        <w:t>tems | Incentive Requirements</w:t>
      </w:r>
    </w:p>
    <w:p w14:paraId="6FE7475D" w14:textId="77777777" w:rsidR="00CC2302" w:rsidRPr="007D372C" w:rsidRDefault="00CC2302" w:rsidP="00CC2302">
      <w:pPr>
        <w:widowControl/>
        <w:numPr>
          <w:ilvl w:val="1"/>
          <w:numId w:val="27"/>
        </w:numPr>
        <w:spacing w:after="160" w:line="257" w:lineRule="auto"/>
        <w:contextualSpacing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Central Air Conditioning</w:t>
      </w:r>
      <w:r w:rsidRPr="00C872ED">
        <w:rPr>
          <w:rFonts w:asciiTheme="majorHAnsi" w:eastAsiaTheme="majorEastAsia" w:hAnsiTheme="majorHAnsi" w:cstheme="majorBidi"/>
          <w:b/>
          <w:bCs/>
        </w:rPr>
        <w:t xml:space="preserve"> </w:t>
      </w:r>
      <w:r w:rsidRPr="00926B96">
        <w:rPr>
          <w:rFonts w:asciiTheme="majorHAnsi" w:eastAsiaTheme="majorEastAsia" w:hAnsiTheme="majorHAnsi" w:cstheme="majorBidi"/>
          <w:b/>
          <w:bCs/>
        </w:rPr>
        <w:t>(</w:t>
      </w:r>
      <w:r>
        <w:rPr>
          <w:rFonts w:asciiTheme="majorHAnsi" w:eastAsiaTheme="majorEastAsia" w:hAnsiTheme="majorHAnsi" w:cstheme="majorBidi"/>
          <w:b/>
          <w:bCs/>
        </w:rPr>
        <w:t>CAC</w:t>
      </w:r>
      <w:r w:rsidRPr="00926B96">
        <w:rPr>
          <w:rFonts w:asciiTheme="majorHAnsi" w:eastAsiaTheme="majorEastAsia" w:hAnsiTheme="majorHAnsi" w:cstheme="majorBidi"/>
          <w:b/>
          <w:bCs/>
        </w:rPr>
        <w:t xml:space="preserve">) </w:t>
      </w:r>
      <w:r w:rsidRPr="00C872ED">
        <w:rPr>
          <w:rFonts w:asciiTheme="majorHAnsi" w:eastAsiaTheme="majorEastAsia" w:hAnsiTheme="majorHAnsi" w:cstheme="majorBidi"/>
          <w:b/>
          <w:bCs/>
        </w:rPr>
        <w:t xml:space="preserve">&amp; Furnace Installation </w:t>
      </w:r>
    </w:p>
    <w:p w14:paraId="16A9BAB1" w14:textId="5A627808" w:rsidR="00CC2302" w:rsidRPr="00F47443" w:rsidRDefault="00CC2302" w:rsidP="00CC2302">
      <w:pPr>
        <w:widowControl/>
        <w:numPr>
          <w:ilvl w:val="2"/>
          <w:numId w:val="27"/>
        </w:numPr>
        <w:spacing w:after="160" w:line="259" w:lineRule="auto"/>
        <w:contextualSpacing/>
        <w:rPr>
          <w:rFonts w:asciiTheme="majorHAnsi" w:eastAsiaTheme="minorEastAsia" w:hAnsiTheme="majorHAnsi"/>
          <w:b/>
          <w:bCs/>
        </w:rPr>
      </w:pPr>
      <w:r w:rsidRPr="00647533">
        <w:rPr>
          <w:rFonts w:asciiTheme="majorHAnsi" w:eastAsia="Times New Roman" w:hAnsiTheme="majorHAnsi"/>
        </w:rPr>
        <w:t>A complete HVAC change out require</w:t>
      </w:r>
      <w:r>
        <w:rPr>
          <w:rFonts w:asciiTheme="majorHAnsi" w:eastAsia="Times New Roman" w:hAnsiTheme="majorHAnsi"/>
        </w:rPr>
        <w:t>s</w:t>
      </w:r>
      <w:r w:rsidRPr="00647533">
        <w:rPr>
          <w:rFonts w:asciiTheme="majorHAnsi" w:eastAsia="Times New Roman" w:hAnsiTheme="majorHAnsi"/>
        </w:rPr>
        <w:t xml:space="preserve"> BOTH the new heating and cooling system to meet</w:t>
      </w:r>
      <w:r>
        <w:rPr>
          <w:rFonts w:asciiTheme="majorHAnsi" w:eastAsia="Times New Roman" w:hAnsiTheme="majorHAnsi"/>
        </w:rPr>
        <w:t xml:space="preserve"> program incentive (efficiency) requirements </w:t>
      </w:r>
      <w:r w:rsidRPr="00647533">
        <w:rPr>
          <w:rFonts w:asciiTheme="majorHAnsi" w:eastAsia="Times New Roman" w:hAnsiTheme="majorHAnsi"/>
        </w:rPr>
        <w:t>for either piece of equipment to qualify for program incentives </w:t>
      </w:r>
      <w:r>
        <w:rPr>
          <w:rFonts w:asciiTheme="majorHAnsi" w:eastAsia="Times New Roman" w:hAnsiTheme="majorHAnsi"/>
        </w:rPr>
        <w:t xml:space="preserve">(i.e. </w:t>
      </w:r>
      <w:r w:rsidRPr="00647533">
        <w:rPr>
          <w:rFonts w:asciiTheme="majorHAnsi" w:eastAsia="Times New Roman" w:hAnsiTheme="majorHAnsi"/>
        </w:rPr>
        <w:t xml:space="preserve">a </w:t>
      </w:r>
      <w:r w:rsidR="00023308">
        <w:rPr>
          <w:rFonts w:asciiTheme="majorHAnsi" w:eastAsia="Times New Roman" w:hAnsiTheme="majorHAnsi"/>
        </w:rPr>
        <w:t>two</w:t>
      </w:r>
      <w:r w:rsidRPr="00647533">
        <w:rPr>
          <w:rFonts w:asciiTheme="majorHAnsi" w:eastAsia="Times New Roman" w:hAnsiTheme="majorHAnsi"/>
        </w:rPr>
        <w:t xml:space="preserve">-stage 96+ </w:t>
      </w:r>
      <w:r>
        <w:rPr>
          <w:rFonts w:asciiTheme="majorHAnsi" w:eastAsia="Times New Roman" w:hAnsiTheme="majorHAnsi"/>
        </w:rPr>
        <w:t>F</w:t>
      </w:r>
      <w:r w:rsidRPr="00647533">
        <w:rPr>
          <w:rFonts w:asciiTheme="majorHAnsi" w:eastAsia="Times New Roman" w:hAnsiTheme="majorHAnsi"/>
        </w:rPr>
        <w:t xml:space="preserve">urnace paired with a single-stage </w:t>
      </w:r>
      <w:r>
        <w:rPr>
          <w:rFonts w:asciiTheme="majorHAnsi" w:eastAsia="Times New Roman" w:hAnsiTheme="majorHAnsi"/>
        </w:rPr>
        <w:t>A</w:t>
      </w:r>
      <w:r w:rsidRPr="00647533">
        <w:rPr>
          <w:rFonts w:asciiTheme="majorHAnsi" w:eastAsia="Times New Roman" w:hAnsiTheme="majorHAnsi"/>
        </w:rPr>
        <w:t xml:space="preserve">ir </w:t>
      </w:r>
      <w:r>
        <w:rPr>
          <w:rFonts w:asciiTheme="majorHAnsi" w:eastAsia="Times New Roman" w:hAnsiTheme="majorHAnsi"/>
        </w:rPr>
        <w:t>C</w:t>
      </w:r>
      <w:r w:rsidRPr="00647533">
        <w:rPr>
          <w:rFonts w:asciiTheme="majorHAnsi" w:eastAsia="Times New Roman" w:hAnsiTheme="majorHAnsi"/>
        </w:rPr>
        <w:t xml:space="preserve">onditioning system </w:t>
      </w:r>
      <w:r>
        <w:rPr>
          <w:rFonts w:asciiTheme="majorHAnsi" w:eastAsia="Times New Roman" w:hAnsiTheme="majorHAnsi"/>
        </w:rPr>
        <w:t>is not eligible</w:t>
      </w:r>
      <w:r w:rsidRPr="00647533">
        <w:rPr>
          <w:rFonts w:asciiTheme="majorHAnsi" w:eastAsia="Times New Roman" w:hAnsiTheme="majorHAnsi"/>
        </w:rPr>
        <w:t xml:space="preserve"> for program incentives</w:t>
      </w:r>
      <w:r>
        <w:rPr>
          <w:rFonts w:asciiTheme="majorHAnsi" w:eastAsia="Times New Roman" w:hAnsiTheme="majorHAnsi"/>
        </w:rPr>
        <w:t>)</w:t>
      </w:r>
      <w:r w:rsidR="00464A41">
        <w:rPr>
          <w:rFonts w:asciiTheme="majorHAnsi" w:eastAsia="Times New Roman" w:hAnsiTheme="majorHAnsi"/>
        </w:rPr>
        <w:t>.</w:t>
      </w:r>
      <w:r w:rsidRPr="00647533">
        <w:rPr>
          <w:rFonts w:asciiTheme="majorHAnsi" w:eastAsia="Times New Roman" w:hAnsiTheme="majorHAnsi"/>
        </w:rPr>
        <w:t xml:space="preserve"> </w:t>
      </w:r>
    </w:p>
    <w:p w14:paraId="70746AA4" w14:textId="3825B0B0" w:rsidR="00F47443" w:rsidRPr="00F47443" w:rsidRDefault="00F47443" w:rsidP="00F47443">
      <w:pPr>
        <w:widowControl/>
        <w:numPr>
          <w:ilvl w:val="2"/>
          <w:numId w:val="27"/>
        </w:numPr>
        <w:spacing w:after="160" w:line="259" w:lineRule="auto"/>
        <w:contextualSpacing/>
        <w:rPr>
          <w:rFonts w:asciiTheme="majorHAnsi" w:eastAsiaTheme="minorEastAsia" w:hAnsiTheme="majorHAnsi"/>
          <w:b/>
          <w:bCs/>
        </w:rPr>
      </w:pPr>
      <w:r>
        <w:rPr>
          <w:rFonts w:asciiTheme="majorHAnsi" w:eastAsiaTheme="majorEastAsia" w:hAnsiTheme="majorHAnsi" w:cstheme="majorBidi"/>
        </w:rPr>
        <w:t>S</w:t>
      </w:r>
      <w:r w:rsidRPr="00B01550">
        <w:rPr>
          <w:rFonts w:asciiTheme="majorHAnsi" w:eastAsiaTheme="majorEastAsia" w:hAnsiTheme="majorHAnsi" w:cstheme="majorBidi"/>
        </w:rPr>
        <w:t>ee “Condensing Furnace Replacement</w:t>
      </w:r>
      <w:r>
        <w:rPr>
          <w:rFonts w:asciiTheme="majorHAnsi" w:eastAsiaTheme="majorEastAsia" w:hAnsiTheme="majorHAnsi" w:cstheme="majorBidi"/>
        </w:rPr>
        <w:t>” section for additional guidelines</w:t>
      </w:r>
      <w:r w:rsidR="00BE56B9">
        <w:rPr>
          <w:rFonts w:asciiTheme="majorHAnsi" w:eastAsiaTheme="majorEastAsia" w:hAnsiTheme="majorHAnsi" w:cstheme="majorBidi"/>
        </w:rPr>
        <w:t>.</w:t>
      </w:r>
    </w:p>
    <w:p w14:paraId="086BCE2E" w14:textId="77777777" w:rsidR="00CC2302" w:rsidRDefault="00CC2302" w:rsidP="00CC2302">
      <w:pPr>
        <w:pStyle w:val="ListParagraph"/>
        <w:widowControl/>
        <w:numPr>
          <w:ilvl w:val="1"/>
          <w:numId w:val="27"/>
        </w:numPr>
        <w:spacing w:after="160" w:line="257" w:lineRule="auto"/>
        <w:contextualSpacing/>
        <w:rPr>
          <w:rFonts w:asciiTheme="majorHAnsi" w:eastAsiaTheme="majorEastAsia" w:hAnsiTheme="majorHAnsi" w:cstheme="majorBidi"/>
          <w:b/>
          <w:bCs/>
          <w:i/>
          <w:iCs/>
        </w:rPr>
      </w:pPr>
      <w:r>
        <w:rPr>
          <w:rFonts w:asciiTheme="majorHAnsi" w:eastAsiaTheme="majorEastAsia" w:hAnsiTheme="majorHAnsi" w:cstheme="majorBidi"/>
          <w:b/>
          <w:bCs/>
        </w:rPr>
        <w:t>CAC-o</w:t>
      </w:r>
      <w:r w:rsidRPr="00113317">
        <w:rPr>
          <w:rFonts w:asciiTheme="majorHAnsi" w:eastAsiaTheme="majorEastAsia" w:hAnsiTheme="majorHAnsi" w:cstheme="majorBidi"/>
          <w:b/>
          <w:bCs/>
        </w:rPr>
        <w:t>nly Replacement</w:t>
      </w:r>
    </w:p>
    <w:p w14:paraId="2AD15ED4" w14:textId="15391F39" w:rsidR="00CC2302" w:rsidRPr="00113317" w:rsidRDefault="00CC2302" w:rsidP="00CC2302">
      <w:pPr>
        <w:pStyle w:val="ListParagraph"/>
        <w:widowControl/>
        <w:numPr>
          <w:ilvl w:val="2"/>
          <w:numId w:val="27"/>
        </w:numPr>
        <w:spacing w:after="160" w:line="257" w:lineRule="auto"/>
        <w:contextualSpacing/>
        <w:rPr>
          <w:rFonts w:asciiTheme="majorHAnsi" w:eastAsiaTheme="majorEastAsia" w:hAnsiTheme="majorHAnsi" w:cstheme="majorBidi"/>
          <w:b/>
          <w:bCs/>
          <w:i/>
          <w:iCs/>
        </w:rPr>
      </w:pPr>
      <w:r w:rsidRPr="00113317">
        <w:rPr>
          <w:rFonts w:asciiTheme="majorHAnsi" w:eastAsiaTheme="majorEastAsia" w:hAnsiTheme="majorHAnsi" w:cstheme="majorBidi"/>
        </w:rPr>
        <w:t xml:space="preserve">If the </w:t>
      </w:r>
      <w:r>
        <w:rPr>
          <w:rFonts w:asciiTheme="majorHAnsi" w:eastAsiaTheme="majorEastAsia" w:hAnsiTheme="majorHAnsi" w:cstheme="majorBidi"/>
        </w:rPr>
        <w:t>CAC</w:t>
      </w:r>
      <w:r w:rsidRPr="00113317">
        <w:rPr>
          <w:rFonts w:asciiTheme="majorHAnsi" w:eastAsiaTheme="majorEastAsia" w:hAnsiTheme="majorHAnsi" w:cstheme="majorBidi"/>
        </w:rPr>
        <w:t xml:space="preserve"> qualifies, the standalone </w:t>
      </w:r>
      <w:r>
        <w:rPr>
          <w:rFonts w:asciiTheme="majorHAnsi" w:eastAsiaTheme="majorEastAsia" w:hAnsiTheme="majorHAnsi" w:cstheme="majorBidi"/>
        </w:rPr>
        <w:t>CAC</w:t>
      </w:r>
      <w:r w:rsidRPr="00113317">
        <w:rPr>
          <w:rFonts w:asciiTheme="majorHAnsi" w:eastAsiaTheme="majorEastAsia" w:hAnsiTheme="majorHAnsi" w:cstheme="majorBidi"/>
        </w:rPr>
        <w:t xml:space="preserve"> incentive applies</w:t>
      </w:r>
      <w:r w:rsidR="00CB3347">
        <w:rPr>
          <w:rFonts w:asciiTheme="majorHAnsi" w:eastAsiaTheme="majorEastAsia" w:hAnsiTheme="majorHAnsi" w:cstheme="majorBidi"/>
        </w:rPr>
        <w:t>.</w:t>
      </w:r>
    </w:p>
    <w:p w14:paraId="3D2FB39F" w14:textId="77777777" w:rsidR="00CC2302" w:rsidRPr="00DA316A" w:rsidRDefault="00CC2302" w:rsidP="00CC2302">
      <w:pPr>
        <w:pStyle w:val="ListParagraph"/>
        <w:widowControl/>
        <w:spacing w:after="160" w:line="257" w:lineRule="auto"/>
        <w:ind w:left="2520"/>
        <w:contextualSpacing/>
        <w:rPr>
          <w:rFonts w:asciiTheme="majorHAnsi" w:eastAsiaTheme="majorEastAsia" w:hAnsiTheme="majorHAnsi" w:cstheme="majorBidi"/>
          <w:b/>
          <w:bCs/>
          <w:i/>
          <w:iCs/>
        </w:rPr>
      </w:pPr>
    </w:p>
    <w:p w14:paraId="6A0AB4F9" w14:textId="77777777" w:rsidR="00CC2302" w:rsidRPr="00113317" w:rsidRDefault="00CC2302" w:rsidP="00CC2302">
      <w:pPr>
        <w:pStyle w:val="ListParagraph"/>
        <w:widowControl/>
        <w:numPr>
          <w:ilvl w:val="1"/>
          <w:numId w:val="27"/>
        </w:numPr>
        <w:spacing w:after="160" w:line="257" w:lineRule="auto"/>
        <w:contextualSpacing/>
        <w:rPr>
          <w:rFonts w:asciiTheme="majorHAnsi" w:eastAsiaTheme="majorEastAsia" w:hAnsiTheme="majorHAnsi" w:cstheme="majorBidi"/>
          <w:b/>
          <w:bCs/>
          <w:i/>
          <w:iCs/>
        </w:rPr>
      </w:pPr>
      <w:r w:rsidRPr="00113317">
        <w:rPr>
          <w:rFonts w:asciiTheme="majorHAnsi" w:eastAsiaTheme="majorEastAsia" w:hAnsiTheme="majorHAnsi" w:cstheme="majorBidi"/>
          <w:b/>
          <w:bCs/>
        </w:rPr>
        <w:t>Furnace</w:t>
      </w:r>
      <w:r>
        <w:rPr>
          <w:rFonts w:asciiTheme="majorHAnsi" w:eastAsiaTheme="majorEastAsia" w:hAnsiTheme="majorHAnsi" w:cstheme="majorBidi"/>
          <w:b/>
          <w:bCs/>
        </w:rPr>
        <w:t>-o</w:t>
      </w:r>
      <w:r w:rsidRPr="00113317">
        <w:rPr>
          <w:rFonts w:asciiTheme="majorHAnsi" w:eastAsiaTheme="majorEastAsia" w:hAnsiTheme="majorHAnsi" w:cstheme="majorBidi"/>
          <w:b/>
          <w:bCs/>
        </w:rPr>
        <w:t xml:space="preserve">nly Replacement </w:t>
      </w:r>
    </w:p>
    <w:p w14:paraId="6E723981" w14:textId="4261860D" w:rsidR="00B01550" w:rsidRDefault="00CC2302" w:rsidP="00B01550">
      <w:pPr>
        <w:pStyle w:val="ListParagraph"/>
        <w:numPr>
          <w:ilvl w:val="2"/>
          <w:numId w:val="27"/>
        </w:numPr>
        <w:rPr>
          <w:rFonts w:asciiTheme="majorHAnsi" w:eastAsiaTheme="majorEastAsia" w:hAnsiTheme="majorHAnsi" w:cstheme="majorBidi"/>
        </w:rPr>
      </w:pPr>
      <w:r w:rsidRPr="00B01550">
        <w:rPr>
          <w:rFonts w:asciiTheme="majorHAnsi" w:eastAsiaTheme="majorEastAsia" w:hAnsiTheme="majorHAnsi" w:cstheme="majorBidi"/>
        </w:rPr>
        <w:t>If the furnace qualifies, the standalone furnace incentive applies</w:t>
      </w:r>
      <w:r w:rsidR="00BE56B9">
        <w:rPr>
          <w:rFonts w:asciiTheme="majorHAnsi" w:eastAsiaTheme="majorEastAsia" w:hAnsiTheme="majorHAnsi" w:cstheme="majorBidi"/>
        </w:rPr>
        <w:t>.</w:t>
      </w:r>
      <w:r w:rsidR="00B01550" w:rsidRPr="00B01550">
        <w:rPr>
          <w:rFonts w:asciiTheme="majorHAnsi" w:eastAsiaTheme="majorEastAsia" w:hAnsiTheme="majorHAnsi" w:cstheme="majorBidi"/>
        </w:rPr>
        <w:t xml:space="preserve"> </w:t>
      </w:r>
    </w:p>
    <w:p w14:paraId="37CDA8F9" w14:textId="32606C40" w:rsidR="00CC2302" w:rsidRPr="00F47443" w:rsidRDefault="00F47443" w:rsidP="00F47443">
      <w:pPr>
        <w:widowControl/>
        <w:numPr>
          <w:ilvl w:val="2"/>
          <w:numId w:val="27"/>
        </w:numPr>
        <w:spacing w:after="160" w:line="259" w:lineRule="auto"/>
        <w:contextualSpacing/>
        <w:rPr>
          <w:rFonts w:asciiTheme="majorHAnsi" w:eastAsiaTheme="minorEastAsia" w:hAnsiTheme="majorHAnsi"/>
          <w:b/>
          <w:bCs/>
        </w:rPr>
      </w:pPr>
      <w:r>
        <w:rPr>
          <w:rFonts w:asciiTheme="majorHAnsi" w:eastAsiaTheme="majorEastAsia" w:hAnsiTheme="majorHAnsi" w:cstheme="majorBidi"/>
        </w:rPr>
        <w:t>S</w:t>
      </w:r>
      <w:r w:rsidRPr="00B01550">
        <w:rPr>
          <w:rFonts w:asciiTheme="majorHAnsi" w:eastAsiaTheme="majorEastAsia" w:hAnsiTheme="majorHAnsi" w:cstheme="majorBidi"/>
        </w:rPr>
        <w:t>ee “Condensing Furnace Replacement</w:t>
      </w:r>
      <w:r>
        <w:rPr>
          <w:rFonts w:asciiTheme="majorHAnsi" w:eastAsiaTheme="majorEastAsia" w:hAnsiTheme="majorHAnsi" w:cstheme="majorBidi"/>
        </w:rPr>
        <w:t>” section for additional guidelines</w:t>
      </w:r>
      <w:r w:rsidR="00BE56B9">
        <w:rPr>
          <w:rFonts w:asciiTheme="majorHAnsi" w:eastAsiaTheme="majorEastAsia" w:hAnsiTheme="majorHAnsi" w:cstheme="majorBidi"/>
        </w:rPr>
        <w:t>.</w:t>
      </w:r>
    </w:p>
    <w:p w14:paraId="2704272F" w14:textId="77777777" w:rsidR="00CC2302" w:rsidRPr="00720F83" w:rsidRDefault="00CC2302" w:rsidP="00CC2302">
      <w:pPr>
        <w:pStyle w:val="ListParagraph"/>
        <w:widowControl/>
        <w:numPr>
          <w:ilvl w:val="0"/>
          <w:numId w:val="27"/>
        </w:numPr>
        <w:rPr>
          <w:rFonts w:asciiTheme="majorHAnsi" w:eastAsia="Times New Roman" w:hAnsiTheme="majorHAnsi"/>
          <w:b/>
          <w:bCs/>
        </w:rPr>
      </w:pPr>
      <w:r w:rsidRPr="00720F83">
        <w:rPr>
          <w:rFonts w:asciiTheme="majorHAnsi" w:eastAsia="Times New Roman" w:hAnsiTheme="majorHAnsi"/>
          <w:b/>
          <w:bCs/>
        </w:rPr>
        <w:t>Condensing Furnace Replacement</w:t>
      </w:r>
    </w:p>
    <w:p w14:paraId="655FF337" w14:textId="77777777" w:rsidR="00CC2302" w:rsidRPr="00720F83" w:rsidRDefault="00CC2302" w:rsidP="00CC2302">
      <w:pPr>
        <w:pStyle w:val="ListParagraph"/>
        <w:widowControl/>
        <w:numPr>
          <w:ilvl w:val="1"/>
          <w:numId w:val="27"/>
        </w:numPr>
        <w:rPr>
          <w:rFonts w:asciiTheme="majorHAnsi" w:eastAsia="Times New Roman" w:hAnsiTheme="majorHAnsi"/>
        </w:rPr>
      </w:pPr>
      <w:r w:rsidRPr="00720F83">
        <w:rPr>
          <w:rFonts w:asciiTheme="majorHAnsi" w:eastAsia="Times New Roman" w:hAnsiTheme="majorHAnsi"/>
        </w:rPr>
        <w:t xml:space="preserve">The replacement of an existing </w:t>
      </w:r>
      <w:r w:rsidRPr="00720F83">
        <w:rPr>
          <w:rFonts w:asciiTheme="majorHAnsi" w:eastAsia="Times New Roman" w:hAnsiTheme="majorHAnsi"/>
          <w:u w:val="single"/>
        </w:rPr>
        <w:t>condensing</w:t>
      </w:r>
      <w:r w:rsidRPr="00720F83">
        <w:rPr>
          <w:rFonts w:asciiTheme="majorHAnsi" w:eastAsia="Times New Roman" w:hAnsiTheme="majorHAnsi"/>
        </w:rPr>
        <w:t xml:space="preserve"> furnace with a new furnace </w:t>
      </w:r>
      <w:r>
        <w:rPr>
          <w:rFonts w:asciiTheme="majorHAnsi" w:eastAsia="Times New Roman" w:hAnsiTheme="majorHAnsi"/>
        </w:rPr>
        <w:t xml:space="preserve">is not eligible for program incentives. </w:t>
      </w:r>
      <w:r w:rsidRPr="00720F83">
        <w:rPr>
          <w:rFonts w:asciiTheme="majorHAnsi" w:eastAsia="Times New Roman" w:hAnsiTheme="majorHAnsi"/>
        </w:rPr>
        <w:t xml:space="preserve"> </w:t>
      </w:r>
    </w:p>
    <w:p w14:paraId="2D026737" w14:textId="77777777" w:rsidR="00CC2302" w:rsidRDefault="00CC2302" w:rsidP="00CC2302">
      <w:pPr>
        <w:pStyle w:val="ListParagraph"/>
        <w:widowControl/>
        <w:numPr>
          <w:ilvl w:val="2"/>
          <w:numId w:val="27"/>
        </w:numPr>
        <w:rPr>
          <w:rFonts w:asciiTheme="majorHAnsi" w:eastAsia="Times New Roman" w:hAnsiTheme="majorHAnsi"/>
        </w:rPr>
      </w:pPr>
      <w:r w:rsidRPr="00720F83">
        <w:rPr>
          <w:rFonts w:asciiTheme="majorHAnsi" w:eastAsia="Times New Roman" w:hAnsiTheme="majorHAnsi"/>
        </w:rPr>
        <w:t>“Condensing” units will be identified by way of a PVC exhaust pipe. </w:t>
      </w:r>
    </w:p>
    <w:p w14:paraId="503E617A" w14:textId="45C361F5" w:rsidR="00CC2302" w:rsidRPr="00542C9B" w:rsidRDefault="00CC2302" w:rsidP="00CC2302">
      <w:pPr>
        <w:pStyle w:val="ListParagraph"/>
        <w:widowControl/>
        <w:numPr>
          <w:ilvl w:val="2"/>
          <w:numId w:val="27"/>
        </w:numPr>
        <w:rPr>
          <w:rFonts w:asciiTheme="majorHAnsi" w:eastAsia="Times New Roman" w:hAnsiTheme="majorHAnsi"/>
          <w:b/>
          <w:bCs/>
        </w:rPr>
      </w:pPr>
      <w:r w:rsidRPr="00542C9B">
        <w:rPr>
          <w:rFonts w:asciiTheme="majorHAnsi" w:eastAsia="Times New Roman" w:hAnsiTheme="majorHAnsi"/>
          <w:b/>
          <w:bCs/>
        </w:rPr>
        <w:t xml:space="preserve">The cooling system </w:t>
      </w:r>
      <w:r w:rsidR="00A85092">
        <w:rPr>
          <w:rFonts w:asciiTheme="majorHAnsi" w:eastAsia="Times New Roman" w:hAnsiTheme="majorHAnsi"/>
          <w:b/>
          <w:bCs/>
        </w:rPr>
        <w:t>remains</w:t>
      </w:r>
      <w:r w:rsidRPr="00542C9B">
        <w:rPr>
          <w:rFonts w:asciiTheme="majorHAnsi" w:eastAsia="Times New Roman" w:hAnsiTheme="majorHAnsi"/>
          <w:b/>
          <w:bCs/>
        </w:rPr>
        <w:t xml:space="preserve"> eligible for program incentives in cases where a complete HVAC change out takes place and BOTH the new heating and cooling system meet program incentive (efficiency) requirements</w:t>
      </w:r>
      <w:r w:rsidR="0068606A" w:rsidRPr="00542C9B">
        <w:rPr>
          <w:rFonts w:asciiTheme="majorHAnsi" w:eastAsia="Times New Roman" w:hAnsiTheme="majorHAnsi"/>
          <w:b/>
          <w:bCs/>
        </w:rPr>
        <w:t>.</w:t>
      </w:r>
    </w:p>
    <w:p w14:paraId="042E5D84" w14:textId="77777777" w:rsidR="00CC2302" w:rsidRPr="00720F83" w:rsidRDefault="00CC2302" w:rsidP="00CC2302">
      <w:pPr>
        <w:rPr>
          <w:rFonts w:asciiTheme="majorHAnsi" w:hAnsiTheme="majorHAnsi"/>
        </w:rPr>
      </w:pPr>
    </w:p>
    <w:p w14:paraId="01C63C6A" w14:textId="77777777" w:rsidR="00CC2302" w:rsidRPr="006828D9" w:rsidRDefault="00CC2302" w:rsidP="00CC2302">
      <w:pPr>
        <w:pStyle w:val="ListParagraph"/>
        <w:widowControl/>
        <w:numPr>
          <w:ilvl w:val="0"/>
          <w:numId w:val="27"/>
        </w:numPr>
        <w:rPr>
          <w:rFonts w:asciiTheme="majorHAnsi" w:eastAsia="Times New Roman" w:hAnsiTheme="majorHAnsi"/>
          <w:b/>
          <w:bCs/>
        </w:rPr>
      </w:pPr>
      <w:r w:rsidRPr="00720F83">
        <w:rPr>
          <w:rFonts w:asciiTheme="majorHAnsi" w:eastAsia="Times New Roman" w:hAnsiTheme="majorHAnsi"/>
          <w:b/>
          <w:bCs/>
        </w:rPr>
        <w:t xml:space="preserve">Condensing </w:t>
      </w:r>
      <w:r>
        <w:rPr>
          <w:rFonts w:asciiTheme="majorHAnsi" w:eastAsia="Times New Roman" w:hAnsiTheme="majorHAnsi"/>
          <w:b/>
          <w:bCs/>
        </w:rPr>
        <w:t xml:space="preserve">Tankless Water Heater </w:t>
      </w:r>
      <w:r w:rsidRPr="00720F83">
        <w:rPr>
          <w:rFonts w:asciiTheme="majorHAnsi" w:eastAsia="Times New Roman" w:hAnsiTheme="majorHAnsi"/>
          <w:b/>
          <w:bCs/>
        </w:rPr>
        <w:t>Replacement</w:t>
      </w:r>
    </w:p>
    <w:p w14:paraId="268E6DD7" w14:textId="65F2534A" w:rsidR="006E5F56" w:rsidRDefault="00CC2302" w:rsidP="00D536EC">
      <w:pPr>
        <w:pStyle w:val="ListParagraph"/>
        <w:widowControl/>
        <w:numPr>
          <w:ilvl w:val="1"/>
          <w:numId w:val="27"/>
        </w:numPr>
        <w:rPr>
          <w:rFonts w:asciiTheme="majorHAnsi" w:eastAsia="Times New Roman" w:hAnsiTheme="majorHAnsi"/>
        </w:rPr>
      </w:pPr>
      <w:r w:rsidRPr="00720F83">
        <w:rPr>
          <w:rFonts w:asciiTheme="majorHAnsi" w:eastAsia="Times New Roman" w:hAnsiTheme="majorHAnsi"/>
        </w:rPr>
        <w:t xml:space="preserve">The replacement of an existing </w:t>
      </w:r>
      <w:r w:rsidRPr="00720F83">
        <w:rPr>
          <w:rFonts w:asciiTheme="majorHAnsi" w:eastAsia="Times New Roman" w:hAnsiTheme="majorHAnsi"/>
          <w:u w:val="single"/>
        </w:rPr>
        <w:t>condensing</w:t>
      </w:r>
      <w:r w:rsidRPr="00720F83">
        <w:rPr>
          <w:rFonts w:asciiTheme="majorHAnsi" w:eastAsia="Times New Roman" w:hAnsiTheme="majorHAnsi"/>
        </w:rPr>
        <w:t xml:space="preserve"> tankless water heater with a new tankless water heater </w:t>
      </w:r>
      <w:r w:rsidR="00D536EC">
        <w:rPr>
          <w:rFonts w:asciiTheme="majorHAnsi" w:eastAsia="Times New Roman" w:hAnsiTheme="majorHAnsi"/>
        </w:rPr>
        <w:t xml:space="preserve">is not eligible for program incentives. </w:t>
      </w:r>
      <w:r w:rsidR="00D536EC" w:rsidRPr="00720F83">
        <w:rPr>
          <w:rFonts w:asciiTheme="majorHAnsi" w:eastAsia="Times New Roman" w:hAnsiTheme="majorHAnsi"/>
        </w:rPr>
        <w:t xml:space="preserve"> </w:t>
      </w:r>
    </w:p>
    <w:p w14:paraId="32FC8F05" w14:textId="1D3EE404" w:rsidR="006756F2" w:rsidRPr="006756F2" w:rsidRDefault="006756F2" w:rsidP="006756F2">
      <w:pPr>
        <w:pStyle w:val="ListParagraph"/>
        <w:widowControl/>
        <w:numPr>
          <w:ilvl w:val="2"/>
          <w:numId w:val="27"/>
        </w:numPr>
        <w:rPr>
          <w:rFonts w:asciiTheme="majorHAnsi" w:eastAsia="Times New Roman" w:hAnsiTheme="majorHAnsi"/>
        </w:rPr>
      </w:pPr>
      <w:r w:rsidRPr="00720F83">
        <w:rPr>
          <w:rFonts w:asciiTheme="majorHAnsi" w:eastAsia="Times New Roman" w:hAnsiTheme="majorHAnsi"/>
        </w:rPr>
        <w:t xml:space="preserve">“Condensing” units will be identified by way of a PVC exhaust pipe.  </w:t>
      </w:r>
    </w:p>
    <w:p w14:paraId="2D086F79" w14:textId="0E06B190" w:rsidR="00CC2302" w:rsidRPr="00720F83" w:rsidRDefault="00CC2302" w:rsidP="006E5F56">
      <w:pPr>
        <w:pStyle w:val="ListParagraph"/>
        <w:widowControl/>
        <w:numPr>
          <w:ilvl w:val="2"/>
          <w:numId w:val="27"/>
        </w:numPr>
        <w:rPr>
          <w:rFonts w:asciiTheme="majorHAnsi" w:eastAsia="Times New Roman" w:hAnsiTheme="majorHAnsi"/>
        </w:rPr>
      </w:pPr>
      <w:r w:rsidRPr="00720F83">
        <w:rPr>
          <w:rFonts w:asciiTheme="majorHAnsi" w:eastAsia="Times New Roman" w:hAnsiTheme="majorHAnsi"/>
        </w:rPr>
        <w:t xml:space="preserve">Upgrading a </w:t>
      </w:r>
      <w:r w:rsidRPr="00720F83">
        <w:rPr>
          <w:rFonts w:asciiTheme="majorHAnsi" w:eastAsia="Times New Roman" w:hAnsiTheme="majorHAnsi"/>
          <w:u w:val="single"/>
        </w:rPr>
        <w:t>non-condensing</w:t>
      </w:r>
      <w:r w:rsidRPr="00720F83">
        <w:rPr>
          <w:rFonts w:asciiTheme="majorHAnsi" w:eastAsia="Times New Roman" w:hAnsiTheme="majorHAnsi"/>
        </w:rPr>
        <w:t xml:space="preserve"> tankless water heater to a rebate-eligible model </w:t>
      </w:r>
      <w:r w:rsidR="00EF60A9">
        <w:rPr>
          <w:rFonts w:asciiTheme="majorHAnsi" w:eastAsia="Times New Roman" w:hAnsiTheme="majorHAnsi"/>
        </w:rPr>
        <w:t>is eligible</w:t>
      </w:r>
      <w:r w:rsidRPr="00720F83">
        <w:rPr>
          <w:rFonts w:asciiTheme="majorHAnsi" w:eastAsia="Times New Roman" w:hAnsiTheme="majorHAnsi"/>
        </w:rPr>
        <w:t xml:space="preserve"> for program incentives.     </w:t>
      </w:r>
    </w:p>
    <w:p w14:paraId="2BB1A820" w14:textId="77777777" w:rsidR="00CC2302" w:rsidRDefault="00CC2302" w:rsidP="001D04EB">
      <w:pPr>
        <w:pStyle w:val="Heading1"/>
        <w:spacing w:before="141"/>
        <w:ind w:left="0"/>
        <w:rPr>
          <w:color w:val="234060"/>
          <w:u w:val="single" w:color="234060"/>
        </w:rPr>
      </w:pPr>
    </w:p>
    <w:p w14:paraId="060D2631" w14:textId="77777777" w:rsidR="00A2634E" w:rsidRDefault="00A2634E" w:rsidP="001D04EB">
      <w:pPr>
        <w:pStyle w:val="Heading1"/>
        <w:spacing w:before="141"/>
        <w:ind w:left="0"/>
        <w:rPr>
          <w:color w:val="234060"/>
          <w:u w:val="single" w:color="234060"/>
        </w:rPr>
      </w:pPr>
    </w:p>
    <w:p w14:paraId="1FACE0C2" w14:textId="0C1112DC" w:rsidR="00E95B60" w:rsidRDefault="6496D3BD" w:rsidP="001D04EB">
      <w:pPr>
        <w:pStyle w:val="Heading1"/>
        <w:spacing w:before="141"/>
        <w:ind w:left="0"/>
        <w:rPr>
          <w:color w:val="234060"/>
          <w:u w:val="single"/>
        </w:rPr>
      </w:pPr>
      <w:r>
        <w:rPr>
          <w:color w:val="234060"/>
          <w:u w:val="single" w:color="234060"/>
        </w:rPr>
        <w:t>Program</w:t>
      </w:r>
      <w:r>
        <w:rPr>
          <w:color w:val="234060"/>
          <w:spacing w:val="-9"/>
          <w:u w:val="single" w:color="234060"/>
        </w:rPr>
        <w:t xml:space="preserve"> </w:t>
      </w:r>
      <w:r>
        <w:rPr>
          <w:color w:val="234060"/>
          <w:u w:val="single" w:color="234060"/>
        </w:rPr>
        <w:t>Overview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</w:p>
    <w:p w14:paraId="463727AD" w14:textId="77777777" w:rsidR="00E95B60" w:rsidRDefault="00E95B60">
      <w:pPr>
        <w:spacing w:before="3"/>
        <w:rPr>
          <w:rFonts w:ascii="Cambria" w:eastAsia="Cambria" w:hAnsi="Cambria" w:cs="Cambria"/>
          <w:sz w:val="25"/>
          <w:szCs w:val="25"/>
        </w:rPr>
      </w:pPr>
    </w:p>
    <w:p w14:paraId="4CF9F056" w14:textId="28136D13" w:rsidR="00E95B60" w:rsidRDefault="6A4489C8">
      <w:pPr>
        <w:pStyle w:val="BodyText"/>
        <w:spacing w:before="70" w:line="259" w:lineRule="auto"/>
        <w:ind w:left="140" w:right="235" w:firstLine="0"/>
        <w:jc w:val="both"/>
      </w:pPr>
      <w:r>
        <w:t>Home Performance with ENERGY STAR</w:t>
      </w:r>
      <w:r w:rsidR="1E30D33F" w:rsidRPr="4DAA0E1C">
        <w:rPr>
          <w:rFonts w:ascii="Calibri" w:eastAsia="Calibri" w:hAnsi="Calibri" w:cs="Calibri"/>
        </w:rPr>
        <w:t>®</w:t>
      </w:r>
      <w:r>
        <w:t xml:space="preserve"> is a national effort by the U.S. Department of Energy</w:t>
      </w:r>
      <w:r>
        <w:rPr>
          <w:spacing w:val="-29"/>
        </w:rPr>
        <w:t xml:space="preserve"> </w:t>
      </w:r>
      <w:r>
        <w:t>(DOE)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offer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comprehensive,</w:t>
      </w:r>
      <w:r>
        <w:rPr>
          <w:spacing w:val="-5"/>
        </w:rPr>
        <w:t xml:space="preserve"> </w:t>
      </w:r>
      <w:r>
        <w:t>whole-house</w:t>
      </w:r>
      <w:r>
        <w:rPr>
          <w:spacing w:val="-2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efficiency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comfort</w:t>
      </w:r>
      <w:r>
        <w:rPr>
          <w:spacing w:val="-3"/>
        </w:rPr>
        <w:t xml:space="preserve"> </w:t>
      </w:r>
      <w:r>
        <w:t>of homes, while helping protect the</w:t>
      </w:r>
      <w:r>
        <w:rPr>
          <w:spacing w:val="-15"/>
        </w:rPr>
        <w:t xml:space="preserve"> </w:t>
      </w:r>
      <w:r>
        <w:t>environment.</w:t>
      </w:r>
    </w:p>
    <w:p w14:paraId="2B8600F0" w14:textId="77777777" w:rsidR="00E95B60" w:rsidRDefault="00E95B60">
      <w:pPr>
        <w:spacing w:before="8"/>
        <w:rPr>
          <w:rFonts w:ascii="Cambria" w:eastAsia="Cambria" w:hAnsi="Cambria" w:cs="Cambria"/>
          <w:sz w:val="21"/>
          <w:szCs w:val="21"/>
        </w:rPr>
      </w:pPr>
    </w:p>
    <w:p w14:paraId="4DB7A207" w14:textId="77777777" w:rsidR="004C5F87" w:rsidRDefault="006C4A90">
      <w:pPr>
        <w:pStyle w:val="BodyText"/>
        <w:spacing w:line="259" w:lineRule="auto"/>
        <w:ind w:left="140" w:firstLine="0"/>
      </w:pPr>
      <w:r>
        <w:t>Energize Delaware delivers the Delaware HPwES program in partnership with DOE, and like</w:t>
      </w:r>
      <w:r w:rsidRPr="000E4638">
        <w:t xml:space="preserve"> </w:t>
      </w:r>
      <w:r>
        <w:t>the</w:t>
      </w:r>
      <w:r w:rsidRPr="000E4638">
        <w:t xml:space="preserve"> </w:t>
      </w:r>
      <w:r>
        <w:t>national effort, takes a whole-</w:t>
      </w:r>
      <w:r>
        <w:rPr>
          <w:rFonts w:cs="Cambria"/>
        </w:rPr>
        <w:t>house approach to improving a home’s</w:t>
      </w:r>
      <w:r w:rsidR="008300B3">
        <w:rPr>
          <w:rFonts w:cs="Cambria"/>
        </w:rPr>
        <w:t xml:space="preserve"> energy</w:t>
      </w:r>
      <w:r w:rsidR="008300B3">
        <w:rPr>
          <w:rFonts w:cs="Cambria"/>
          <w:spacing w:val="-22"/>
        </w:rPr>
        <w:t xml:space="preserve"> </w:t>
      </w:r>
      <w:r w:rsidR="008300B3">
        <w:rPr>
          <w:rFonts w:cs="Cambria"/>
        </w:rPr>
        <w:t>efficiency,</w:t>
      </w:r>
      <w:r>
        <w:rPr>
          <w:rFonts w:cs="Cambria"/>
        </w:rPr>
        <w:t xml:space="preserve"> </w:t>
      </w:r>
      <w:r w:rsidR="008300B3">
        <w:rPr>
          <w:rFonts w:cs="Cambria"/>
        </w:rPr>
        <w:t>comfort</w:t>
      </w:r>
      <w:r>
        <w:rPr>
          <w:rFonts w:cs="Cambria"/>
        </w:rPr>
        <w:t xml:space="preserve">, </w:t>
      </w:r>
      <w:r>
        <w:t>durability,</w:t>
      </w:r>
      <w:r w:rsidRPr="000E4638">
        <w:t xml:space="preserve"> </w:t>
      </w:r>
      <w:r>
        <w:t>and</w:t>
      </w:r>
      <w:r w:rsidRPr="000E4638">
        <w:t xml:space="preserve"> </w:t>
      </w:r>
      <w:r>
        <w:t>safety.</w:t>
      </w:r>
      <w:r w:rsidRPr="000E4638">
        <w:t xml:space="preserve"> </w:t>
      </w:r>
      <w:r>
        <w:t>The</w:t>
      </w:r>
      <w:r w:rsidRPr="000E4638">
        <w:t xml:space="preserve"> </w:t>
      </w:r>
      <w:r>
        <w:t>Program</w:t>
      </w:r>
      <w:r w:rsidRPr="000E4638">
        <w:t xml:space="preserve"> </w:t>
      </w:r>
      <w:r>
        <w:t>delivers</w:t>
      </w:r>
      <w:r w:rsidRPr="000E4638">
        <w:t xml:space="preserve"> </w:t>
      </w:r>
      <w:r>
        <w:t>energy</w:t>
      </w:r>
      <w:r w:rsidRPr="000E4638">
        <w:t xml:space="preserve"> </w:t>
      </w:r>
      <w:r>
        <w:t>efficiency</w:t>
      </w:r>
      <w:r w:rsidRPr="000E4638">
        <w:t xml:space="preserve"> </w:t>
      </w:r>
      <w:r>
        <w:t>by</w:t>
      </w:r>
      <w:r w:rsidRPr="000E4638">
        <w:t xml:space="preserve"> </w:t>
      </w:r>
      <w:r>
        <w:t>offering</w:t>
      </w:r>
      <w:r w:rsidR="008300B3">
        <w:t xml:space="preserve"> </w:t>
      </w:r>
      <w:r w:rsidR="004C5F87">
        <w:t>the following:</w:t>
      </w:r>
    </w:p>
    <w:p w14:paraId="2637DDD4" w14:textId="77777777" w:rsidR="004C5F87" w:rsidRDefault="004C5F87" w:rsidP="004C5F87">
      <w:pPr>
        <w:pStyle w:val="BodyText"/>
        <w:numPr>
          <w:ilvl w:val="0"/>
          <w:numId w:val="30"/>
        </w:numPr>
        <w:spacing w:line="259" w:lineRule="auto"/>
      </w:pPr>
      <w:r>
        <w:t>C</w:t>
      </w:r>
      <w:r w:rsidR="008300B3">
        <w:t>omprehensive</w:t>
      </w:r>
      <w:r w:rsidR="00DB3842" w:rsidRPr="0F0308DD">
        <w:t xml:space="preserve">, </w:t>
      </w:r>
      <w:r w:rsidR="0033126A">
        <w:t>diagnostic</w:t>
      </w:r>
      <w:r w:rsidR="006C4A90" w:rsidRPr="000E4638">
        <w:t xml:space="preserve"> </w:t>
      </w:r>
      <w:r w:rsidR="006C4A90">
        <w:t>energy</w:t>
      </w:r>
      <w:r w:rsidR="006C4A90" w:rsidRPr="000E4638">
        <w:t xml:space="preserve"> </w:t>
      </w:r>
      <w:r w:rsidR="006C4A90">
        <w:t>assessments</w:t>
      </w:r>
      <w:r w:rsidR="006C4A90" w:rsidRPr="000E4638">
        <w:t xml:space="preserve"> </w:t>
      </w:r>
    </w:p>
    <w:p w14:paraId="6D43E2D1" w14:textId="77777777" w:rsidR="004C5F87" w:rsidRDefault="004C5F87" w:rsidP="004C5F87">
      <w:pPr>
        <w:pStyle w:val="BodyText"/>
        <w:numPr>
          <w:ilvl w:val="0"/>
          <w:numId w:val="30"/>
        </w:numPr>
        <w:spacing w:line="259" w:lineRule="auto"/>
      </w:pPr>
      <w:r>
        <w:t>D</w:t>
      </w:r>
      <w:r w:rsidR="006C4A90">
        <w:t>irect</w:t>
      </w:r>
      <w:r w:rsidR="006C4A90" w:rsidRPr="000E4638">
        <w:t xml:space="preserve"> </w:t>
      </w:r>
      <w:r w:rsidR="006C4A90">
        <w:t>installation</w:t>
      </w:r>
      <w:r w:rsidR="006C4A90" w:rsidRPr="000E4638">
        <w:t xml:space="preserve"> </w:t>
      </w:r>
      <w:r w:rsidR="006C4A90">
        <w:t>of</w:t>
      </w:r>
      <w:r w:rsidR="006C4A90" w:rsidRPr="000E4638">
        <w:t xml:space="preserve"> </w:t>
      </w:r>
      <w:r w:rsidR="006C4A90">
        <w:t>energy</w:t>
      </w:r>
      <w:r w:rsidR="006C4A90" w:rsidRPr="000E4638">
        <w:t xml:space="preserve"> </w:t>
      </w:r>
      <w:r w:rsidR="006C4A90">
        <w:t>efficient</w:t>
      </w:r>
      <w:r w:rsidR="006C4A90" w:rsidRPr="000E4638">
        <w:t xml:space="preserve"> </w:t>
      </w:r>
      <w:r w:rsidR="006C4A90">
        <w:t>measures</w:t>
      </w:r>
      <w:r w:rsidR="006C4A90" w:rsidRPr="000E4638">
        <w:t xml:space="preserve"> </w:t>
      </w:r>
    </w:p>
    <w:p w14:paraId="4EDECE07" w14:textId="779F9DCA" w:rsidR="00E95B60" w:rsidRDefault="004C5F87" w:rsidP="004C5F87">
      <w:pPr>
        <w:pStyle w:val="BodyText"/>
        <w:numPr>
          <w:ilvl w:val="0"/>
          <w:numId w:val="30"/>
        </w:numPr>
        <w:spacing w:line="259" w:lineRule="auto"/>
      </w:pPr>
      <w:r>
        <w:t>C</w:t>
      </w:r>
      <w:r w:rsidR="006C4A90">
        <w:t xml:space="preserve">ompletion of </w:t>
      </w:r>
      <w:r w:rsidR="008300B3">
        <w:t xml:space="preserve">recommended </w:t>
      </w:r>
      <w:r w:rsidR="006C4A90">
        <w:t>energy efficiency improvements to residential Participants through</w:t>
      </w:r>
      <w:r w:rsidR="00FB09AB">
        <w:t xml:space="preserve"> P</w:t>
      </w:r>
      <w:r w:rsidR="006C4A90">
        <w:t xml:space="preserve">articipating </w:t>
      </w:r>
      <w:r w:rsidR="00AF1718">
        <w:t>Contractors</w:t>
      </w:r>
      <w:r w:rsidR="006C4A90" w:rsidRPr="0F0308DD">
        <w:t>.</w:t>
      </w:r>
    </w:p>
    <w:p w14:paraId="5492D063" w14:textId="77777777" w:rsidR="00E95B60" w:rsidRDefault="00E95B60">
      <w:pPr>
        <w:spacing w:before="9"/>
        <w:rPr>
          <w:rFonts w:ascii="Cambria" w:eastAsia="Cambria" w:hAnsi="Cambria" w:cs="Cambria"/>
          <w:sz w:val="23"/>
          <w:szCs w:val="23"/>
        </w:rPr>
      </w:pPr>
    </w:p>
    <w:p w14:paraId="1F514ABF" w14:textId="2518D210" w:rsidR="00E95B60" w:rsidRDefault="006C4A90">
      <w:pPr>
        <w:pStyle w:val="BodyText"/>
        <w:spacing w:line="259" w:lineRule="auto"/>
        <w:ind w:left="140" w:firstLine="0"/>
      </w:pPr>
      <w:r>
        <w:t>Energize</w:t>
      </w:r>
      <w:r w:rsidRPr="000E4638">
        <w:t xml:space="preserve"> </w:t>
      </w:r>
      <w:r>
        <w:t>Delaware</w:t>
      </w:r>
      <w:r w:rsidRPr="000E4638">
        <w:t xml:space="preserve"> </w:t>
      </w:r>
      <w:r w:rsidR="00B712AC">
        <w:t xml:space="preserve">provides </w:t>
      </w:r>
      <w:r>
        <w:t>the</w:t>
      </w:r>
      <w:r w:rsidRPr="000E4638">
        <w:t xml:space="preserve"> </w:t>
      </w:r>
      <w:r>
        <w:t>HPwES</w:t>
      </w:r>
      <w:r w:rsidRPr="000E4638">
        <w:t xml:space="preserve"> </w:t>
      </w:r>
      <w:r>
        <w:t>Program</w:t>
      </w:r>
      <w:r w:rsidRPr="000E4638">
        <w:t xml:space="preserve"> </w:t>
      </w:r>
      <w:r>
        <w:t>with</w:t>
      </w:r>
      <w:r w:rsidRPr="000E4638">
        <w:t xml:space="preserve"> </w:t>
      </w:r>
      <w:r>
        <w:t>financial</w:t>
      </w:r>
      <w:r w:rsidRPr="000E4638">
        <w:t xml:space="preserve"> </w:t>
      </w:r>
      <w:r>
        <w:t>incentives</w:t>
      </w:r>
      <w:r w:rsidRPr="000E4638">
        <w:t xml:space="preserve"> </w:t>
      </w:r>
      <w:r>
        <w:t>and</w:t>
      </w:r>
      <w:r w:rsidRPr="000E4638">
        <w:t xml:space="preserve"> </w:t>
      </w:r>
      <w:r>
        <w:t>financing</w:t>
      </w:r>
      <w:r w:rsidRPr="000E4638">
        <w:t xml:space="preserve"> </w:t>
      </w:r>
      <w:r>
        <w:t>to</w:t>
      </w:r>
      <w:r w:rsidRPr="000E4638">
        <w:t xml:space="preserve"> </w:t>
      </w:r>
      <w:r>
        <w:t>eligible</w:t>
      </w:r>
      <w:r w:rsidRPr="000E4638">
        <w:t xml:space="preserve"> </w:t>
      </w:r>
      <w:r>
        <w:t xml:space="preserve">Delaware participants for making </w:t>
      </w:r>
      <w:r w:rsidR="00C02D91">
        <w:t xml:space="preserve">program eligible </w:t>
      </w:r>
      <w:r>
        <w:t>recommended improvements.</w:t>
      </w:r>
    </w:p>
    <w:p w14:paraId="0CAD40A1" w14:textId="77777777" w:rsidR="00E95B60" w:rsidRDefault="00E95B60">
      <w:pPr>
        <w:spacing w:before="7"/>
        <w:rPr>
          <w:rFonts w:ascii="Cambria" w:eastAsia="Cambria" w:hAnsi="Cambria" w:cs="Cambria"/>
          <w:sz w:val="23"/>
          <w:szCs w:val="23"/>
        </w:rPr>
      </w:pPr>
    </w:p>
    <w:p w14:paraId="0CEC283B" w14:textId="2D9B8BBC" w:rsidR="00E95B60" w:rsidRPr="000E4512" w:rsidRDefault="6A4489C8" w:rsidP="000E4638">
      <w:pPr>
        <w:pStyle w:val="BodyText"/>
        <w:spacing w:line="261" w:lineRule="auto"/>
        <w:ind w:left="140" w:right="259" w:firstLine="0"/>
      </w:pPr>
      <w:r>
        <w:t>The Program core provides eligible Delaware participants access to qualified vendors and Participating Contractors in the following (</w:t>
      </w:r>
      <w:r w:rsidR="2EFAA44A">
        <w:t>2</w:t>
      </w:r>
      <w:r>
        <w:t xml:space="preserve">) unique tracks: </w:t>
      </w:r>
    </w:p>
    <w:p w14:paraId="5AD01BE6" w14:textId="5CAFC4C8" w:rsidR="00E95B60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line="269" w:lineRule="exact"/>
        <w:rPr>
          <w:rFonts w:ascii="Cambria"/>
        </w:rPr>
      </w:pPr>
      <w:r>
        <w:rPr>
          <w:rFonts w:ascii="Cambria"/>
        </w:rPr>
        <w:t xml:space="preserve">Home Performance with ENERGY STAR (HPwES) </w:t>
      </w:r>
    </w:p>
    <w:p w14:paraId="7E5187A8" w14:textId="7BA7F1C6" w:rsidR="00E95B60" w:rsidRDefault="006C4A90" w:rsidP="408EF470">
      <w:pPr>
        <w:pStyle w:val="ListParagraph"/>
        <w:numPr>
          <w:ilvl w:val="0"/>
          <w:numId w:val="12"/>
        </w:numPr>
        <w:tabs>
          <w:tab w:val="left" w:pos="861"/>
        </w:tabs>
        <w:spacing w:before="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Assisted </w:t>
      </w:r>
      <w:proofErr w:type="spellStart"/>
      <w:r>
        <w:rPr>
          <w:rFonts w:ascii="Cambria" w:eastAsia="Cambria" w:hAnsi="Cambria" w:cs="Cambria"/>
        </w:rPr>
        <w:t>HPwES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AHPwES</w:t>
      </w:r>
      <w:proofErr w:type="spellEnd"/>
      <w:r>
        <w:rPr>
          <w:rFonts w:ascii="Cambria" w:eastAsia="Cambria" w:hAnsi="Cambria" w:cs="Cambria"/>
        </w:rPr>
        <w:t xml:space="preserve">) – Follows </w:t>
      </w:r>
      <w:proofErr w:type="spellStart"/>
      <w:r>
        <w:rPr>
          <w:rFonts w:ascii="Cambria" w:eastAsia="Cambria" w:hAnsi="Cambria" w:cs="Cambria"/>
        </w:rPr>
        <w:t>HPwES</w:t>
      </w:r>
      <w:proofErr w:type="spellEnd"/>
      <w:r>
        <w:rPr>
          <w:rFonts w:ascii="Cambria" w:eastAsia="Cambria" w:hAnsi="Cambria" w:cs="Cambria"/>
        </w:rPr>
        <w:t xml:space="preserve"> track with increased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incentives</w:t>
      </w:r>
    </w:p>
    <w:p w14:paraId="18CE3B9C" w14:textId="77777777" w:rsidR="00E95B60" w:rsidRDefault="00E95B60">
      <w:pPr>
        <w:rPr>
          <w:rFonts w:ascii="Cambria" w:eastAsia="Cambria" w:hAnsi="Cambria" w:cs="Cambria"/>
          <w:sz w:val="20"/>
          <w:szCs w:val="20"/>
        </w:rPr>
      </w:pPr>
    </w:p>
    <w:p w14:paraId="3AD181A6" w14:textId="77777777" w:rsidR="00E95B60" w:rsidRDefault="00E95B60">
      <w:pPr>
        <w:rPr>
          <w:rFonts w:ascii="Cambria" w:eastAsia="Cambria" w:hAnsi="Cambria" w:cs="Cambria"/>
          <w:sz w:val="20"/>
          <w:szCs w:val="20"/>
        </w:rPr>
      </w:pPr>
    </w:p>
    <w:p w14:paraId="35C63AB3" w14:textId="52B877CC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09D8A3BB" w14:textId="570DEF82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4CAA3F5E" w14:textId="3A4DDDA1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583C3337" w14:textId="1885BAFF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5D637F55" w14:textId="4D18D0A5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4C0931F1" w14:textId="17CDC8E3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4CA07A3D" w14:textId="437E64D4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62EEFDB8" w14:textId="05885A7B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5B03E3F8" w14:textId="3F4D7F47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1B18ACFF" w14:textId="1CB18330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3448318E" w14:textId="50A1E401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6DB4E13D" w14:textId="4F31CA0F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442186AD" w14:textId="553883E5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7428DB5A" w14:textId="5E7412DD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26049C33" w14:textId="19E92A4B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303002C8" w14:textId="77777777" w:rsidR="00736B51" w:rsidRDefault="00736B51" w:rsidP="00D8078A">
      <w:pPr>
        <w:rPr>
          <w:rFonts w:ascii="Cambria" w:eastAsia="Cambria" w:hAnsi="Cambria" w:cs="Cambria"/>
          <w:sz w:val="20"/>
          <w:szCs w:val="20"/>
        </w:rPr>
      </w:pPr>
    </w:p>
    <w:p w14:paraId="210849F4" w14:textId="5609CCC9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51022F3C" w14:textId="5BDAE012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76D2F31E" w14:textId="15C5CB46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6013FC31" w14:textId="79BED3BE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28CE081A" w14:textId="03198C77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062E5B7E" w14:textId="3B78B556" w:rsidR="00D8078A" w:rsidRDefault="00D8078A" w:rsidP="00D8078A">
      <w:pPr>
        <w:rPr>
          <w:rFonts w:ascii="Cambria" w:eastAsia="Cambria" w:hAnsi="Cambria" w:cs="Cambria"/>
          <w:sz w:val="20"/>
          <w:szCs w:val="20"/>
        </w:rPr>
      </w:pPr>
    </w:p>
    <w:p w14:paraId="20D1766E" w14:textId="77777777" w:rsidR="00D8078A" w:rsidRDefault="00D8078A" w:rsidP="00D8078A">
      <w:pPr>
        <w:rPr>
          <w:rFonts w:asciiTheme="majorHAnsi" w:eastAsiaTheme="majorEastAsia" w:hAnsiTheme="majorHAnsi" w:cstheme="majorBidi"/>
          <w:b/>
          <w:bCs/>
        </w:rPr>
      </w:pPr>
    </w:p>
    <w:p w14:paraId="4F790D0E" w14:textId="32701415" w:rsidR="00E95B60" w:rsidRDefault="6496D3BD">
      <w:pPr>
        <w:pStyle w:val="Heading2"/>
        <w:rPr>
          <w:color w:val="365F91" w:themeColor="accent1" w:themeShade="BF"/>
        </w:rPr>
      </w:pPr>
      <w:bookmarkStart w:id="380" w:name="_Toc238513352"/>
      <w:bookmarkStart w:id="381" w:name="_Toc82939810"/>
      <w:bookmarkStart w:id="382" w:name="_Toc231566469"/>
      <w:bookmarkStart w:id="383" w:name="_Toc595070283"/>
      <w:bookmarkStart w:id="384" w:name="_Toc1138909507"/>
      <w:bookmarkStart w:id="385" w:name="_Toc1656915019"/>
      <w:bookmarkStart w:id="386" w:name="_Toc1635587245"/>
      <w:bookmarkStart w:id="387" w:name="_Toc1618184898"/>
      <w:bookmarkStart w:id="388" w:name="_Toc1372696188"/>
      <w:bookmarkStart w:id="389" w:name="_Toc264992361"/>
      <w:bookmarkStart w:id="390" w:name="_Toc1773220037"/>
      <w:bookmarkStart w:id="391" w:name="_Toc352386576"/>
      <w:bookmarkStart w:id="392" w:name="_Toc133340300"/>
      <w:bookmarkStart w:id="393" w:name="_Toc578787662"/>
      <w:bookmarkStart w:id="394" w:name="_Toc67794879"/>
      <w:bookmarkStart w:id="395" w:name="_Toc1897081049"/>
      <w:bookmarkStart w:id="396" w:name="_Toc331398448"/>
      <w:bookmarkStart w:id="397" w:name="_Toc1050152166"/>
      <w:bookmarkStart w:id="398" w:name="_Toc690502574"/>
      <w:bookmarkStart w:id="399" w:name="_Toc1910378666"/>
      <w:bookmarkStart w:id="400" w:name="_Toc447117751"/>
      <w:bookmarkStart w:id="401" w:name="_Toc149734876"/>
      <w:bookmarkStart w:id="402" w:name="_Toc1891255051"/>
      <w:bookmarkStart w:id="403" w:name="_Toc654421664"/>
      <w:bookmarkStart w:id="404" w:name="_Toc2083054601"/>
      <w:bookmarkStart w:id="405" w:name="_Toc1679167813"/>
      <w:bookmarkStart w:id="406" w:name="_Toc1931486323"/>
      <w:bookmarkStart w:id="407" w:name="_Toc1041995769"/>
      <w:bookmarkStart w:id="408" w:name="_Toc997037893"/>
      <w:bookmarkStart w:id="409" w:name="_Toc2005218483"/>
      <w:bookmarkStart w:id="410" w:name="_Toc1683625857"/>
      <w:bookmarkStart w:id="411" w:name="_Toc1005841528"/>
      <w:bookmarkStart w:id="412" w:name="_Toc374173551"/>
      <w:bookmarkStart w:id="413" w:name="_Toc2127619234"/>
      <w:bookmarkStart w:id="414" w:name="_Toc1681700881"/>
      <w:bookmarkStart w:id="415" w:name="_Toc646748999"/>
      <w:bookmarkStart w:id="416" w:name="_Toc1492630841"/>
      <w:bookmarkStart w:id="417" w:name="_Toc1951163445"/>
      <w:bookmarkStart w:id="418" w:name="_Toc1709560844"/>
      <w:bookmarkStart w:id="419" w:name="_Toc2135285509"/>
      <w:bookmarkStart w:id="420" w:name="_Toc248943863"/>
      <w:bookmarkStart w:id="421" w:name="_Toc2105647643"/>
      <w:bookmarkStart w:id="422" w:name="_Toc1022670485"/>
      <w:bookmarkStart w:id="423" w:name="_Toc606875208"/>
      <w:bookmarkStart w:id="424" w:name="_Toc1287627581"/>
      <w:bookmarkStart w:id="425" w:name="_Toc2018270386"/>
      <w:bookmarkStart w:id="426" w:name="_Toc1461924361"/>
      <w:bookmarkStart w:id="427" w:name="_Toc134662870"/>
      <w:bookmarkStart w:id="428" w:name="_Toc2114233005"/>
      <w:bookmarkStart w:id="429" w:name="_Toc331160396"/>
      <w:bookmarkStart w:id="430" w:name="_Toc1831941362"/>
      <w:bookmarkStart w:id="431" w:name="_Toc489133560"/>
      <w:bookmarkStart w:id="432" w:name="_Toc1253545851"/>
      <w:bookmarkStart w:id="433" w:name="_Toc954872097"/>
      <w:bookmarkStart w:id="434" w:name="_Toc876101587"/>
      <w:bookmarkStart w:id="435" w:name="_Toc564623527"/>
      <w:bookmarkStart w:id="436" w:name="_Toc1611250545"/>
      <w:bookmarkStart w:id="437" w:name="_Toc606159146"/>
      <w:bookmarkStart w:id="438" w:name="_Toc1616659001"/>
      <w:bookmarkStart w:id="439" w:name="_Toc244505654"/>
      <w:bookmarkStart w:id="440" w:name="_Toc1729742278"/>
      <w:bookmarkStart w:id="441" w:name="_Toc48727838"/>
      <w:bookmarkStart w:id="442" w:name="_Toc1291517040"/>
      <w:bookmarkStart w:id="443" w:name="_Toc1265671748"/>
      <w:bookmarkStart w:id="444" w:name="_Toc346941968"/>
      <w:bookmarkStart w:id="445" w:name="_Toc663392202"/>
      <w:bookmarkStart w:id="446" w:name="_Toc1401595636"/>
      <w:bookmarkStart w:id="447" w:name="_Toc94073505"/>
      <w:bookmarkStart w:id="448" w:name="_Toc150137718"/>
      <w:bookmarkStart w:id="449" w:name="_Toc687177039"/>
      <w:bookmarkStart w:id="450" w:name="_Toc259803782"/>
      <w:bookmarkStart w:id="451" w:name="_Toc1833320348"/>
      <w:bookmarkStart w:id="452" w:name="_Toc455503409"/>
      <w:bookmarkStart w:id="453" w:name="_Toc538001173"/>
      <w:bookmarkStart w:id="454" w:name="_Toc1024671442"/>
      <w:bookmarkStart w:id="455" w:name="_Toc1418387289"/>
      <w:bookmarkStart w:id="456" w:name="_Toc2020201784"/>
      <w:bookmarkStart w:id="457" w:name="_Toc2001002181"/>
      <w:bookmarkStart w:id="458" w:name="_Toc220324996"/>
      <w:bookmarkStart w:id="459" w:name="_Toc246378812"/>
      <w:bookmarkStart w:id="460" w:name="_Toc1704222160"/>
      <w:bookmarkStart w:id="461" w:name="_Toc917788124"/>
      <w:bookmarkStart w:id="462" w:name="_Toc1500384683"/>
      <w:bookmarkStart w:id="463" w:name="_Toc708763523"/>
      <w:bookmarkStart w:id="464" w:name="_Toc2002734861"/>
      <w:bookmarkStart w:id="465" w:name="_Toc635781956"/>
      <w:bookmarkStart w:id="466" w:name="_Toc1411710512"/>
      <w:bookmarkStart w:id="467" w:name="_Toc1074655347"/>
      <w:bookmarkStart w:id="468" w:name="_Toc314628808"/>
      <w:bookmarkStart w:id="469" w:name="_Toc560351921"/>
      <w:bookmarkStart w:id="470" w:name="_Toc1737637273"/>
      <w:bookmarkStart w:id="471" w:name="_Toc1755792960"/>
      <w:bookmarkStart w:id="472" w:name="_Toc306776058"/>
      <w:bookmarkStart w:id="473" w:name="_Toc535884060"/>
      <w:bookmarkStart w:id="474" w:name="_Toc11665102"/>
      <w:bookmarkStart w:id="475" w:name="_Toc1247677684"/>
      <w:bookmarkStart w:id="476" w:name="_Toc1557688983"/>
      <w:bookmarkStart w:id="477" w:name="_Toc2047097364"/>
      <w:bookmarkStart w:id="478" w:name="_Toc120053269"/>
      <w:r>
        <w:rPr>
          <w:color w:val="365F91"/>
        </w:rPr>
        <w:lastRenderedPageBreak/>
        <w:t>Home Performance with ENERGY STAR Program</w:t>
      </w:r>
      <w:r>
        <w:rPr>
          <w:color w:val="365F91"/>
          <w:spacing w:val="-22"/>
        </w:rPr>
        <w:t xml:space="preserve"> </w:t>
      </w:r>
      <w:r>
        <w:rPr>
          <w:color w:val="365F91"/>
        </w:rPr>
        <w:t>(HPwES)</w:t>
      </w:r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</w:p>
    <w:p w14:paraId="4509C24D" w14:textId="13E56574" w:rsidR="00161B31" w:rsidRDefault="006C4A90">
      <w:pPr>
        <w:pStyle w:val="BodyText"/>
        <w:spacing w:line="259" w:lineRule="auto"/>
        <w:ind w:left="140" w:right="151" w:firstLine="0"/>
      </w:pPr>
      <w:r>
        <w:t>The</w:t>
      </w:r>
      <w:r w:rsidRPr="000E4638">
        <w:t xml:space="preserve"> </w:t>
      </w:r>
      <w:r>
        <w:t>Home</w:t>
      </w:r>
      <w:r w:rsidRPr="000E4638">
        <w:t xml:space="preserve"> </w:t>
      </w:r>
      <w:r>
        <w:t>Performance</w:t>
      </w:r>
      <w:r w:rsidRPr="000E4638">
        <w:t xml:space="preserve"> </w:t>
      </w:r>
      <w:r>
        <w:t>with</w:t>
      </w:r>
      <w:r w:rsidRPr="000E4638">
        <w:t xml:space="preserve"> </w:t>
      </w:r>
      <w:r>
        <w:t>Energy</w:t>
      </w:r>
      <w:r w:rsidRPr="000E4638">
        <w:t xml:space="preserve"> </w:t>
      </w:r>
      <w:r>
        <w:t>Star</w:t>
      </w:r>
      <w:r w:rsidRPr="000E4638">
        <w:t xml:space="preserve"> </w:t>
      </w:r>
      <w:r>
        <w:t>(HPwES)</w:t>
      </w:r>
      <w:r w:rsidRPr="000E4638">
        <w:t xml:space="preserve"> </w:t>
      </w:r>
      <w:r>
        <w:t>Program</w:t>
      </w:r>
      <w:r w:rsidRPr="000E4638">
        <w:t xml:space="preserve"> </w:t>
      </w:r>
      <w:r>
        <w:t>provides</w:t>
      </w:r>
      <w:r w:rsidRPr="000E4638">
        <w:t xml:space="preserve"> </w:t>
      </w:r>
      <w:r>
        <w:t>a</w:t>
      </w:r>
      <w:r w:rsidRPr="000E4638">
        <w:t xml:space="preserve"> </w:t>
      </w:r>
      <w:r>
        <w:t>platform</w:t>
      </w:r>
      <w:r w:rsidRPr="000E4638">
        <w:t xml:space="preserve"> </w:t>
      </w:r>
      <w:r>
        <w:t>for</w:t>
      </w:r>
      <w:r w:rsidRPr="000E4638">
        <w:t xml:space="preserve"> </w:t>
      </w:r>
      <w:r>
        <w:t>Delawareans</w:t>
      </w:r>
      <w:r w:rsidRPr="000E4638">
        <w:t xml:space="preserve"> </w:t>
      </w:r>
      <w:r>
        <w:t xml:space="preserve">to </w:t>
      </w:r>
      <w:r w:rsidR="00DB3842">
        <w:t>improve their</w:t>
      </w:r>
      <w:r>
        <w:t xml:space="preserve"> household energy efficiency</w:t>
      </w:r>
      <w:r w:rsidR="00DB3842">
        <w:t xml:space="preserve">, </w:t>
      </w:r>
      <w:r w:rsidR="005C6528">
        <w:t>comfort</w:t>
      </w:r>
      <w:r w:rsidR="00911D5C">
        <w:t>,</w:t>
      </w:r>
      <w:r w:rsidR="00E11971">
        <w:t xml:space="preserve"> durability,</w:t>
      </w:r>
      <w:r w:rsidR="00DB3842">
        <w:t xml:space="preserve"> and safety</w:t>
      </w:r>
      <w:r>
        <w:t xml:space="preserve"> through </w:t>
      </w:r>
      <w:r w:rsidR="00161B31">
        <w:t>the following:</w:t>
      </w:r>
    </w:p>
    <w:p w14:paraId="61B5051D" w14:textId="1F73452F" w:rsidR="00161B31" w:rsidRDefault="006C4A90" w:rsidP="00161B31">
      <w:pPr>
        <w:pStyle w:val="BodyText"/>
        <w:numPr>
          <w:ilvl w:val="0"/>
          <w:numId w:val="31"/>
        </w:numPr>
        <w:spacing w:line="259" w:lineRule="auto"/>
        <w:ind w:right="151"/>
      </w:pPr>
      <w:r>
        <w:t>comprehensive, diagnostic energy</w:t>
      </w:r>
      <w:r w:rsidRPr="000E4638">
        <w:t xml:space="preserve"> </w:t>
      </w:r>
      <w:r>
        <w:t>assessments</w:t>
      </w:r>
    </w:p>
    <w:p w14:paraId="1EE0F207" w14:textId="50CB571A" w:rsidR="00311CFE" w:rsidRDefault="006C4A90" w:rsidP="00161B31">
      <w:pPr>
        <w:pStyle w:val="BodyText"/>
        <w:numPr>
          <w:ilvl w:val="0"/>
          <w:numId w:val="31"/>
        </w:numPr>
        <w:spacing w:line="259" w:lineRule="auto"/>
        <w:ind w:right="151"/>
      </w:pPr>
      <w:r>
        <w:t xml:space="preserve">a network of Participating Contractors </w:t>
      </w:r>
    </w:p>
    <w:p w14:paraId="71F6B404" w14:textId="5D3B20CB" w:rsidR="00E95B60" w:rsidRDefault="006C4A90" w:rsidP="00161B31">
      <w:pPr>
        <w:pStyle w:val="BodyText"/>
        <w:numPr>
          <w:ilvl w:val="0"/>
          <w:numId w:val="31"/>
        </w:numPr>
        <w:spacing w:line="259" w:lineRule="auto"/>
        <w:ind w:right="151"/>
      </w:pPr>
      <w:r>
        <w:t>and building shell and/or</w:t>
      </w:r>
      <w:r w:rsidRPr="000E4638">
        <w:t xml:space="preserve"> </w:t>
      </w:r>
      <w:r>
        <w:t xml:space="preserve">HVAC upgrades </w:t>
      </w:r>
    </w:p>
    <w:p w14:paraId="2064E6CE" w14:textId="5A75B2DC" w:rsidR="00E95B60" w:rsidRDefault="006C4A90">
      <w:pPr>
        <w:pStyle w:val="BodyText"/>
        <w:spacing w:before="156" w:line="259" w:lineRule="auto"/>
        <w:ind w:left="140" w:right="259" w:firstLine="0"/>
      </w:pPr>
      <w:r>
        <w:rPr>
          <w:rFonts w:cs="Cambria"/>
        </w:rPr>
        <w:t>The HPwES track consists of a comprehensive home energy assessment (“</w:t>
      </w:r>
      <w:r>
        <w:t>assessment</w:t>
      </w:r>
      <w:r>
        <w:rPr>
          <w:rFonts w:cs="Cambria"/>
        </w:rPr>
        <w:t>”)</w:t>
      </w:r>
      <w:r>
        <w:rPr>
          <w:rFonts w:cs="Cambria"/>
          <w:spacing w:val="-23"/>
        </w:rPr>
        <w:t xml:space="preserve"> </w:t>
      </w:r>
      <w:r>
        <w:rPr>
          <w:rFonts w:cs="Cambria"/>
        </w:rPr>
        <w:t xml:space="preserve">and </w:t>
      </w:r>
      <w:r>
        <w:t>energy efficiency upgrades, which are offered at significantly reduced costs through rebates</w:t>
      </w:r>
      <w:r>
        <w:rPr>
          <w:spacing w:val="-31"/>
        </w:rPr>
        <w:t xml:space="preserve"> </w:t>
      </w:r>
      <w:r>
        <w:t>and financing.</w:t>
      </w:r>
    </w:p>
    <w:p w14:paraId="2261A8C4" w14:textId="6ACF07F0" w:rsidR="00B73BD7" w:rsidRDefault="49AA6570">
      <w:pPr>
        <w:pStyle w:val="BodyText"/>
        <w:spacing w:before="158" w:line="259" w:lineRule="auto"/>
        <w:ind w:left="140" w:right="197" w:firstLine="0"/>
      </w:pPr>
      <w:r>
        <w:t>HPwES Assessments and Projects may only be delivered by Participating Contractors (PCs). Participating Contractors are defined as contractors that have submitted a</w:t>
      </w:r>
      <w:r w:rsidR="4A144AA4">
        <w:t xml:space="preserve"> trade ally</w:t>
      </w:r>
      <w:r>
        <w:t xml:space="preserve"> application to the Program, provided all </w:t>
      </w:r>
      <w:r w:rsidR="3C38E3F4">
        <w:t>required enrollment</w:t>
      </w:r>
      <w:r>
        <w:t xml:space="preserve"> documentation and </w:t>
      </w:r>
      <w:r w:rsidR="2BDEC15E">
        <w:t xml:space="preserve">have </w:t>
      </w:r>
      <w:r>
        <w:t xml:space="preserve">been </w:t>
      </w:r>
      <w:r w:rsidR="66CB2168">
        <w:t>approved to participate</w:t>
      </w:r>
      <w:r w:rsidR="165502ED">
        <w:t xml:space="preserve"> as a PC</w:t>
      </w:r>
      <w:r w:rsidR="00AF311E">
        <w:t xml:space="preserve"> </w:t>
      </w:r>
      <w:r w:rsidR="7DB29BFB">
        <w:t xml:space="preserve">by the </w:t>
      </w:r>
      <w:r w:rsidR="37EB28C6">
        <w:t>Franklin Energy team</w:t>
      </w:r>
      <w:r>
        <w:t xml:space="preserve">. </w:t>
      </w:r>
      <w:r w:rsidR="12E6D641">
        <w:t>PCs are required to renew their status with the Program annually</w:t>
      </w:r>
      <w:r w:rsidR="4DDC8537">
        <w:t xml:space="preserve"> (see </w:t>
      </w:r>
      <w:r w:rsidR="00C24429">
        <w:t>“Contractor Annual Renewal”</w:t>
      </w:r>
      <w:r w:rsidR="4DDC8537">
        <w:t>)</w:t>
      </w:r>
      <w:r w:rsidR="12E6D641">
        <w:t xml:space="preserve">. </w:t>
      </w:r>
      <w:r w:rsidR="4A144AA4">
        <w:t xml:space="preserve">To qualify for incentives, customers must use a </w:t>
      </w:r>
      <w:r w:rsidR="3599C42C" w:rsidRPr="00A4355E">
        <w:t>P</w:t>
      </w:r>
      <w:r w:rsidR="4A144AA4">
        <w:t xml:space="preserve">articipating </w:t>
      </w:r>
      <w:r w:rsidR="4E862BBB">
        <w:t>C</w:t>
      </w:r>
      <w:r w:rsidR="4A144AA4">
        <w:t>ontractor to initiate their application and for the submittal of work completion documentation.</w:t>
      </w:r>
    </w:p>
    <w:p w14:paraId="74489F26" w14:textId="77777777" w:rsidR="00E95B60" w:rsidRDefault="6496D3BD">
      <w:pPr>
        <w:pStyle w:val="Heading2"/>
        <w:spacing w:before="159"/>
        <w:rPr>
          <w:color w:val="365F91" w:themeColor="accent1" w:themeShade="BF"/>
        </w:rPr>
      </w:pPr>
      <w:bookmarkStart w:id="479" w:name="_Toc1453832912"/>
      <w:bookmarkStart w:id="480" w:name="_Toc1017799944"/>
      <w:bookmarkStart w:id="481" w:name="_Toc381664184"/>
      <w:bookmarkStart w:id="482" w:name="_Toc92245220"/>
      <w:bookmarkStart w:id="483" w:name="_Toc635322589"/>
      <w:bookmarkStart w:id="484" w:name="_Toc1885954353"/>
      <w:bookmarkStart w:id="485" w:name="_Toc797241804"/>
      <w:bookmarkStart w:id="486" w:name="_Toc1359690125"/>
      <w:bookmarkStart w:id="487" w:name="_Toc1789627688"/>
      <w:bookmarkStart w:id="488" w:name="_Toc730440214"/>
      <w:bookmarkStart w:id="489" w:name="_Toc1621276556"/>
      <w:bookmarkStart w:id="490" w:name="_Toc58239559"/>
      <w:bookmarkStart w:id="491" w:name="_Toc1790487803"/>
      <w:bookmarkStart w:id="492" w:name="_Toc1351526096"/>
      <w:bookmarkStart w:id="493" w:name="_Toc1728459704"/>
      <w:bookmarkStart w:id="494" w:name="_Toc1181729457"/>
      <w:bookmarkStart w:id="495" w:name="_Toc1865103217"/>
      <w:bookmarkStart w:id="496" w:name="_Toc762777143"/>
      <w:bookmarkStart w:id="497" w:name="_Toc356834619"/>
      <w:bookmarkStart w:id="498" w:name="_Toc1927169366"/>
      <w:bookmarkStart w:id="499" w:name="_Toc473596756"/>
      <w:bookmarkStart w:id="500" w:name="_Toc1768819247"/>
      <w:bookmarkStart w:id="501" w:name="_Toc612612786"/>
      <w:bookmarkStart w:id="502" w:name="_Toc1302037802"/>
      <w:bookmarkStart w:id="503" w:name="_Toc643709058"/>
      <w:bookmarkStart w:id="504" w:name="_Toc1657616817"/>
      <w:bookmarkStart w:id="505" w:name="_Toc1438588841"/>
      <w:bookmarkStart w:id="506" w:name="_Toc1012623754"/>
      <w:bookmarkStart w:id="507" w:name="_Toc2052425874"/>
      <w:bookmarkStart w:id="508" w:name="_Toc1952428864"/>
      <w:bookmarkStart w:id="509" w:name="_Toc22658537"/>
      <w:bookmarkStart w:id="510" w:name="_Toc1595730583"/>
      <w:bookmarkStart w:id="511" w:name="_Toc615870867"/>
      <w:bookmarkStart w:id="512" w:name="_Toc965635117"/>
      <w:bookmarkStart w:id="513" w:name="_Toc1558924635"/>
      <w:bookmarkStart w:id="514" w:name="_Toc57388646"/>
      <w:bookmarkStart w:id="515" w:name="_Toc1445462436"/>
      <w:bookmarkStart w:id="516" w:name="_Toc774669829"/>
      <w:bookmarkStart w:id="517" w:name="_Toc1222904745"/>
      <w:bookmarkStart w:id="518" w:name="_Toc1124344646"/>
      <w:bookmarkStart w:id="519" w:name="_Toc1561615971"/>
      <w:bookmarkStart w:id="520" w:name="_Toc1503242626"/>
      <w:bookmarkStart w:id="521" w:name="_Toc611022594"/>
      <w:bookmarkStart w:id="522" w:name="_Toc1893539815"/>
      <w:bookmarkStart w:id="523" w:name="_Toc1515387322"/>
      <w:bookmarkStart w:id="524" w:name="_Toc1806421745"/>
      <w:bookmarkStart w:id="525" w:name="_Toc1042111717"/>
      <w:bookmarkStart w:id="526" w:name="_Toc1416026017"/>
      <w:bookmarkStart w:id="527" w:name="_Toc1046327867"/>
      <w:bookmarkStart w:id="528" w:name="_Toc2046575474"/>
      <w:bookmarkStart w:id="529" w:name="_Toc687327224"/>
      <w:bookmarkStart w:id="530" w:name="_Toc1292014869"/>
      <w:bookmarkStart w:id="531" w:name="_Toc1927950741"/>
      <w:bookmarkStart w:id="532" w:name="_Toc1212645635"/>
      <w:bookmarkStart w:id="533" w:name="_Toc118921382"/>
      <w:bookmarkStart w:id="534" w:name="_Toc539675410"/>
      <w:bookmarkStart w:id="535" w:name="_Toc1734930264"/>
      <w:bookmarkStart w:id="536" w:name="_Toc753265167"/>
      <w:bookmarkStart w:id="537" w:name="_Toc1654599970"/>
      <w:bookmarkStart w:id="538" w:name="_Toc605742923"/>
      <w:bookmarkStart w:id="539" w:name="_Toc1927857400"/>
      <w:bookmarkStart w:id="540" w:name="_Toc1991676512"/>
      <w:bookmarkStart w:id="541" w:name="_Toc1060185854"/>
      <w:bookmarkStart w:id="542" w:name="_Toc4569207"/>
      <w:bookmarkStart w:id="543" w:name="_Toc649266534"/>
      <w:bookmarkStart w:id="544" w:name="_Toc1593272577"/>
      <w:bookmarkStart w:id="545" w:name="_Toc215529301"/>
      <w:bookmarkStart w:id="546" w:name="_Toc384178808"/>
      <w:bookmarkStart w:id="547" w:name="_Toc308343396"/>
      <w:bookmarkStart w:id="548" w:name="_Toc11161790"/>
      <w:bookmarkStart w:id="549" w:name="_Toc161560403"/>
      <w:bookmarkStart w:id="550" w:name="_Toc1393571698"/>
      <w:bookmarkStart w:id="551" w:name="_Toc651510300"/>
      <w:bookmarkStart w:id="552" w:name="_Toc2007092593"/>
      <w:bookmarkStart w:id="553" w:name="_Toc1077655666"/>
      <w:bookmarkStart w:id="554" w:name="_Toc1447146730"/>
      <w:bookmarkStart w:id="555" w:name="_Toc754124626"/>
      <w:bookmarkStart w:id="556" w:name="_Toc2095452860"/>
      <w:bookmarkStart w:id="557" w:name="_Toc24175227"/>
      <w:bookmarkStart w:id="558" w:name="_Toc1903900298"/>
      <w:bookmarkStart w:id="559" w:name="_Toc1930608384"/>
      <w:bookmarkStart w:id="560" w:name="_Toc87079456"/>
      <w:bookmarkStart w:id="561" w:name="_Toc1901012377"/>
      <w:bookmarkStart w:id="562" w:name="_Toc2058473849"/>
      <w:bookmarkStart w:id="563" w:name="_Toc1224841179"/>
      <w:bookmarkStart w:id="564" w:name="_Toc1911263824"/>
      <w:bookmarkStart w:id="565" w:name="_Toc641480981"/>
      <w:bookmarkStart w:id="566" w:name="_Toc1174501829"/>
      <w:bookmarkStart w:id="567" w:name="_Toc396115283"/>
      <w:bookmarkStart w:id="568" w:name="_Toc368205281"/>
      <w:bookmarkStart w:id="569" w:name="_Toc1981145286"/>
      <w:bookmarkStart w:id="570" w:name="_Toc1676564224"/>
      <w:bookmarkStart w:id="571" w:name="_Toc384395879"/>
      <w:bookmarkStart w:id="572" w:name="_Toc494433739"/>
      <w:bookmarkStart w:id="573" w:name="_Toc989385739"/>
      <w:bookmarkStart w:id="574" w:name="_Toc744024837"/>
      <w:bookmarkStart w:id="575" w:name="_Toc448273483"/>
      <w:bookmarkStart w:id="576" w:name="_Toc949593207"/>
      <w:bookmarkStart w:id="577" w:name="_Toc120053270"/>
      <w:r>
        <w:rPr>
          <w:color w:val="365F91"/>
        </w:rPr>
        <w:t>Assisted Home Performance with ENERGY STAR Program</w:t>
      </w:r>
      <w:r>
        <w:rPr>
          <w:color w:val="365F91"/>
          <w:spacing w:val="-18"/>
        </w:rPr>
        <w:t xml:space="preserve"> </w:t>
      </w:r>
      <w:r>
        <w:rPr>
          <w:color w:val="365F91"/>
        </w:rPr>
        <w:t>(</w:t>
      </w:r>
      <w:proofErr w:type="spellStart"/>
      <w:r>
        <w:rPr>
          <w:color w:val="365F91"/>
        </w:rPr>
        <w:t>AHPwES</w:t>
      </w:r>
      <w:proofErr w:type="spellEnd"/>
      <w:r>
        <w:rPr>
          <w:color w:val="365F91"/>
        </w:rPr>
        <w:t>)</w:t>
      </w:r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</w:p>
    <w:p w14:paraId="42836149" w14:textId="1AA55153" w:rsidR="00E95B60" w:rsidRDefault="6A4489C8" w:rsidP="00240C73">
      <w:pPr>
        <w:pStyle w:val="BodyText"/>
        <w:spacing w:line="259" w:lineRule="auto"/>
        <w:ind w:left="140" w:right="259" w:firstLine="0"/>
        <w:rPr>
          <w:rFonts w:cs="Cambria"/>
          <w:sz w:val="23"/>
          <w:szCs w:val="23"/>
        </w:rPr>
      </w:pPr>
      <w:r>
        <w:t>The</w:t>
      </w:r>
      <w:r>
        <w:rPr>
          <w:spacing w:val="-2"/>
        </w:rPr>
        <w:t xml:space="preserve"> </w:t>
      </w:r>
      <w:proofErr w:type="spellStart"/>
      <w:r>
        <w:t>AHPwES</w:t>
      </w:r>
      <w:proofErr w:type="spellEnd"/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track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proofErr w:type="gramStart"/>
      <w:r>
        <w:t>similar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HPwES</w:t>
      </w:r>
      <w:r>
        <w:rPr>
          <w:spacing w:val="-2"/>
        </w:rPr>
        <w:t xml:space="preserve"> </w:t>
      </w:r>
      <w:r>
        <w:t>track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offers</w:t>
      </w:r>
      <w:r>
        <w:rPr>
          <w:spacing w:val="-4"/>
        </w:rPr>
        <w:t xml:space="preserve"> </w:t>
      </w:r>
      <w:r>
        <w:t>increased</w:t>
      </w:r>
      <w:r>
        <w:rPr>
          <w:spacing w:val="-5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 xml:space="preserve">incentives for income-qualified property owners (and renters via their landlord). </w:t>
      </w:r>
      <w:r w:rsidR="7E5B3A48">
        <w:t>Eligible r</w:t>
      </w:r>
      <w:r w:rsidR="74C8753F">
        <w:t xml:space="preserve">esidential or mixed residential-commercial properties residing in one of </w:t>
      </w:r>
      <w:hyperlink r:id="rId30" w:history="1">
        <w:r w:rsidR="74C8753F">
          <w:t>Delaware’s Downtown Development Districts</w:t>
        </w:r>
        <w:r w:rsidR="09A30109">
          <w:t xml:space="preserve"> (DDD</w:t>
        </w:r>
      </w:hyperlink>
      <w:r w:rsidR="00B93656">
        <w:t>)</w:t>
      </w:r>
      <w:r w:rsidR="74C8753F">
        <w:t xml:space="preserve"> </w:t>
      </w:r>
      <w:r w:rsidR="748D074A">
        <w:t xml:space="preserve">will </w:t>
      </w:r>
      <w:r w:rsidR="3B73D7E9">
        <w:t xml:space="preserve">also </w:t>
      </w:r>
      <w:r w:rsidR="18A2314C">
        <w:t xml:space="preserve">qualify for the </w:t>
      </w:r>
      <w:proofErr w:type="spellStart"/>
      <w:r w:rsidR="18A2314C">
        <w:t>AHPwES</w:t>
      </w:r>
      <w:proofErr w:type="spellEnd"/>
      <w:r w:rsidR="18A2314C">
        <w:t xml:space="preserve"> program track</w:t>
      </w:r>
      <w:r w:rsidR="5164B23B">
        <w:t xml:space="preserve"> – DDD participants </w:t>
      </w:r>
      <w:r w:rsidR="4C7548C5">
        <w:t>are not required to meet the income eligibility requirements.</w:t>
      </w:r>
      <w:r w:rsidR="5164B23B">
        <w:t xml:space="preserve"> </w:t>
      </w:r>
      <w:r>
        <w:t>Below are the</w:t>
      </w:r>
      <w:r>
        <w:rPr>
          <w:spacing w:val="-26"/>
        </w:rPr>
        <w:t xml:space="preserve"> </w:t>
      </w:r>
      <w:r>
        <w:t xml:space="preserve">maximum annual income levels for </w:t>
      </w:r>
      <w:proofErr w:type="spellStart"/>
      <w:r>
        <w:t>AHPwES</w:t>
      </w:r>
      <w:proofErr w:type="spellEnd"/>
      <w:r>
        <w:t xml:space="preserve"> eligibility</w:t>
      </w:r>
      <w:r w:rsidR="27EF8DB8">
        <w:t xml:space="preserve">. </w:t>
      </w:r>
      <w:r w:rsidR="01F9E46B">
        <w:t xml:space="preserve">Customers must complete an application to participate. </w:t>
      </w:r>
      <w:r w:rsidRPr="00FD0032">
        <w:rPr>
          <w:spacing w:val="-22"/>
        </w:rPr>
        <w:t xml:space="preserve">Please note the income levels </w:t>
      </w:r>
      <w:r>
        <w:rPr>
          <w:spacing w:val="-22"/>
        </w:rPr>
        <w:t>may</w:t>
      </w:r>
      <w:r>
        <w:t xml:space="preserve"> be updated periodically</w:t>
      </w:r>
      <w:r w:rsidR="73A43D2F">
        <w:t>.</w:t>
      </w:r>
      <w:r>
        <w:rPr>
          <w:spacing w:val="-9"/>
        </w:rPr>
        <w:t xml:space="preserve"> </w:t>
      </w:r>
      <w:r w:rsidR="0513EC7C">
        <w:t xml:space="preserve">The </w:t>
      </w:r>
      <w:r>
        <w:rPr>
          <w:spacing w:val="-9"/>
        </w:rPr>
        <w:t>most up-to-date income levels can</w:t>
      </w:r>
      <w:r>
        <w:t xml:space="preserve"> </w:t>
      </w:r>
      <w:r>
        <w:rPr>
          <w:spacing w:val="-1"/>
        </w:rPr>
        <w:t>be found</w:t>
      </w:r>
      <w:r>
        <w:t xml:space="preserve"> </w:t>
      </w:r>
      <w:r w:rsidR="4E54E559">
        <w:t xml:space="preserve">below or </w:t>
      </w:r>
      <w:r w:rsidR="745BE8A9">
        <w:t xml:space="preserve">on page 2 of the </w:t>
      </w:r>
      <w:hyperlink r:id="rId31" w:history="1">
        <w:proofErr w:type="spellStart"/>
        <w:r w:rsidR="745BE8A9" w:rsidRPr="00B93656">
          <w:rPr>
            <w:rStyle w:val="Hyperlink"/>
          </w:rPr>
          <w:t>AHPwES</w:t>
        </w:r>
        <w:proofErr w:type="spellEnd"/>
        <w:r w:rsidR="745BE8A9" w:rsidRPr="00B93656">
          <w:rPr>
            <w:rStyle w:val="Hyperlink"/>
          </w:rPr>
          <w:t xml:space="preserve"> Application</w:t>
        </w:r>
      </w:hyperlink>
      <w:r w:rsidR="745BE8A9">
        <w:t>.</w:t>
      </w:r>
    </w:p>
    <w:p w14:paraId="1BF24986" w14:textId="4D96E30C" w:rsidR="001D398B" w:rsidRPr="00124259" w:rsidRDefault="78144DDB" w:rsidP="00124259">
      <w:pPr>
        <w:spacing w:line="4296" w:lineRule="exact"/>
      </w:pPr>
      <w:r>
        <w:rPr>
          <w:noProof/>
        </w:rPr>
        <w:drawing>
          <wp:inline distT="0" distB="0" distL="0" distR="0" wp14:anchorId="632DD9E7" wp14:editId="0FD651EA">
            <wp:extent cx="4572000" cy="1952625"/>
            <wp:effectExtent l="0" t="0" r="0" b="0"/>
            <wp:docPr id="1003813372" name="Picture 100381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2C5E" w14:textId="32DA31F1" w:rsidR="00E95B60" w:rsidRDefault="00F02A3B" w:rsidP="00240C73">
      <w:pPr>
        <w:pStyle w:val="BodyText"/>
        <w:spacing w:before="59" w:line="259" w:lineRule="auto"/>
        <w:ind w:left="140" w:right="197" w:firstLine="0"/>
      </w:pPr>
      <w:r>
        <w:rPr>
          <w:spacing w:val="-5"/>
        </w:rPr>
        <w:t>All c</w:t>
      </w:r>
      <w:r w:rsidR="75DE4887">
        <w:rPr>
          <w:spacing w:val="-5"/>
        </w:rPr>
        <w:t xml:space="preserve">ompleted applications are </w:t>
      </w:r>
      <w:r w:rsidR="1F4CC0A5">
        <w:t>reviewed</w:t>
      </w:r>
      <w:r w:rsidR="1F4CC0A5">
        <w:rPr>
          <w:spacing w:val="-3"/>
        </w:rPr>
        <w:t xml:space="preserve"> </w:t>
      </w:r>
      <w:r>
        <w:rPr>
          <w:spacing w:val="-3"/>
        </w:rPr>
        <w:t xml:space="preserve">and approved by </w:t>
      </w:r>
      <w:r w:rsidR="1F4CC0A5">
        <w:t>the</w:t>
      </w:r>
      <w:r w:rsidR="1F4CC0A5">
        <w:rPr>
          <w:spacing w:val="-5"/>
        </w:rPr>
        <w:t xml:space="preserve"> </w:t>
      </w:r>
      <w:r w:rsidR="1F4CC0A5">
        <w:t>Franklin</w:t>
      </w:r>
      <w:r w:rsidR="1F4CC0A5">
        <w:rPr>
          <w:spacing w:val="-3"/>
        </w:rPr>
        <w:t xml:space="preserve"> </w:t>
      </w:r>
      <w:r w:rsidR="1F4CC0A5">
        <w:t>Energy</w:t>
      </w:r>
      <w:r w:rsidR="1F4CC0A5">
        <w:rPr>
          <w:spacing w:val="-3"/>
        </w:rPr>
        <w:t xml:space="preserve"> </w:t>
      </w:r>
      <w:r w:rsidR="1F4CC0A5">
        <w:t>team</w:t>
      </w:r>
      <w:r>
        <w:t xml:space="preserve"> upon receipt</w:t>
      </w:r>
      <w:r w:rsidR="1F4CC0A5">
        <w:t>.</w:t>
      </w:r>
      <w:r>
        <w:t xml:space="preserve"> </w:t>
      </w:r>
      <w:proofErr w:type="spellStart"/>
      <w:r w:rsidR="00287D9B" w:rsidRPr="008C0FC0">
        <w:t>AHPwES</w:t>
      </w:r>
      <w:proofErr w:type="spellEnd"/>
      <w:r w:rsidR="00287D9B">
        <w:t xml:space="preserve"> </w:t>
      </w:r>
      <w:r>
        <w:t xml:space="preserve">Participants must receive approval from the </w:t>
      </w:r>
      <w:r w:rsidR="008C0FC0">
        <w:t>F</w:t>
      </w:r>
      <w:r>
        <w:t>ranklin Energy</w:t>
      </w:r>
      <w:r w:rsidR="00F412ED">
        <w:t xml:space="preserve"> team</w:t>
      </w:r>
      <w:r w:rsidR="00AD6BAE">
        <w:t>.</w:t>
      </w:r>
      <w:r w:rsidR="1F4CC0A5">
        <w:t xml:space="preserve"> </w:t>
      </w:r>
    </w:p>
    <w:p w14:paraId="0ADF1D0D" w14:textId="77777777" w:rsidR="00E95B60" w:rsidRDefault="00E95B60" w:rsidP="000E4638">
      <w:pPr>
        <w:tabs>
          <w:tab w:val="left" w:pos="861"/>
        </w:tabs>
        <w:spacing w:before="20" w:line="259" w:lineRule="auto"/>
        <w:ind w:left="500" w:right="175"/>
        <w:rPr>
          <w:rFonts w:ascii="Cambria" w:eastAsia="Cambria" w:hAnsi="Cambria" w:cs="Cambria"/>
          <w:sz w:val="20"/>
          <w:szCs w:val="20"/>
        </w:rPr>
      </w:pPr>
    </w:p>
    <w:p w14:paraId="53905613" w14:textId="62BBA038" w:rsidR="00E95B60" w:rsidRDefault="6496D3BD">
      <w:pPr>
        <w:pStyle w:val="Heading1"/>
        <w:spacing w:before="49"/>
        <w:rPr>
          <w:color w:val="234060"/>
          <w:u w:val="single"/>
        </w:rPr>
      </w:pPr>
      <w:bookmarkStart w:id="578" w:name="_Toc1997029858"/>
      <w:bookmarkStart w:id="579" w:name="_Toc773678848"/>
      <w:bookmarkStart w:id="580" w:name="_Toc1613179895"/>
      <w:bookmarkStart w:id="581" w:name="_Toc916545203"/>
      <w:bookmarkStart w:id="582" w:name="_Toc1365749367"/>
      <w:bookmarkStart w:id="583" w:name="_Toc1910647794"/>
      <w:bookmarkStart w:id="584" w:name="_Toc343111063"/>
      <w:bookmarkStart w:id="585" w:name="_Toc2073341116"/>
      <w:bookmarkStart w:id="586" w:name="_Toc362458823"/>
      <w:bookmarkStart w:id="587" w:name="_Toc1223356767"/>
      <w:bookmarkStart w:id="588" w:name="_Toc660540666"/>
      <w:bookmarkStart w:id="589" w:name="_Toc1810926311"/>
      <w:bookmarkStart w:id="590" w:name="_Toc380796382"/>
      <w:bookmarkStart w:id="591" w:name="_Toc1289815688"/>
      <w:bookmarkStart w:id="592" w:name="_Toc1539973777"/>
      <w:bookmarkStart w:id="593" w:name="_Toc495302602"/>
      <w:bookmarkStart w:id="594" w:name="_Toc1918055050"/>
      <w:bookmarkStart w:id="595" w:name="_Toc843773445"/>
      <w:bookmarkStart w:id="596" w:name="_Toc1393842942"/>
      <w:bookmarkStart w:id="597" w:name="_Toc1486849391"/>
      <w:bookmarkStart w:id="598" w:name="_Toc1823003023"/>
      <w:bookmarkStart w:id="599" w:name="_Toc943641959"/>
      <w:bookmarkStart w:id="600" w:name="_Toc1606696933"/>
      <w:bookmarkStart w:id="601" w:name="_Toc525257728"/>
      <w:bookmarkStart w:id="602" w:name="_Toc500876431"/>
      <w:bookmarkStart w:id="603" w:name="_Toc308349117"/>
      <w:bookmarkStart w:id="604" w:name="_Toc400045085"/>
      <w:bookmarkStart w:id="605" w:name="_Toc546101953"/>
      <w:bookmarkStart w:id="606" w:name="_Toc740247337"/>
      <w:bookmarkStart w:id="607" w:name="_Toc727730471"/>
      <w:bookmarkStart w:id="608" w:name="_Toc1717914825"/>
      <w:bookmarkStart w:id="609" w:name="_Toc498330283"/>
      <w:bookmarkStart w:id="610" w:name="_Toc1346724481"/>
      <w:bookmarkStart w:id="611" w:name="_Toc373879950"/>
      <w:bookmarkStart w:id="612" w:name="_Toc2066475572"/>
      <w:bookmarkStart w:id="613" w:name="_Toc1523578101"/>
      <w:bookmarkStart w:id="614" w:name="_Toc41718687"/>
      <w:bookmarkStart w:id="615" w:name="_Toc357206745"/>
      <w:bookmarkStart w:id="616" w:name="_Toc386093705"/>
      <w:bookmarkStart w:id="617" w:name="_Toc1962268322"/>
      <w:bookmarkStart w:id="618" w:name="_Toc47448664"/>
      <w:bookmarkStart w:id="619" w:name="_Toc312689569"/>
      <w:bookmarkStart w:id="620" w:name="_Toc2009445480"/>
      <w:bookmarkStart w:id="621" w:name="_Toc1629187709"/>
      <w:bookmarkStart w:id="622" w:name="_Toc376338834"/>
      <w:bookmarkStart w:id="623" w:name="_Toc1459324279"/>
      <w:bookmarkStart w:id="624" w:name="_Toc681140425"/>
      <w:bookmarkStart w:id="625" w:name="_Toc1109315393"/>
      <w:bookmarkStart w:id="626" w:name="_Toc363030197"/>
      <w:bookmarkStart w:id="627" w:name="_Toc1569642437"/>
      <w:bookmarkStart w:id="628" w:name="_Toc2092270534"/>
      <w:bookmarkStart w:id="629" w:name="_Toc1222572510"/>
      <w:bookmarkStart w:id="630" w:name="_Toc425509264"/>
      <w:bookmarkStart w:id="631" w:name="_Toc889722250"/>
      <w:bookmarkStart w:id="632" w:name="_Toc602132262"/>
      <w:bookmarkStart w:id="633" w:name="_Toc1381608394"/>
      <w:bookmarkStart w:id="634" w:name="_Toc1233166330"/>
      <w:bookmarkStart w:id="635" w:name="_Toc526615694"/>
      <w:bookmarkStart w:id="636" w:name="_Toc1836492050"/>
      <w:bookmarkStart w:id="637" w:name="_Toc2036283165"/>
      <w:bookmarkStart w:id="638" w:name="_Toc1778384065"/>
      <w:bookmarkStart w:id="639" w:name="_Toc126410987"/>
      <w:bookmarkStart w:id="640" w:name="_Toc546736032"/>
      <w:bookmarkStart w:id="641" w:name="_Toc611765578"/>
      <w:bookmarkStart w:id="642" w:name="_Toc503323153"/>
      <w:bookmarkStart w:id="643" w:name="_Toc1353365427"/>
      <w:bookmarkStart w:id="644" w:name="_Toc876333798"/>
      <w:bookmarkStart w:id="645" w:name="_Toc467020357"/>
      <w:bookmarkStart w:id="646" w:name="_Toc1649645799"/>
      <w:bookmarkStart w:id="647" w:name="_Toc326598623"/>
      <w:bookmarkStart w:id="648" w:name="_Toc751556181"/>
      <w:bookmarkStart w:id="649" w:name="_Toc1001788098"/>
      <w:bookmarkStart w:id="650" w:name="_Toc1065708406"/>
      <w:bookmarkStart w:id="651" w:name="_Toc186706377"/>
      <w:bookmarkStart w:id="652" w:name="_Toc375807459"/>
      <w:bookmarkStart w:id="653" w:name="_Toc1369307024"/>
      <w:bookmarkStart w:id="654" w:name="_Toc1830897979"/>
      <w:bookmarkStart w:id="655" w:name="_Toc979528226"/>
      <w:bookmarkStart w:id="656" w:name="_Toc800513737"/>
      <w:bookmarkStart w:id="657" w:name="_Toc428224232"/>
      <w:bookmarkStart w:id="658" w:name="_Toc631949095"/>
      <w:bookmarkStart w:id="659" w:name="_Toc1661105588"/>
      <w:bookmarkStart w:id="660" w:name="_Toc117057281"/>
      <w:bookmarkStart w:id="661" w:name="_Toc975922341"/>
      <w:bookmarkStart w:id="662" w:name="_Toc2045139065"/>
      <w:bookmarkStart w:id="663" w:name="_Toc354473792"/>
      <w:bookmarkStart w:id="664" w:name="_Toc408715223"/>
      <w:bookmarkStart w:id="665" w:name="_Toc92805404"/>
      <w:bookmarkStart w:id="666" w:name="_Toc1344852625"/>
      <w:bookmarkStart w:id="667" w:name="_Toc2025048031"/>
      <w:bookmarkStart w:id="668" w:name="_Toc1425087354"/>
      <w:bookmarkStart w:id="669" w:name="_Toc2011387429"/>
      <w:bookmarkStart w:id="670" w:name="_Toc443231200"/>
      <w:bookmarkStart w:id="671" w:name="_Toc1659377188"/>
      <w:bookmarkStart w:id="672" w:name="_Toc1406048313"/>
      <w:bookmarkStart w:id="673" w:name="_Toc324510415"/>
      <w:bookmarkStart w:id="674" w:name="_Toc1851002597"/>
      <w:bookmarkStart w:id="675" w:name="_Toc709077746"/>
      <w:bookmarkStart w:id="676" w:name="_Toc120053271"/>
      <w:r>
        <w:rPr>
          <w:color w:val="234060"/>
          <w:u w:val="single" w:color="234060"/>
        </w:rPr>
        <w:lastRenderedPageBreak/>
        <w:t>Program</w:t>
      </w:r>
      <w:r>
        <w:rPr>
          <w:color w:val="234060"/>
          <w:spacing w:val="-7"/>
          <w:u w:val="single" w:color="234060"/>
        </w:rPr>
        <w:t xml:space="preserve"> </w:t>
      </w:r>
      <w:r>
        <w:rPr>
          <w:color w:val="234060"/>
          <w:u w:val="single" w:color="234060"/>
        </w:rPr>
        <w:t>Objectives</w:t>
      </w:r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</w:p>
    <w:p w14:paraId="63430B6A" w14:textId="77777777" w:rsidR="00E95B60" w:rsidRDefault="00E95B60">
      <w:pPr>
        <w:spacing w:before="4"/>
        <w:rPr>
          <w:rFonts w:ascii="Cambria" w:eastAsia="Cambria" w:hAnsi="Cambria" w:cs="Cambria"/>
          <w:sz w:val="28"/>
          <w:szCs w:val="28"/>
        </w:rPr>
      </w:pPr>
    </w:p>
    <w:p w14:paraId="1E19CCA8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60"/>
        <w:rPr>
          <w:rFonts w:ascii="Cambria" w:eastAsia="Cambria" w:hAnsi="Cambria" w:cs="Cambria"/>
        </w:rPr>
      </w:pPr>
      <w:r>
        <w:rPr>
          <w:rFonts w:ascii="Cambria"/>
        </w:rPr>
        <w:t>Serve Delaware residents and help them understand how to use energy more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efficiently.</w:t>
      </w:r>
    </w:p>
    <w:p w14:paraId="5ECD1921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0" w:line="259" w:lineRule="auto"/>
        <w:ind w:right="213"/>
        <w:rPr>
          <w:rFonts w:ascii="Cambria" w:eastAsia="Cambria" w:hAnsi="Cambria" w:cs="Cambria"/>
        </w:rPr>
      </w:pPr>
      <w:r>
        <w:rPr>
          <w:rFonts w:ascii="Cambria"/>
        </w:rPr>
        <w:t>Serve Delaware residents and help them make energy efficient upgrades in their home</w:t>
      </w:r>
      <w:r>
        <w:rPr>
          <w:rFonts w:ascii="Cambria"/>
          <w:spacing w:val="-3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access to no cost upgrades, rebates, and loan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financing.</w:t>
      </w:r>
    </w:p>
    <w:p w14:paraId="7D49E77E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rPr>
          <w:rFonts w:ascii="Cambria" w:eastAsia="Cambria" w:hAnsi="Cambria" w:cs="Cambria"/>
        </w:rPr>
      </w:pPr>
      <w:r>
        <w:rPr>
          <w:rFonts w:ascii="Cambria"/>
        </w:rPr>
        <w:t>Achieve cost effective energy savings by working with Participating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Contractors.</w:t>
      </w:r>
    </w:p>
    <w:p w14:paraId="1742CB2E" w14:textId="595E9FEA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0" w:line="259" w:lineRule="auto"/>
        <w:ind w:right="229"/>
        <w:rPr>
          <w:rFonts w:ascii="Cambria" w:eastAsia="Cambria" w:hAnsi="Cambria" w:cs="Cambria"/>
        </w:rPr>
      </w:pPr>
      <w:r>
        <w:rPr>
          <w:rFonts w:ascii="Cambria"/>
        </w:rPr>
        <w:t>Support Delaware businesses through job creation opportunities and provide training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for Participating Contractors to enhance capabilities of providing home energy efficiency services in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Delaware.</w:t>
      </w:r>
    </w:p>
    <w:p w14:paraId="04C9A74D" w14:textId="49FD577B" w:rsidR="005E0902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line="259" w:lineRule="auto"/>
        <w:ind w:right="197"/>
        <w:rPr>
          <w:rFonts w:ascii="Cambria" w:eastAsia="Cambria" w:hAnsi="Cambria" w:cs="Cambria"/>
        </w:rPr>
      </w:pPr>
      <w:r>
        <w:rPr>
          <w:rFonts w:ascii="Cambria"/>
        </w:rPr>
        <w:t>Develop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educational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supporting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services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customers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2"/>
        </w:rPr>
        <w:t xml:space="preserve"> </w:t>
      </w:r>
      <w:r w:rsidR="4C8DA4E7" w:rsidRPr="4194D5E6">
        <w:rPr>
          <w:rFonts w:ascii="Cambria"/>
        </w:rPr>
        <w:t>P</w:t>
      </w:r>
      <w:r>
        <w:rPr>
          <w:rFonts w:ascii="Cambria"/>
        </w:rPr>
        <w:t>articipating</w:t>
      </w:r>
      <w:r>
        <w:rPr>
          <w:rFonts w:ascii="Cambria"/>
          <w:spacing w:val="-8"/>
        </w:rPr>
        <w:t xml:space="preserve"> </w:t>
      </w:r>
      <w:r w:rsidR="537046CF" w:rsidRPr="4194D5E6">
        <w:rPr>
          <w:rFonts w:ascii="Cambria"/>
        </w:rPr>
        <w:t>C</w:t>
      </w:r>
      <w:r>
        <w:rPr>
          <w:rFonts w:ascii="Cambria"/>
        </w:rPr>
        <w:t>ontractors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to promote the implementation of energy efficiency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improvements.</w:t>
      </w:r>
    </w:p>
    <w:p w14:paraId="1EEA0747" w14:textId="434689BE" w:rsidR="00700C9A" w:rsidRDefault="006C4A90" w:rsidP="005E0902">
      <w:pPr>
        <w:pStyle w:val="ListParagraph"/>
        <w:numPr>
          <w:ilvl w:val="0"/>
          <w:numId w:val="12"/>
        </w:numPr>
        <w:tabs>
          <w:tab w:val="left" w:pos="861"/>
        </w:tabs>
        <w:spacing w:line="259" w:lineRule="auto"/>
        <w:ind w:right="197"/>
        <w:rPr>
          <w:rFonts w:eastAsia="Cambria" w:hAnsi="Cambria" w:cs="Cambria"/>
        </w:rPr>
      </w:pPr>
      <w:r>
        <w:rPr>
          <w:rFonts w:ascii="Cambria"/>
        </w:rPr>
        <w:t>Support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encourage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Delaware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residents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businesses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take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actions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improve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environment.</w:t>
      </w:r>
    </w:p>
    <w:p w14:paraId="7D9BFC53" w14:textId="77777777" w:rsidR="00842AA3" w:rsidRDefault="00842AA3" w:rsidP="00842AA3">
      <w:pPr>
        <w:tabs>
          <w:tab w:val="left" w:pos="861"/>
        </w:tabs>
        <w:spacing w:line="259" w:lineRule="auto"/>
        <w:ind w:right="229"/>
        <w:rPr>
          <w:rFonts w:ascii="Cambria" w:eastAsia="Cambria" w:hAnsi="Cambria" w:cs="Cambria"/>
        </w:rPr>
      </w:pPr>
    </w:p>
    <w:p w14:paraId="57E6035D" w14:textId="77777777" w:rsidR="00890D74" w:rsidRDefault="00890D74" w:rsidP="00842AA3">
      <w:pPr>
        <w:tabs>
          <w:tab w:val="left" w:pos="861"/>
        </w:tabs>
        <w:spacing w:line="259" w:lineRule="auto"/>
        <w:ind w:right="229"/>
        <w:rPr>
          <w:rFonts w:ascii="Cambria" w:eastAsia="Cambria" w:hAnsi="Cambria" w:cs="Cambria"/>
        </w:rPr>
      </w:pPr>
    </w:p>
    <w:p w14:paraId="7A38F06D" w14:textId="77777777" w:rsidR="00A2634E" w:rsidRDefault="00A2634E">
      <w:pPr>
        <w:rPr>
          <w:rFonts w:cs="Cambria"/>
        </w:rPr>
      </w:pPr>
    </w:p>
    <w:p w14:paraId="43CB71A8" w14:textId="7011E988" w:rsidR="00890D74" w:rsidRDefault="00890D74">
      <w:pPr>
        <w:rPr>
          <w:rFonts w:ascii="Cambria" w:eastAsia="Cambria" w:hAnsi="Cambria" w:cs="Cambria"/>
          <w:sz w:val="36"/>
          <w:szCs w:val="36"/>
        </w:rPr>
      </w:pPr>
      <w:r>
        <w:rPr>
          <w:rFonts w:cs="Cambria"/>
        </w:rPr>
        <w:br w:type="page"/>
      </w:r>
    </w:p>
    <w:p w14:paraId="6ED41BE3" w14:textId="77777777" w:rsidR="00E95B60" w:rsidRDefault="6496D3BD" w:rsidP="000E4638">
      <w:pPr>
        <w:pStyle w:val="Heading1"/>
        <w:ind w:left="0"/>
        <w:rPr>
          <w:color w:val="234060"/>
          <w:u w:val="single"/>
        </w:rPr>
      </w:pPr>
      <w:bookmarkStart w:id="677" w:name="_Toc1335197250"/>
      <w:bookmarkStart w:id="678" w:name="_Toc138537138"/>
      <w:bookmarkStart w:id="679" w:name="_Toc901769927"/>
      <w:bookmarkStart w:id="680" w:name="_Toc703598574"/>
      <w:bookmarkStart w:id="681" w:name="_Toc1845265685"/>
      <w:bookmarkStart w:id="682" w:name="_Toc1158895508"/>
      <w:bookmarkStart w:id="683" w:name="_Toc1558081520"/>
      <w:bookmarkStart w:id="684" w:name="_Toc653711287"/>
      <w:bookmarkStart w:id="685" w:name="_Toc1692455754"/>
      <w:bookmarkStart w:id="686" w:name="_Toc2041998022"/>
      <w:bookmarkStart w:id="687" w:name="_Toc1524938678"/>
      <w:bookmarkStart w:id="688" w:name="_Toc1190248377"/>
      <w:bookmarkStart w:id="689" w:name="_Toc388938719"/>
      <w:bookmarkStart w:id="690" w:name="_Toc827164508"/>
      <w:bookmarkStart w:id="691" w:name="_Toc1082527029"/>
      <w:bookmarkStart w:id="692" w:name="_Toc662242411"/>
      <w:bookmarkStart w:id="693" w:name="_Toc844252328"/>
      <w:bookmarkStart w:id="694" w:name="_Toc1944469316"/>
      <w:bookmarkStart w:id="695" w:name="_Toc267861711"/>
      <w:bookmarkStart w:id="696" w:name="_Toc705362779"/>
      <w:bookmarkStart w:id="697" w:name="_Toc620722256"/>
      <w:bookmarkStart w:id="698" w:name="_Toc1528540294"/>
      <w:bookmarkStart w:id="699" w:name="_Toc401989259"/>
      <w:bookmarkStart w:id="700" w:name="_Toc1023984153"/>
      <w:bookmarkStart w:id="701" w:name="_Toc1857546286"/>
      <w:bookmarkStart w:id="702" w:name="_Toc1309165098"/>
      <w:bookmarkStart w:id="703" w:name="_Toc770697749"/>
      <w:bookmarkStart w:id="704" w:name="_Toc678682378"/>
      <w:bookmarkStart w:id="705" w:name="_Toc749612163"/>
      <w:bookmarkStart w:id="706" w:name="_Toc1691295179"/>
      <w:bookmarkStart w:id="707" w:name="_Toc1640193804"/>
      <w:bookmarkStart w:id="708" w:name="_Toc969933351"/>
      <w:bookmarkStart w:id="709" w:name="_Toc855875172"/>
      <w:bookmarkStart w:id="710" w:name="_Toc699704306"/>
      <w:bookmarkStart w:id="711" w:name="_Toc1133984032"/>
      <w:bookmarkStart w:id="712" w:name="_Toc2109852079"/>
      <w:bookmarkStart w:id="713" w:name="_Toc409593998"/>
      <w:bookmarkStart w:id="714" w:name="_Toc985732009"/>
      <w:bookmarkStart w:id="715" w:name="_Toc1166089807"/>
      <w:bookmarkStart w:id="716" w:name="_Toc1304050016"/>
      <w:bookmarkStart w:id="717" w:name="_Toc1748217048"/>
      <w:bookmarkStart w:id="718" w:name="_Toc1601225510"/>
      <w:bookmarkStart w:id="719" w:name="_Toc860364101"/>
      <w:bookmarkStart w:id="720" w:name="_Toc1545328211"/>
      <w:bookmarkStart w:id="721" w:name="_Toc1140027272"/>
      <w:bookmarkStart w:id="722" w:name="_Toc1868904346"/>
      <w:bookmarkStart w:id="723" w:name="_Toc315491404"/>
      <w:bookmarkStart w:id="724" w:name="_Toc976774651"/>
      <w:bookmarkStart w:id="725" w:name="_Toc79514176"/>
      <w:bookmarkStart w:id="726" w:name="_Toc1794009220"/>
      <w:bookmarkStart w:id="727" w:name="_Toc515342710"/>
      <w:bookmarkStart w:id="728" w:name="_Toc149280513"/>
      <w:bookmarkStart w:id="729" w:name="_Toc2066684674"/>
      <w:bookmarkStart w:id="730" w:name="_Toc1259744736"/>
      <w:bookmarkStart w:id="731" w:name="_Toc1998514258"/>
      <w:bookmarkStart w:id="732" w:name="_Toc1017867780"/>
      <w:bookmarkStart w:id="733" w:name="_Toc2092034696"/>
      <w:bookmarkStart w:id="734" w:name="_Toc114740340"/>
      <w:bookmarkStart w:id="735" w:name="_Toc463183665"/>
      <w:bookmarkStart w:id="736" w:name="_Toc1746472738"/>
      <w:bookmarkStart w:id="737" w:name="_Toc1265494955"/>
      <w:bookmarkStart w:id="738" w:name="_Toc1558627467"/>
      <w:bookmarkStart w:id="739" w:name="_Toc2046778419"/>
      <w:bookmarkStart w:id="740" w:name="_Toc2060031774"/>
      <w:bookmarkStart w:id="741" w:name="_Toc486421163"/>
      <w:bookmarkStart w:id="742" w:name="_Toc219548254"/>
      <w:bookmarkStart w:id="743" w:name="_Toc159408267"/>
      <w:bookmarkStart w:id="744" w:name="_Toc1424360834"/>
      <w:bookmarkStart w:id="745" w:name="_Toc1133309800"/>
      <w:bookmarkStart w:id="746" w:name="_Toc292226306"/>
      <w:bookmarkStart w:id="747" w:name="_Toc2035861783"/>
      <w:bookmarkStart w:id="748" w:name="_Toc45410225"/>
      <w:bookmarkStart w:id="749" w:name="_Toc117382250"/>
      <w:bookmarkStart w:id="750" w:name="_Toc359802337"/>
      <w:bookmarkStart w:id="751" w:name="_Toc55398957"/>
      <w:bookmarkStart w:id="752" w:name="_Toc1249792197"/>
      <w:bookmarkStart w:id="753" w:name="_Toc160439516"/>
      <w:bookmarkStart w:id="754" w:name="_Toc1122664430"/>
      <w:bookmarkStart w:id="755" w:name="_Toc295571219"/>
      <w:bookmarkStart w:id="756" w:name="_Toc914183219"/>
      <w:bookmarkStart w:id="757" w:name="_Toc1348489720"/>
      <w:bookmarkStart w:id="758" w:name="_Toc1863779660"/>
      <w:bookmarkStart w:id="759" w:name="_Toc1514787699"/>
      <w:bookmarkStart w:id="760" w:name="_Toc1275948298"/>
      <w:bookmarkStart w:id="761" w:name="_Toc2049939228"/>
      <w:bookmarkStart w:id="762" w:name="_Toc1103732390"/>
      <w:bookmarkStart w:id="763" w:name="_Toc2052215880"/>
      <w:bookmarkStart w:id="764" w:name="_Toc1515169564"/>
      <w:bookmarkStart w:id="765" w:name="_Toc2036676127"/>
      <w:bookmarkStart w:id="766" w:name="_Toc1131425063"/>
      <w:bookmarkStart w:id="767" w:name="_Toc709627177"/>
      <w:bookmarkStart w:id="768" w:name="_Toc1092420366"/>
      <w:bookmarkStart w:id="769" w:name="_Toc1917431434"/>
      <w:bookmarkStart w:id="770" w:name="_Toc327433914"/>
      <w:bookmarkStart w:id="771" w:name="_Toc2051874841"/>
      <w:bookmarkStart w:id="772" w:name="_Toc838395641"/>
      <w:bookmarkStart w:id="773" w:name="_Toc186544689"/>
      <w:bookmarkStart w:id="774" w:name="_Toc143728239"/>
      <w:bookmarkStart w:id="775" w:name="_Toc120053272"/>
      <w:r>
        <w:rPr>
          <w:color w:val="234060"/>
          <w:u w:val="single" w:color="234060"/>
        </w:rPr>
        <w:lastRenderedPageBreak/>
        <w:t>Program Roles and</w:t>
      </w:r>
      <w:r>
        <w:rPr>
          <w:color w:val="234060"/>
          <w:spacing w:val="-17"/>
          <w:u w:val="single" w:color="234060"/>
        </w:rPr>
        <w:t xml:space="preserve"> </w:t>
      </w:r>
      <w:r>
        <w:rPr>
          <w:color w:val="234060"/>
          <w:u w:val="single" w:color="234060"/>
        </w:rPr>
        <w:t>Responsibilities</w:t>
      </w:r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</w:p>
    <w:p w14:paraId="5A3EB5D8" w14:textId="77777777" w:rsidR="00E95B60" w:rsidRDefault="00E95B60">
      <w:pPr>
        <w:rPr>
          <w:rFonts w:ascii="Cambria" w:eastAsia="Cambria" w:hAnsi="Cambria" w:cs="Cambria"/>
          <w:sz w:val="28"/>
          <w:szCs w:val="28"/>
        </w:rPr>
      </w:pPr>
    </w:p>
    <w:p w14:paraId="32D30C57" w14:textId="77777777" w:rsidR="00E95B60" w:rsidRDefault="6496D3BD">
      <w:pPr>
        <w:pStyle w:val="Heading3"/>
        <w:spacing w:before="66"/>
        <w:rPr>
          <w:color w:val="5D7D94"/>
        </w:rPr>
      </w:pPr>
      <w:bookmarkStart w:id="776" w:name="_Toc1232756241"/>
      <w:bookmarkStart w:id="777" w:name="_Toc1514231943"/>
      <w:bookmarkStart w:id="778" w:name="_Toc738321295"/>
      <w:bookmarkStart w:id="779" w:name="_Toc64052296"/>
      <w:bookmarkStart w:id="780" w:name="_Toc288804950"/>
      <w:bookmarkStart w:id="781" w:name="_Toc298338262"/>
      <w:bookmarkStart w:id="782" w:name="_Toc890112507"/>
      <w:bookmarkStart w:id="783" w:name="_Toc1661175449"/>
      <w:bookmarkStart w:id="784" w:name="_Toc245565346"/>
      <w:bookmarkStart w:id="785" w:name="_Toc172352005"/>
      <w:bookmarkStart w:id="786" w:name="_Toc181405373"/>
      <w:bookmarkStart w:id="787" w:name="_Toc1477761360"/>
      <w:bookmarkStart w:id="788" w:name="_Toc1624839007"/>
      <w:bookmarkStart w:id="789" w:name="_Toc1643242429"/>
      <w:bookmarkStart w:id="790" w:name="_Toc906241357"/>
      <w:bookmarkStart w:id="791" w:name="_Toc1550943923"/>
      <w:bookmarkStart w:id="792" w:name="_Toc403132758"/>
      <w:bookmarkStart w:id="793" w:name="_Toc1415233494"/>
      <w:bookmarkStart w:id="794" w:name="_Toc576882091"/>
      <w:bookmarkStart w:id="795" w:name="_Toc1735043798"/>
      <w:bookmarkStart w:id="796" w:name="_Toc544093829"/>
      <w:bookmarkStart w:id="797" w:name="_Toc361314898"/>
      <w:bookmarkStart w:id="798" w:name="_Toc759394131"/>
      <w:bookmarkStart w:id="799" w:name="_Toc1790131627"/>
      <w:bookmarkStart w:id="800" w:name="_Toc1320603397"/>
      <w:bookmarkStart w:id="801" w:name="_Toc1157840485"/>
      <w:bookmarkStart w:id="802" w:name="_Toc39251755"/>
      <w:bookmarkStart w:id="803" w:name="_Toc1502717383"/>
      <w:bookmarkStart w:id="804" w:name="_Toc1099536508"/>
      <w:bookmarkStart w:id="805" w:name="_Toc1343926706"/>
      <w:bookmarkStart w:id="806" w:name="_Toc927518306"/>
      <w:bookmarkStart w:id="807" w:name="_Toc1146849491"/>
      <w:bookmarkStart w:id="808" w:name="_Toc456781214"/>
      <w:bookmarkStart w:id="809" w:name="_Toc685655892"/>
      <w:bookmarkStart w:id="810" w:name="_Toc694420738"/>
      <w:bookmarkStart w:id="811" w:name="_Toc695330369"/>
      <w:bookmarkStart w:id="812" w:name="_Toc1159364042"/>
      <w:bookmarkStart w:id="813" w:name="_Toc1831525182"/>
      <w:bookmarkStart w:id="814" w:name="_Toc845737657"/>
      <w:bookmarkStart w:id="815" w:name="_Toc847187514"/>
      <w:bookmarkStart w:id="816" w:name="_Toc757307050"/>
      <w:bookmarkStart w:id="817" w:name="_Toc640735376"/>
      <w:bookmarkStart w:id="818" w:name="_Toc1381144612"/>
      <w:bookmarkStart w:id="819" w:name="_Toc2020221408"/>
      <w:bookmarkStart w:id="820" w:name="_Toc686572081"/>
      <w:bookmarkStart w:id="821" w:name="_Toc264806393"/>
      <w:bookmarkStart w:id="822" w:name="_Toc281689207"/>
      <w:bookmarkStart w:id="823" w:name="_Toc1315183203"/>
      <w:bookmarkStart w:id="824" w:name="_Toc1540357614"/>
      <w:bookmarkStart w:id="825" w:name="_Toc504362561"/>
      <w:bookmarkStart w:id="826" w:name="_Toc143021207"/>
      <w:bookmarkStart w:id="827" w:name="_Toc442959084"/>
      <w:bookmarkStart w:id="828" w:name="_Toc648752559"/>
      <w:bookmarkStart w:id="829" w:name="_Toc746795996"/>
      <w:bookmarkStart w:id="830" w:name="_Toc1872912457"/>
      <w:bookmarkStart w:id="831" w:name="_Toc1163186528"/>
      <w:bookmarkStart w:id="832" w:name="_Toc1814929414"/>
      <w:bookmarkStart w:id="833" w:name="_Toc1938374140"/>
      <w:bookmarkStart w:id="834" w:name="_Toc465242812"/>
      <w:bookmarkStart w:id="835" w:name="_Toc251752574"/>
      <w:bookmarkStart w:id="836" w:name="_Toc835297524"/>
      <w:bookmarkStart w:id="837" w:name="_Toc886235657"/>
      <w:bookmarkStart w:id="838" w:name="_Toc368805973"/>
      <w:bookmarkStart w:id="839" w:name="_Toc498125593"/>
      <w:bookmarkStart w:id="840" w:name="_Toc1519768655"/>
      <w:bookmarkStart w:id="841" w:name="_Toc1144381897"/>
      <w:bookmarkStart w:id="842" w:name="_Toc1154994680"/>
      <w:bookmarkStart w:id="843" w:name="_Toc1421502282"/>
      <w:bookmarkStart w:id="844" w:name="_Toc1016355661"/>
      <w:bookmarkStart w:id="845" w:name="_Toc299650417"/>
      <w:bookmarkStart w:id="846" w:name="_Toc1915692443"/>
      <w:bookmarkStart w:id="847" w:name="_Toc271087589"/>
      <w:bookmarkStart w:id="848" w:name="_Toc207558173"/>
      <w:bookmarkStart w:id="849" w:name="_Toc511453487"/>
      <w:bookmarkStart w:id="850" w:name="_Toc1740797964"/>
      <w:bookmarkStart w:id="851" w:name="_Toc1808650026"/>
      <w:bookmarkStart w:id="852" w:name="_Toc362067822"/>
      <w:bookmarkStart w:id="853" w:name="_Toc800754385"/>
      <w:bookmarkStart w:id="854" w:name="_Toc976567585"/>
      <w:bookmarkStart w:id="855" w:name="_Toc376076495"/>
      <w:bookmarkStart w:id="856" w:name="_Toc731715676"/>
      <w:bookmarkStart w:id="857" w:name="_Toc1710230913"/>
      <w:bookmarkStart w:id="858" w:name="_Toc1004345285"/>
      <w:bookmarkStart w:id="859" w:name="_Toc926019412"/>
      <w:bookmarkStart w:id="860" w:name="_Toc1804327030"/>
      <w:bookmarkStart w:id="861" w:name="_Toc1909147745"/>
      <w:bookmarkStart w:id="862" w:name="_Toc1173709998"/>
      <w:bookmarkStart w:id="863" w:name="_Toc2056942749"/>
      <w:bookmarkStart w:id="864" w:name="_Toc1727930955"/>
      <w:bookmarkStart w:id="865" w:name="_Toc347767782"/>
      <w:bookmarkStart w:id="866" w:name="_Toc1257674059"/>
      <w:bookmarkStart w:id="867" w:name="_Toc19646780"/>
      <w:bookmarkStart w:id="868" w:name="_Toc409887898"/>
      <w:bookmarkStart w:id="869" w:name="_Toc709580440"/>
      <w:bookmarkStart w:id="870" w:name="_Toc1269723264"/>
      <w:bookmarkStart w:id="871" w:name="_Toc533689933"/>
      <w:bookmarkStart w:id="872" w:name="_Toc1996288539"/>
      <w:bookmarkStart w:id="873" w:name="_Toc1301032904"/>
      <w:bookmarkStart w:id="874" w:name="_Toc120053273"/>
      <w:r>
        <w:rPr>
          <w:color w:val="5D7D94"/>
        </w:rPr>
        <w:t>Program</w:t>
      </w:r>
      <w:r>
        <w:rPr>
          <w:color w:val="5D7D94"/>
          <w:spacing w:val="-5"/>
        </w:rPr>
        <w:t xml:space="preserve"> </w:t>
      </w:r>
      <w:r>
        <w:rPr>
          <w:color w:val="5D7D94"/>
        </w:rPr>
        <w:t>Sponsor</w:t>
      </w:r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</w:p>
    <w:p w14:paraId="658D3C85" w14:textId="499C5F9F" w:rsidR="00E95B60" w:rsidRDefault="00B95CB7">
      <w:pPr>
        <w:pStyle w:val="BodyText"/>
        <w:spacing w:before="21"/>
        <w:ind w:left="140" w:firstLine="0"/>
      </w:pPr>
      <w:r>
        <w:rPr>
          <w:color w:val="242424"/>
        </w:rPr>
        <w:t xml:space="preserve">Energize Delaware - </w:t>
      </w:r>
      <w:r w:rsidR="006C4A90">
        <w:rPr>
          <w:color w:val="242424"/>
        </w:rPr>
        <w:t>Delaware Sustainable Energy</w:t>
      </w:r>
      <w:r w:rsidR="006C4A90">
        <w:rPr>
          <w:color w:val="242424"/>
          <w:spacing w:val="-16"/>
        </w:rPr>
        <w:t xml:space="preserve"> </w:t>
      </w:r>
      <w:r w:rsidR="006C4A90">
        <w:rPr>
          <w:color w:val="242424"/>
        </w:rPr>
        <w:t>Utility</w:t>
      </w:r>
      <w:r w:rsidR="00A16B9D">
        <w:rPr>
          <w:color w:val="242424"/>
        </w:rPr>
        <w:t xml:space="preserve"> (DES</w:t>
      </w:r>
      <w:r w:rsidR="001A642B">
        <w:rPr>
          <w:color w:val="242424"/>
        </w:rPr>
        <w:t>E</w:t>
      </w:r>
      <w:r w:rsidR="00A16B9D">
        <w:rPr>
          <w:color w:val="242424"/>
        </w:rPr>
        <w:t>U)</w:t>
      </w:r>
    </w:p>
    <w:p w14:paraId="7657AF20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Provide the customer incentives for 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program.</w:t>
      </w:r>
    </w:p>
    <w:p w14:paraId="1CE665A6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List Participating Contractors on the Energize Delaware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website.</w:t>
      </w:r>
    </w:p>
    <w:p w14:paraId="4DD65111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2"/>
        <w:rPr>
          <w:rFonts w:ascii="Cambria" w:eastAsia="Cambria" w:hAnsi="Cambria" w:cs="Cambria"/>
        </w:rPr>
      </w:pPr>
      <w:r>
        <w:rPr>
          <w:rFonts w:ascii="Cambria"/>
        </w:rPr>
        <w:t>Oversee Franklin Energy Services, the program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implementer.</w:t>
      </w:r>
    </w:p>
    <w:p w14:paraId="31F0E91F" w14:textId="77777777" w:rsidR="00E95B60" w:rsidRDefault="6496D3BD">
      <w:pPr>
        <w:pStyle w:val="Heading3"/>
        <w:spacing w:before="179"/>
        <w:rPr>
          <w:color w:val="5D7D94"/>
        </w:rPr>
      </w:pPr>
      <w:bookmarkStart w:id="875" w:name="_Toc1356591601"/>
      <w:bookmarkStart w:id="876" w:name="_Toc1280785628"/>
      <w:bookmarkStart w:id="877" w:name="_Toc562593210"/>
      <w:bookmarkStart w:id="878" w:name="_Toc1844689200"/>
      <w:bookmarkStart w:id="879" w:name="_Toc83499644"/>
      <w:bookmarkStart w:id="880" w:name="_Toc1685928143"/>
      <w:bookmarkStart w:id="881" w:name="_Toc266468154"/>
      <w:bookmarkStart w:id="882" w:name="_Toc1707252648"/>
      <w:bookmarkStart w:id="883" w:name="_Toc1856291264"/>
      <w:bookmarkStart w:id="884" w:name="_Toc2063148765"/>
      <w:bookmarkStart w:id="885" w:name="_Toc311501196"/>
      <w:bookmarkStart w:id="886" w:name="_Toc985503339"/>
      <w:bookmarkStart w:id="887" w:name="_Toc424139546"/>
      <w:bookmarkStart w:id="888" w:name="_Toc1634438011"/>
      <w:bookmarkStart w:id="889" w:name="_Toc2049855260"/>
      <w:bookmarkStart w:id="890" w:name="_Toc61468347"/>
      <w:bookmarkStart w:id="891" w:name="_Toc985472387"/>
      <w:bookmarkStart w:id="892" w:name="_Toc1163042262"/>
      <w:bookmarkStart w:id="893" w:name="_Toc764947240"/>
      <w:bookmarkStart w:id="894" w:name="_Toc1639245271"/>
      <w:bookmarkStart w:id="895" w:name="_Toc342598624"/>
      <w:bookmarkStart w:id="896" w:name="_Toc1558620548"/>
      <w:bookmarkStart w:id="897" w:name="_Toc1909495113"/>
      <w:bookmarkStart w:id="898" w:name="_Toc1536574293"/>
      <w:bookmarkStart w:id="899" w:name="_Toc1040679265"/>
      <w:bookmarkStart w:id="900" w:name="_Toc2098465247"/>
      <w:bookmarkStart w:id="901" w:name="_Toc426800519"/>
      <w:bookmarkStart w:id="902" w:name="_Toc1619078485"/>
      <w:bookmarkStart w:id="903" w:name="_Toc411306026"/>
      <w:bookmarkStart w:id="904" w:name="_Toc1955376493"/>
      <w:bookmarkStart w:id="905" w:name="_Toc1523852109"/>
      <w:bookmarkStart w:id="906" w:name="_Toc1661888774"/>
      <w:bookmarkStart w:id="907" w:name="_Toc1423316493"/>
      <w:bookmarkStart w:id="908" w:name="_Toc1773541570"/>
      <w:bookmarkStart w:id="909" w:name="_Toc1630020105"/>
      <w:bookmarkStart w:id="910" w:name="_Toc1094908535"/>
      <w:bookmarkStart w:id="911" w:name="_Toc671503324"/>
      <w:bookmarkStart w:id="912" w:name="_Toc2010571278"/>
      <w:bookmarkStart w:id="913" w:name="_Toc760021398"/>
      <w:bookmarkStart w:id="914" w:name="_Toc1298494901"/>
      <w:bookmarkStart w:id="915" w:name="_Toc2087034509"/>
      <w:bookmarkStart w:id="916" w:name="_Toc1248188708"/>
      <w:bookmarkStart w:id="917" w:name="_Toc383452371"/>
      <w:bookmarkStart w:id="918" w:name="_Toc1970363185"/>
      <w:bookmarkStart w:id="919" w:name="_Toc563441049"/>
      <w:bookmarkStart w:id="920" w:name="_Toc1950075006"/>
      <w:bookmarkStart w:id="921" w:name="_Toc682120196"/>
      <w:bookmarkStart w:id="922" w:name="_Toc1196324832"/>
      <w:bookmarkStart w:id="923" w:name="_Toc1244348783"/>
      <w:bookmarkStart w:id="924" w:name="_Toc1118868757"/>
      <w:bookmarkStart w:id="925" w:name="_Toc915217609"/>
      <w:bookmarkStart w:id="926" w:name="_Toc1442811184"/>
      <w:bookmarkStart w:id="927" w:name="_Toc2035117280"/>
      <w:bookmarkStart w:id="928" w:name="_Toc1493469530"/>
      <w:bookmarkStart w:id="929" w:name="_Toc1929025939"/>
      <w:bookmarkStart w:id="930" w:name="_Toc1300818022"/>
      <w:bookmarkStart w:id="931" w:name="_Toc1786467524"/>
      <w:bookmarkStart w:id="932" w:name="_Toc2134335590"/>
      <w:bookmarkStart w:id="933" w:name="_Toc1626738980"/>
      <w:bookmarkStart w:id="934" w:name="_Toc1080655984"/>
      <w:bookmarkStart w:id="935" w:name="_Toc1707634150"/>
      <w:bookmarkStart w:id="936" w:name="_Toc173527393"/>
      <w:bookmarkStart w:id="937" w:name="_Toc156175913"/>
      <w:bookmarkStart w:id="938" w:name="_Toc992247991"/>
      <w:bookmarkStart w:id="939" w:name="_Toc1587674822"/>
      <w:bookmarkStart w:id="940" w:name="_Toc642039101"/>
      <w:bookmarkStart w:id="941" w:name="_Toc665089704"/>
      <w:bookmarkStart w:id="942" w:name="_Toc85456920"/>
      <w:bookmarkStart w:id="943" w:name="_Toc1517277408"/>
      <w:bookmarkStart w:id="944" w:name="_Toc1952036258"/>
      <w:bookmarkStart w:id="945" w:name="_Toc1944173084"/>
      <w:bookmarkStart w:id="946" w:name="_Toc1653242439"/>
      <w:bookmarkStart w:id="947" w:name="_Toc997883489"/>
      <w:bookmarkStart w:id="948" w:name="_Toc41662713"/>
      <w:bookmarkStart w:id="949" w:name="_Toc576597404"/>
      <w:bookmarkStart w:id="950" w:name="_Toc1555697904"/>
      <w:bookmarkStart w:id="951" w:name="_Toc1970731049"/>
      <w:bookmarkStart w:id="952" w:name="_Toc378485065"/>
      <w:bookmarkStart w:id="953" w:name="_Toc109977548"/>
      <w:bookmarkStart w:id="954" w:name="_Toc270737014"/>
      <w:bookmarkStart w:id="955" w:name="_Toc181889573"/>
      <w:bookmarkStart w:id="956" w:name="_Toc1105745040"/>
      <w:bookmarkStart w:id="957" w:name="_Toc2091920038"/>
      <w:bookmarkStart w:id="958" w:name="_Toc1957109642"/>
      <w:bookmarkStart w:id="959" w:name="_Toc648130463"/>
      <w:bookmarkStart w:id="960" w:name="_Toc1159708878"/>
      <w:bookmarkStart w:id="961" w:name="_Toc1043676170"/>
      <w:bookmarkStart w:id="962" w:name="_Toc580815019"/>
      <w:bookmarkStart w:id="963" w:name="_Toc154319058"/>
      <w:bookmarkStart w:id="964" w:name="_Toc510234358"/>
      <w:bookmarkStart w:id="965" w:name="_Toc1334279855"/>
      <w:bookmarkStart w:id="966" w:name="_Toc1244627231"/>
      <w:bookmarkStart w:id="967" w:name="_Toc712202106"/>
      <w:bookmarkStart w:id="968" w:name="_Toc671682249"/>
      <w:bookmarkStart w:id="969" w:name="_Toc1617427404"/>
      <w:bookmarkStart w:id="970" w:name="_Toc460999149"/>
      <w:bookmarkStart w:id="971" w:name="_Toc1398535604"/>
      <w:bookmarkStart w:id="972" w:name="_Toc732421543"/>
      <w:bookmarkStart w:id="973" w:name="_Toc120053274"/>
      <w:r>
        <w:rPr>
          <w:color w:val="5D7D94"/>
        </w:rPr>
        <w:t>Program</w:t>
      </w:r>
      <w:r>
        <w:rPr>
          <w:color w:val="5D7D94"/>
          <w:spacing w:val="-5"/>
        </w:rPr>
        <w:t xml:space="preserve"> </w:t>
      </w:r>
      <w:r>
        <w:rPr>
          <w:color w:val="5D7D94"/>
        </w:rPr>
        <w:t>Implementer</w:t>
      </w:r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</w:p>
    <w:p w14:paraId="022C0BFA" w14:textId="7312CEEF" w:rsidR="00E95B60" w:rsidRDefault="006C4A90">
      <w:pPr>
        <w:pStyle w:val="BodyText"/>
        <w:spacing w:before="21"/>
        <w:ind w:left="140" w:firstLine="0"/>
      </w:pPr>
      <w:r>
        <w:rPr>
          <w:color w:val="242424"/>
        </w:rPr>
        <w:t>Franklin Energy</w:t>
      </w:r>
      <w:r>
        <w:rPr>
          <w:color w:val="242424"/>
          <w:spacing w:val="-11"/>
        </w:rPr>
        <w:t xml:space="preserve"> </w:t>
      </w:r>
      <w:r w:rsidR="00FF1E9F">
        <w:rPr>
          <w:color w:val="242424"/>
        </w:rPr>
        <w:t>(FE)</w:t>
      </w:r>
    </w:p>
    <w:p w14:paraId="6ED434C2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 w:hAnsi="Cambria"/>
        </w:rPr>
        <w:t>Plan and design the Home Performance with ENERGY STAR®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Programs.</w:t>
      </w:r>
    </w:p>
    <w:p w14:paraId="5DF8E67F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Market the program to customers and participating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contractors.</w:t>
      </w:r>
    </w:p>
    <w:p w14:paraId="30AF75D2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1"/>
        <w:rPr>
          <w:rFonts w:ascii="Cambria" w:eastAsia="Cambria" w:hAnsi="Cambria" w:cs="Cambria"/>
        </w:rPr>
      </w:pPr>
      <w:r>
        <w:rPr>
          <w:rFonts w:ascii="Cambria"/>
        </w:rPr>
        <w:t>Approve customer eligibility and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enrollment.</w:t>
      </w:r>
    </w:p>
    <w:p w14:paraId="5647D167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Recruit, train and mentor participating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contractors.</w:t>
      </w:r>
    </w:p>
    <w:p w14:paraId="1C394DA3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Process qualifying project applications and issue routine &amp; timely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payments.</w:t>
      </w:r>
    </w:p>
    <w:p w14:paraId="5D642B4C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Maintain a database of all necessary program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information.</w:t>
      </w:r>
    </w:p>
    <w:p w14:paraId="66DDEE94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2"/>
        <w:rPr>
          <w:rFonts w:ascii="Cambria" w:eastAsia="Cambria" w:hAnsi="Cambria" w:cs="Cambria"/>
        </w:rPr>
      </w:pPr>
      <w:r>
        <w:rPr>
          <w:rFonts w:ascii="Cambria"/>
        </w:rPr>
        <w:t>Conduct program quality control and quality assurance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activities.</w:t>
      </w:r>
    </w:p>
    <w:p w14:paraId="6B169A26" w14:textId="77777777" w:rsidR="00E95B60" w:rsidRDefault="6496D3BD">
      <w:pPr>
        <w:pStyle w:val="Heading3"/>
        <w:spacing w:before="181"/>
        <w:rPr>
          <w:color w:val="5D7D94"/>
        </w:rPr>
      </w:pPr>
      <w:bookmarkStart w:id="974" w:name="_Toc1273240739"/>
      <w:bookmarkStart w:id="975" w:name="_Toc1167147600"/>
      <w:bookmarkStart w:id="976" w:name="_Toc1673731080"/>
      <w:bookmarkStart w:id="977" w:name="_Toc24832598"/>
      <w:bookmarkStart w:id="978" w:name="_Toc182983020"/>
      <w:bookmarkStart w:id="979" w:name="_Toc811892571"/>
      <w:bookmarkStart w:id="980" w:name="_Toc1451994699"/>
      <w:bookmarkStart w:id="981" w:name="_Toc2009866093"/>
      <w:bookmarkStart w:id="982" w:name="_Toc1353119171"/>
      <w:bookmarkStart w:id="983" w:name="_Toc477125303"/>
      <w:bookmarkStart w:id="984" w:name="_Toc760608258"/>
      <w:bookmarkStart w:id="985" w:name="_Toc2025116518"/>
      <w:bookmarkStart w:id="986" w:name="_Toc1464141628"/>
      <w:bookmarkStart w:id="987" w:name="_Toc700687367"/>
      <w:bookmarkStart w:id="988" w:name="_Toc336427148"/>
      <w:bookmarkStart w:id="989" w:name="_Toc1593728712"/>
      <w:bookmarkStart w:id="990" w:name="_Toc565470545"/>
      <w:bookmarkStart w:id="991" w:name="_Toc29754305"/>
      <w:bookmarkStart w:id="992" w:name="_Toc463560626"/>
      <w:bookmarkStart w:id="993" w:name="_Toc225477062"/>
      <w:bookmarkStart w:id="994" w:name="_Toc1372313420"/>
      <w:bookmarkStart w:id="995" w:name="_Toc1069581696"/>
      <w:bookmarkStart w:id="996" w:name="_Toc1235486372"/>
      <w:bookmarkStart w:id="997" w:name="_Toc2092757282"/>
      <w:bookmarkStart w:id="998" w:name="_Toc437036284"/>
      <w:bookmarkStart w:id="999" w:name="_Toc532701990"/>
      <w:bookmarkStart w:id="1000" w:name="_Toc1745399161"/>
      <w:bookmarkStart w:id="1001" w:name="_Toc1442047498"/>
      <w:bookmarkStart w:id="1002" w:name="_Toc1580246743"/>
      <w:bookmarkStart w:id="1003" w:name="_Toc2044531282"/>
      <w:bookmarkStart w:id="1004" w:name="_Toc301940126"/>
      <w:bookmarkStart w:id="1005" w:name="_Toc1599172398"/>
      <w:bookmarkStart w:id="1006" w:name="_Toc686475708"/>
      <w:bookmarkStart w:id="1007" w:name="_Toc1028554406"/>
      <w:bookmarkStart w:id="1008" w:name="_Toc960505711"/>
      <w:bookmarkStart w:id="1009" w:name="_Toc1677893102"/>
      <w:bookmarkStart w:id="1010" w:name="_Toc1551642955"/>
      <w:bookmarkStart w:id="1011" w:name="_Toc1307795930"/>
      <w:bookmarkStart w:id="1012" w:name="_Toc2021448896"/>
      <w:bookmarkStart w:id="1013" w:name="_Toc1704033025"/>
      <w:bookmarkStart w:id="1014" w:name="_Toc1894913499"/>
      <w:bookmarkStart w:id="1015" w:name="_Toc1955820625"/>
      <w:bookmarkStart w:id="1016" w:name="_Toc1363577247"/>
      <w:bookmarkStart w:id="1017" w:name="_Toc907589640"/>
      <w:bookmarkStart w:id="1018" w:name="_Toc1103737593"/>
      <w:bookmarkStart w:id="1019" w:name="_Toc785285706"/>
      <w:bookmarkStart w:id="1020" w:name="_Toc19068057"/>
      <w:bookmarkStart w:id="1021" w:name="_Toc396045564"/>
      <w:bookmarkStart w:id="1022" w:name="_Toc282938220"/>
      <w:bookmarkStart w:id="1023" w:name="_Toc1677174039"/>
      <w:bookmarkStart w:id="1024" w:name="_Toc922869428"/>
      <w:bookmarkStart w:id="1025" w:name="_Toc557423599"/>
      <w:bookmarkStart w:id="1026" w:name="_Toc380759034"/>
      <w:bookmarkStart w:id="1027" w:name="_Toc987491469"/>
      <w:bookmarkStart w:id="1028" w:name="_Toc619496634"/>
      <w:bookmarkStart w:id="1029" w:name="_Toc884621380"/>
      <w:bookmarkStart w:id="1030" w:name="_Toc277126545"/>
      <w:bookmarkStart w:id="1031" w:name="_Toc1568647350"/>
      <w:bookmarkStart w:id="1032" w:name="_Toc753894069"/>
      <w:bookmarkStart w:id="1033" w:name="_Toc1032232211"/>
      <w:bookmarkStart w:id="1034" w:name="_Toc182852840"/>
      <w:bookmarkStart w:id="1035" w:name="_Toc1104772515"/>
      <w:bookmarkStart w:id="1036" w:name="_Toc345278691"/>
      <w:bookmarkStart w:id="1037" w:name="_Toc1528747020"/>
      <w:bookmarkStart w:id="1038" w:name="_Toc609501258"/>
      <w:bookmarkStart w:id="1039" w:name="_Toc659850459"/>
      <w:bookmarkStart w:id="1040" w:name="_Toc1047797005"/>
      <w:bookmarkStart w:id="1041" w:name="_Toc1925152094"/>
      <w:bookmarkStart w:id="1042" w:name="_Toc863473644"/>
      <w:bookmarkStart w:id="1043" w:name="_Toc188224408"/>
      <w:bookmarkStart w:id="1044" w:name="_Toc562034474"/>
      <w:bookmarkStart w:id="1045" w:name="_Toc1665141901"/>
      <w:bookmarkStart w:id="1046" w:name="_Toc1605750661"/>
      <w:bookmarkStart w:id="1047" w:name="_Toc210733623"/>
      <w:bookmarkStart w:id="1048" w:name="_Toc271548220"/>
      <w:bookmarkStart w:id="1049" w:name="_Toc2035315581"/>
      <w:bookmarkStart w:id="1050" w:name="_Toc1005642013"/>
      <w:bookmarkStart w:id="1051" w:name="_Toc232599778"/>
      <w:bookmarkStart w:id="1052" w:name="_Toc2113811558"/>
      <w:bookmarkStart w:id="1053" w:name="_Toc125232813"/>
      <w:bookmarkStart w:id="1054" w:name="_Toc270018582"/>
      <w:bookmarkStart w:id="1055" w:name="_Toc1781080765"/>
      <w:bookmarkStart w:id="1056" w:name="_Toc1657284054"/>
      <w:bookmarkStart w:id="1057" w:name="_Toc1934122877"/>
      <w:bookmarkStart w:id="1058" w:name="_Toc1626829828"/>
      <w:bookmarkStart w:id="1059" w:name="_Toc2034017486"/>
      <w:bookmarkStart w:id="1060" w:name="_Toc1162064811"/>
      <w:bookmarkStart w:id="1061" w:name="_Toc881363543"/>
      <w:bookmarkStart w:id="1062" w:name="_Toc779544159"/>
      <w:bookmarkStart w:id="1063" w:name="_Toc1797068208"/>
      <w:bookmarkStart w:id="1064" w:name="_Toc1634833823"/>
      <w:bookmarkStart w:id="1065" w:name="_Toc77058662"/>
      <w:bookmarkStart w:id="1066" w:name="_Toc778551480"/>
      <w:bookmarkStart w:id="1067" w:name="_Toc305798494"/>
      <w:bookmarkStart w:id="1068" w:name="_Toc132936132"/>
      <w:bookmarkStart w:id="1069" w:name="_Toc1263080659"/>
      <w:bookmarkStart w:id="1070" w:name="_Toc182509288"/>
      <w:bookmarkStart w:id="1071" w:name="_Toc1194134734"/>
      <w:bookmarkStart w:id="1072" w:name="_Toc120053275"/>
      <w:r>
        <w:rPr>
          <w:color w:val="5D7D94"/>
        </w:rPr>
        <w:t>Program</w:t>
      </w:r>
      <w:r>
        <w:rPr>
          <w:color w:val="5D7D94"/>
          <w:spacing w:val="-7"/>
        </w:rPr>
        <w:t xml:space="preserve"> </w:t>
      </w:r>
      <w:r>
        <w:rPr>
          <w:color w:val="5D7D94"/>
        </w:rPr>
        <w:t>Participant</w:t>
      </w:r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</w:p>
    <w:p w14:paraId="5D24A3B5" w14:textId="77777777" w:rsidR="00E95B60" w:rsidRDefault="006C4A90">
      <w:pPr>
        <w:pStyle w:val="BodyText"/>
        <w:spacing w:before="18"/>
        <w:ind w:left="140" w:firstLine="0"/>
      </w:pPr>
      <w:r>
        <w:rPr>
          <w:color w:val="242424"/>
        </w:rPr>
        <w:t xml:space="preserve">Delaware </w:t>
      </w:r>
      <w:r>
        <w:t>Occupants, Residents and</w:t>
      </w:r>
      <w:r>
        <w:rPr>
          <w:spacing w:val="-19"/>
        </w:rPr>
        <w:t xml:space="preserve"> </w:t>
      </w:r>
      <w:r>
        <w:t>Homeowners</w:t>
      </w:r>
    </w:p>
    <w:p w14:paraId="61A932FD" w14:textId="00C9B79C" w:rsidR="00E95B60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before="20" w:line="259" w:lineRule="auto"/>
        <w:ind w:right="480"/>
        <w:rPr>
          <w:rFonts w:ascii="Cambria" w:eastAsia="Cambria" w:hAnsi="Cambria" w:cs="Cambria"/>
        </w:rPr>
      </w:pPr>
      <w:r>
        <w:rPr>
          <w:rFonts w:ascii="Cambria"/>
        </w:rPr>
        <w:t>Enroll online to have an assessment performed and MUST include utility electric</w:t>
      </w:r>
      <w:r>
        <w:rPr>
          <w:rFonts w:ascii="Cambria"/>
          <w:spacing w:val="-33"/>
        </w:rPr>
        <w:t xml:space="preserve"> </w:t>
      </w:r>
      <w:r>
        <w:rPr>
          <w:rFonts w:ascii="Cambria"/>
        </w:rPr>
        <w:t xml:space="preserve">account number for the </w:t>
      </w:r>
      <w:r w:rsidR="006C4A90" w:rsidRPr="4DAA0E1C" w:rsidDel="6A4489C8">
        <w:rPr>
          <w:rFonts w:ascii="Cambria"/>
        </w:rPr>
        <w:t>premise location</w:t>
      </w:r>
    </w:p>
    <w:p w14:paraId="331604C1" w14:textId="42F7C6AE" w:rsidR="00E95B60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line="259" w:lineRule="auto"/>
        <w:ind w:right="84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Choose a participating contractor (or ask the Program to choose a</w:t>
      </w:r>
      <w:r>
        <w:rPr>
          <w:rFonts w:ascii="Cambria" w:eastAsia="Cambria" w:hAnsi="Cambria" w:cs="Cambria"/>
          <w:spacing w:val="-29"/>
        </w:rPr>
        <w:t xml:space="preserve"> </w:t>
      </w:r>
      <w:r>
        <w:rPr>
          <w:rFonts w:ascii="Cambria" w:eastAsia="Cambria" w:hAnsi="Cambria" w:cs="Cambria"/>
        </w:rPr>
        <w:t>participating contractor) from the program’s approved list to perform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assessment.</w:t>
      </w:r>
    </w:p>
    <w:p w14:paraId="6EC128B7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line="259" w:lineRule="auto"/>
        <w:ind w:right="846"/>
        <w:rPr>
          <w:rFonts w:ascii="Cambria" w:eastAsia="Cambria" w:hAnsi="Cambria" w:cs="Cambria"/>
        </w:rPr>
      </w:pPr>
      <w:r>
        <w:rPr>
          <w:rFonts w:ascii="Cambria"/>
        </w:rPr>
        <w:t>Provide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participating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contractor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necessary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home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information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(including energy and water usage history) to properly assess savings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potential.</w:t>
      </w:r>
    </w:p>
    <w:p w14:paraId="0343F510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line="270" w:lineRule="exac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Choose a participating contractor from the program’s approved list to install eligible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</w:rPr>
        <w:t>energy</w:t>
      </w:r>
    </w:p>
    <w:p w14:paraId="611D0E99" w14:textId="77777777" w:rsidR="00E95B60" w:rsidRDefault="006C4A90">
      <w:pPr>
        <w:pStyle w:val="BodyText"/>
        <w:spacing w:before="20"/>
        <w:ind w:left="572" w:right="5429" w:firstLine="0"/>
        <w:jc w:val="center"/>
      </w:pPr>
      <w:r>
        <w:t>efficiency measures in the</w:t>
      </w:r>
      <w:r>
        <w:rPr>
          <w:spacing w:val="-13"/>
        </w:rPr>
        <w:t xml:space="preserve"> </w:t>
      </w:r>
      <w:r>
        <w:t>home.</w:t>
      </w:r>
    </w:p>
    <w:p w14:paraId="32C5EEBC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2"/>
        <w:rPr>
          <w:rFonts w:ascii="Cambria" w:eastAsia="Cambria" w:hAnsi="Cambria" w:cs="Cambria"/>
        </w:rPr>
      </w:pPr>
      <w:r>
        <w:rPr>
          <w:rFonts w:ascii="Cambria"/>
        </w:rPr>
        <w:t>Allow the Program to access the home to verify installed measures where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applicable.</w:t>
      </w:r>
    </w:p>
    <w:p w14:paraId="6E646308" w14:textId="77777777" w:rsidR="00E95B60" w:rsidRDefault="6496D3BD">
      <w:pPr>
        <w:pStyle w:val="Heading3"/>
        <w:spacing w:before="181"/>
        <w:rPr>
          <w:color w:val="5D7D94"/>
        </w:rPr>
      </w:pPr>
      <w:bookmarkStart w:id="1073" w:name="_Toc1080668769"/>
      <w:bookmarkStart w:id="1074" w:name="_Toc1847093042"/>
      <w:bookmarkStart w:id="1075" w:name="_Toc1195566210"/>
      <w:bookmarkStart w:id="1076" w:name="_Toc1297516324"/>
      <w:bookmarkStart w:id="1077" w:name="_Toc1337042314"/>
      <w:bookmarkStart w:id="1078" w:name="_Toc1847232315"/>
      <w:bookmarkStart w:id="1079" w:name="_Toc1074470047"/>
      <w:bookmarkStart w:id="1080" w:name="_Toc1939006861"/>
      <w:bookmarkStart w:id="1081" w:name="_Toc202904792"/>
      <w:bookmarkStart w:id="1082" w:name="_Toc1565594274"/>
      <w:bookmarkStart w:id="1083" w:name="_Toc1991663734"/>
      <w:bookmarkStart w:id="1084" w:name="_Toc926501867"/>
      <w:bookmarkStart w:id="1085" w:name="_Toc1907897972"/>
      <w:bookmarkStart w:id="1086" w:name="_Toc230956585"/>
      <w:bookmarkStart w:id="1087" w:name="_Toc492759431"/>
      <w:bookmarkStart w:id="1088" w:name="_Toc511155535"/>
      <w:bookmarkStart w:id="1089" w:name="_Toc1923390757"/>
      <w:bookmarkStart w:id="1090" w:name="_Toc451619148"/>
      <w:bookmarkStart w:id="1091" w:name="_Toc1038227991"/>
      <w:bookmarkStart w:id="1092" w:name="_Toc236291900"/>
      <w:bookmarkStart w:id="1093" w:name="_Toc1542281430"/>
      <w:bookmarkStart w:id="1094" w:name="_Toc1725780265"/>
      <w:bookmarkStart w:id="1095" w:name="_Toc1389290026"/>
      <w:bookmarkStart w:id="1096" w:name="_Toc938434863"/>
      <w:bookmarkStart w:id="1097" w:name="_Toc2111224923"/>
      <w:bookmarkStart w:id="1098" w:name="_Toc1101069966"/>
      <w:bookmarkStart w:id="1099" w:name="_Toc309646130"/>
      <w:bookmarkStart w:id="1100" w:name="_Toc84432995"/>
      <w:bookmarkStart w:id="1101" w:name="_Toc911786677"/>
      <w:bookmarkStart w:id="1102" w:name="_Toc1231434982"/>
      <w:bookmarkStart w:id="1103" w:name="_Toc143454453"/>
      <w:bookmarkStart w:id="1104" w:name="_Toc1207713844"/>
      <w:bookmarkStart w:id="1105" w:name="_Toc1558818799"/>
      <w:bookmarkStart w:id="1106" w:name="_Toc1067348251"/>
      <w:bookmarkStart w:id="1107" w:name="_Toc1772446783"/>
      <w:bookmarkStart w:id="1108" w:name="_Toc1518430903"/>
      <w:bookmarkStart w:id="1109" w:name="_Toc473326751"/>
      <w:bookmarkStart w:id="1110" w:name="_Toc2043439389"/>
      <w:bookmarkStart w:id="1111" w:name="_Toc1543713526"/>
      <w:bookmarkStart w:id="1112" w:name="_Toc1216828633"/>
      <w:bookmarkStart w:id="1113" w:name="_Toc1773501380"/>
      <w:bookmarkStart w:id="1114" w:name="_Toc1945693158"/>
      <w:bookmarkStart w:id="1115" w:name="_Toc1996585675"/>
      <w:bookmarkStart w:id="1116" w:name="_Toc350991085"/>
      <w:bookmarkStart w:id="1117" w:name="_Toc1519815711"/>
      <w:bookmarkStart w:id="1118" w:name="_Toc1500124592"/>
      <w:bookmarkStart w:id="1119" w:name="_Toc932760895"/>
      <w:bookmarkStart w:id="1120" w:name="_Toc889821579"/>
      <w:bookmarkStart w:id="1121" w:name="_Toc1861968901"/>
      <w:bookmarkStart w:id="1122" w:name="_Toc17186730"/>
      <w:bookmarkStart w:id="1123" w:name="_Toc1408331844"/>
      <w:bookmarkStart w:id="1124" w:name="_Toc1324287861"/>
      <w:bookmarkStart w:id="1125" w:name="_Toc1134376966"/>
      <w:bookmarkStart w:id="1126" w:name="_Toc1923555370"/>
      <w:bookmarkStart w:id="1127" w:name="_Toc1480438461"/>
      <w:bookmarkStart w:id="1128" w:name="_Toc1823103851"/>
      <w:bookmarkStart w:id="1129" w:name="_Toc852537187"/>
      <w:bookmarkStart w:id="1130" w:name="_Toc165603482"/>
      <w:bookmarkStart w:id="1131" w:name="_Toc54220224"/>
      <w:bookmarkStart w:id="1132" w:name="_Toc180231869"/>
      <w:bookmarkStart w:id="1133" w:name="_Toc508596235"/>
      <w:bookmarkStart w:id="1134" w:name="_Toc1143077288"/>
      <w:bookmarkStart w:id="1135" w:name="_Toc193933077"/>
      <w:bookmarkStart w:id="1136" w:name="_Toc1485499092"/>
      <w:bookmarkStart w:id="1137" w:name="_Toc881961495"/>
      <w:bookmarkStart w:id="1138" w:name="_Toc1944993635"/>
      <w:bookmarkStart w:id="1139" w:name="_Toc1489304761"/>
      <w:bookmarkStart w:id="1140" w:name="_Toc339505525"/>
      <w:bookmarkStart w:id="1141" w:name="_Toc1525397752"/>
      <w:bookmarkStart w:id="1142" w:name="_Toc1055845486"/>
      <w:bookmarkStart w:id="1143" w:name="_Toc1204688719"/>
      <w:bookmarkStart w:id="1144" w:name="_Toc564212130"/>
      <w:bookmarkStart w:id="1145" w:name="_Toc2021196366"/>
      <w:bookmarkStart w:id="1146" w:name="_Toc2090544521"/>
      <w:bookmarkStart w:id="1147" w:name="_Toc972771247"/>
      <w:bookmarkStart w:id="1148" w:name="_Toc1063269139"/>
      <w:bookmarkStart w:id="1149" w:name="_Toc1475871130"/>
      <w:bookmarkStart w:id="1150" w:name="_Toc1812415455"/>
      <w:bookmarkStart w:id="1151" w:name="_Toc1886878553"/>
      <w:bookmarkStart w:id="1152" w:name="_Toc1930970602"/>
      <w:bookmarkStart w:id="1153" w:name="_Toc805188114"/>
      <w:bookmarkStart w:id="1154" w:name="_Toc1373846133"/>
      <w:bookmarkStart w:id="1155" w:name="_Toc517528476"/>
      <w:bookmarkStart w:id="1156" w:name="_Toc1005848282"/>
      <w:bookmarkStart w:id="1157" w:name="_Toc1237941349"/>
      <w:bookmarkStart w:id="1158" w:name="_Toc2088640060"/>
      <w:bookmarkStart w:id="1159" w:name="_Toc2094026195"/>
      <w:bookmarkStart w:id="1160" w:name="_Toc841662090"/>
      <w:bookmarkStart w:id="1161" w:name="_Toc1114420162"/>
      <w:bookmarkStart w:id="1162" w:name="_Toc1327309856"/>
      <w:bookmarkStart w:id="1163" w:name="_Toc1930337921"/>
      <w:bookmarkStart w:id="1164" w:name="_Toc725645404"/>
      <w:bookmarkStart w:id="1165" w:name="_Toc2147312491"/>
      <w:bookmarkStart w:id="1166" w:name="_Toc125887003"/>
      <w:bookmarkStart w:id="1167" w:name="_Toc1903943829"/>
      <w:bookmarkStart w:id="1168" w:name="_Toc11157446"/>
      <w:bookmarkStart w:id="1169" w:name="_Toc1869605171"/>
      <w:bookmarkStart w:id="1170" w:name="_Toc1924566239"/>
      <w:bookmarkStart w:id="1171" w:name="_Toc120053276"/>
      <w:r>
        <w:rPr>
          <w:color w:val="5D7D94"/>
        </w:rPr>
        <w:t>Participating</w:t>
      </w:r>
      <w:r>
        <w:rPr>
          <w:color w:val="5D7D94"/>
          <w:spacing w:val="-8"/>
        </w:rPr>
        <w:t xml:space="preserve"> </w:t>
      </w:r>
      <w:r>
        <w:rPr>
          <w:color w:val="5D7D94"/>
        </w:rPr>
        <w:t>Contractor</w:t>
      </w:r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</w:p>
    <w:p w14:paraId="1C3827B7" w14:textId="64E573CD" w:rsidR="00E95B60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before="20" w:line="259" w:lineRule="auto"/>
        <w:ind w:right="556"/>
        <w:rPr>
          <w:rFonts w:ascii="Cambria" w:eastAsia="Cambria" w:hAnsi="Cambria" w:cs="Cambria"/>
        </w:rPr>
      </w:pPr>
      <w:r>
        <w:rPr>
          <w:rFonts w:ascii="Cambria"/>
        </w:rPr>
        <w:t>Must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enroll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participate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maintain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required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licenses,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insurances,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certificates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 xml:space="preserve">as dictated in this Program Manual </w:t>
      </w:r>
      <w:r w:rsidR="00444925">
        <w:rPr>
          <w:rFonts w:ascii="Cambria"/>
        </w:rPr>
        <w:t>(see</w:t>
      </w:r>
      <w:r>
        <w:rPr>
          <w:rFonts w:ascii="Cambria"/>
        </w:rPr>
        <w:t xml:space="preserve"> </w:t>
      </w:r>
      <w:r w:rsidR="538ED257" w:rsidRPr="4DAA0E1C">
        <w:rPr>
          <w:rFonts w:ascii="Cambria"/>
          <w:i/>
          <w:iCs/>
        </w:rPr>
        <w:t>“</w:t>
      </w:r>
      <w:r w:rsidR="538ED257" w:rsidRPr="4DAA0E1C">
        <w:rPr>
          <w:rFonts w:ascii="Cambria"/>
          <w:i/>
          <w:iCs/>
        </w:rPr>
        <w:t>Contractor Eligibility and Enrollment</w:t>
      </w:r>
      <w:r w:rsidR="538ED257" w:rsidRPr="4DAA0E1C">
        <w:rPr>
          <w:rFonts w:ascii="Cambria"/>
          <w:i/>
          <w:iCs/>
        </w:rPr>
        <w:t>”</w:t>
      </w:r>
      <w:r w:rsidR="00444925">
        <w:rPr>
          <w:rFonts w:ascii="Cambria"/>
        </w:rPr>
        <w:t>)</w:t>
      </w:r>
    </w:p>
    <w:p w14:paraId="31584A0F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line="270" w:lineRule="exact"/>
        <w:rPr>
          <w:rFonts w:ascii="Cambria" w:eastAsia="Cambria" w:hAnsi="Cambria" w:cs="Cambria"/>
        </w:rPr>
      </w:pPr>
      <w:r>
        <w:rPr>
          <w:rFonts w:ascii="Cambria"/>
        </w:rPr>
        <w:t>Properly provide eligible services to qualified, interested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Participants.</w:t>
      </w:r>
    </w:p>
    <w:p w14:paraId="231DEC3B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0" w:line="259" w:lineRule="auto"/>
        <w:ind w:right="650"/>
        <w:rPr>
          <w:rFonts w:ascii="Cambria" w:eastAsia="Cambria" w:hAnsi="Cambria" w:cs="Cambria"/>
        </w:rPr>
      </w:pPr>
      <w:r>
        <w:rPr>
          <w:rFonts w:ascii="Cambria"/>
        </w:rPr>
        <w:t>Ensure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work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completed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(whether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through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assessment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qualifying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improvements) adheres to Program rules and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guidelines.</w:t>
      </w:r>
    </w:p>
    <w:p w14:paraId="4DFC518C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rPr>
          <w:rFonts w:ascii="Cambria" w:eastAsia="Cambria" w:hAnsi="Cambria" w:cs="Cambria"/>
        </w:rPr>
      </w:pPr>
      <w:r>
        <w:rPr>
          <w:rFonts w:ascii="Cambria"/>
        </w:rPr>
        <w:t>Must participate in program sponsored trainings and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workshops</w:t>
      </w:r>
    </w:p>
    <w:p w14:paraId="63D157F3" w14:textId="77777777" w:rsidR="00E95B60" w:rsidRDefault="006C4A90">
      <w:pPr>
        <w:pStyle w:val="ListParagraph"/>
        <w:numPr>
          <w:ilvl w:val="0"/>
          <w:numId w:val="12"/>
        </w:numPr>
        <w:tabs>
          <w:tab w:val="left" w:pos="861"/>
        </w:tabs>
        <w:spacing w:before="22"/>
        <w:rPr>
          <w:rFonts w:ascii="Cambria" w:eastAsia="Cambria" w:hAnsi="Cambria" w:cs="Cambria"/>
        </w:rPr>
      </w:pPr>
      <w:r>
        <w:rPr>
          <w:rFonts w:ascii="Cambria"/>
        </w:rPr>
        <w:t>Must utilize program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software</w:t>
      </w:r>
    </w:p>
    <w:p w14:paraId="25093D0A" w14:textId="756C86B2" w:rsidR="006B1F42" w:rsidRDefault="006B1F42">
      <w:pPr>
        <w:rPr>
          <w:color w:val="234060"/>
          <w:u w:val="single" w:color="234060"/>
        </w:rPr>
      </w:pPr>
    </w:p>
    <w:p w14:paraId="2714CA77" w14:textId="77777777" w:rsidR="00A2634E" w:rsidRDefault="00A2634E">
      <w:pPr>
        <w:rPr>
          <w:color w:val="234060"/>
          <w:u w:val="single" w:color="234060"/>
        </w:rPr>
      </w:pPr>
    </w:p>
    <w:p w14:paraId="40FFD895" w14:textId="77777777" w:rsidR="00A2634E" w:rsidRDefault="00A2634E">
      <w:pPr>
        <w:rPr>
          <w:color w:val="234060"/>
          <w:u w:val="single" w:color="234060"/>
        </w:rPr>
      </w:pPr>
    </w:p>
    <w:p w14:paraId="43D68A46" w14:textId="77777777" w:rsidR="00A2634E" w:rsidRDefault="00A2634E">
      <w:pPr>
        <w:rPr>
          <w:color w:val="234060"/>
          <w:u w:val="single" w:color="234060"/>
        </w:rPr>
      </w:pPr>
    </w:p>
    <w:p w14:paraId="048D68C7" w14:textId="77777777" w:rsidR="00A2634E" w:rsidRDefault="00A2634E">
      <w:pPr>
        <w:rPr>
          <w:color w:val="234060"/>
          <w:u w:val="single" w:color="234060"/>
        </w:rPr>
      </w:pPr>
    </w:p>
    <w:p w14:paraId="722F6148" w14:textId="77777777" w:rsidR="00A2634E" w:rsidRDefault="00A2634E">
      <w:pPr>
        <w:rPr>
          <w:color w:val="234060"/>
          <w:u w:val="single" w:color="234060"/>
        </w:rPr>
      </w:pPr>
    </w:p>
    <w:p w14:paraId="328C05B0" w14:textId="77777777" w:rsidR="00A2634E" w:rsidRDefault="00A2634E">
      <w:pPr>
        <w:rPr>
          <w:rFonts w:ascii="Cambria" w:eastAsia="Cambria" w:hAnsi="Cambria"/>
          <w:color w:val="234060"/>
          <w:sz w:val="36"/>
          <w:szCs w:val="36"/>
          <w:u w:val="single" w:color="234060"/>
        </w:rPr>
      </w:pPr>
    </w:p>
    <w:p w14:paraId="25E022F2" w14:textId="413B8FD2" w:rsidR="00E95B60" w:rsidRDefault="6496D3BD">
      <w:pPr>
        <w:pStyle w:val="Heading1"/>
        <w:rPr>
          <w:color w:val="234060"/>
          <w:u w:val="single"/>
        </w:rPr>
      </w:pPr>
      <w:bookmarkStart w:id="1172" w:name="_Toc846742306"/>
      <w:bookmarkStart w:id="1173" w:name="_Toc23577553"/>
      <w:bookmarkStart w:id="1174" w:name="_Toc46414237"/>
      <w:bookmarkStart w:id="1175" w:name="_Toc1114687573"/>
      <w:bookmarkStart w:id="1176" w:name="_Toc1009319687"/>
      <w:bookmarkStart w:id="1177" w:name="_Toc695492624"/>
      <w:bookmarkStart w:id="1178" w:name="_Toc2111248898"/>
      <w:bookmarkStart w:id="1179" w:name="_Toc2064555216"/>
      <w:bookmarkStart w:id="1180" w:name="_Toc1714066667"/>
      <w:bookmarkStart w:id="1181" w:name="_Toc1731813359"/>
      <w:bookmarkStart w:id="1182" w:name="_Toc1409651910"/>
      <w:bookmarkStart w:id="1183" w:name="_Toc1803437023"/>
      <w:bookmarkStart w:id="1184" w:name="_Toc943577312"/>
      <w:bookmarkStart w:id="1185" w:name="_Toc1409423320"/>
      <w:bookmarkStart w:id="1186" w:name="_Toc1047721395"/>
      <w:bookmarkStart w:id="1187" w:name="_Toc1203726084"/>
      <w:bookmarkStart w:id="1188" w:name="_Toc2057136986"/>
      <w:bookmarkStart w:id="1189" w:name="_Toc2040416364"/>
      <w:bookmarkStart w:id="1190" w:name="_Toc1059798447"/>
      <w:bookmarkStart w:id="1191" w:name="_Toc279527045"/>
      <w:bookmarkStart w:id="1192" w:name="_Toc550131997"/>
      <w:bookmarkStart w:id="1193" w:name="_Toc1698465542"/>
      <w:bookmarkStart w:id="1194" w:name="_Toc337314557"/>
      <w:bookmarkStart w:id="1195" w:name="_Toc100158241"/>
      <w:bookmarkStart w:id="1196" w:name="_Toc345980669"/>
      <w:bookmarkStart w:id="1197" w:name="_Toc843582562"/>
      <w:bookmarkStart w:id="1198" w:name="_Toc530317218"/>
      <w:bookmarkStart w:id="1199" w:name="_Toc430015321"/>
      <w:bookmarkStart w:id="1200" w:name="_Toc2145476419"/>
      <w:bookmarkStart w:id="1201" w:name="_Toc1095546352"/>
      <w:bookmarkStart w:id="1202" w:name="_Toc1931100327"/>
      <w:bookmarkStart w:id="1203" w:name="_Toc1986801192"/>
      <w:bookmarkStart w:id="1204" w:name="_Toc203611573"/>
      <w:bookmarkStart w:id="1205" w:name="_Toc2093248397"/>
      <w:bookmarkStart w:id="1206" w:name="_Toc2052322049"/>
      <w:bookmarkStart w:id="1207" w:name="_Toc1903584262"/>
      <w:bookmarkStart w:id="1208" w:name="_Toc806245592"/>
      <w:bookmarkStart w:id="1209" w:name="_Toc1382248594"/>
      <w:bookmarkStart w:id="1210" w:name="_Toc1396390351"/>
      <w:bookmarkStart w:id="1211" w:name="_Toc1183480751"/>
      <w:bookmarkStart w:id="1212" w:name="_Toc1349142469"/>
      <w:bookmarkStart w:id="1213" w:name="_Toc375445496"/>
      <w:bookmarkStart w:id="1214" w:name="_Toc1308816538"/>
      <w:bookmarkStart w:id="1215" w:name="_Toc1287296482"/>
      <w:bookmarkStart w:id="1216" w:name="_Toc927265591"/>
      <w:bookmarkStart w:id="1217" w:name="_Toc656243824"/>
      <w:bookmarkStart w:id="1218" w:name="_Toc1736113798"/>
      <w:bookmarkStart w:id="1219" w:name="_Toc1130726444"/>
      <w:bookmarkStart w:id="1220" w:name="_Toc1594688165"/>
      <w:bookmarkStart w:id="1221" w:name="_Toc1970244716"/>
      <w:bookmarkStart w:id="1222" w:name="_Toc996668932"/>
      <w:bookmarkStart w:id="1223" w:name="_Toc1043946352"/>
      <w:bookmarkStart w:id="1224" w:name="_Toc2143905041"/>
      <w:bookmarkStart w:id="1225" w:name="_Toc1458149989"/>
      <w:bookmarkStart w:id="1226" w:name="_Toc1948138300"/>
      <w:bookmarkStart w:id="1227" w:name="_Toc1721036277"/>
      <w:bookmarkStart w:id="1228" w:name="_Toc1977639512"/>
      <w:bookmarkStart w:id="1229" w:name="_Toc1065069934"/>
      <w:bookmarkStart w:id="1230" w:name="_Toc385025218"/>
      <w:bookmarkStart w:id="1231" w:name="_Toc458941233"/>
      <w:bookmarkStart w:id="1232" w:name="_Toc1654473561"/>
      <w:bookmarkStart w:id="1233" w:name="_Toc1283082245"/>
      <w:bookmarkStart w:id="1234" w:name="_Toc611117552"/>
      <w:bookmarkStart w:id="1235" w:name="_Toc772722728"/>
      <w:bookmarkStart w:id="1236" w:name="_Toc1404301354"/>
      <w:bookmarkStart w:id="1237" w:name="_Toc241012858"/>
      <w:bookmarkStart w:id="1238" w:name="_Toc48636469"/>
      <w:bookmarkStart w:id="1239" w:name="_Toc1503838012"/>
      <w:bookmarkStart w:id="1240" w:name="_Toc638350615"/>
      <w:bookmarkStart w:id="1241" w:name="_Toc1263791716"/>
      <w:bookmarkStart w:id="1242" w:name="_Toc329462706"/>
      <w:bookmarkStart w:id="1243" w:name="_Toc965688865"/>
      <w:bookmarkStart w:id="1244" w:name="_Toc927628018"/>
      <w:bookmarkStart w:id="1245" w:name="_Toc598963472"/>
      <w:bookmarkStart w:id="1246" w:name="_Toc1380706818"/>
      <w:bookmarkStart w:id="1247" w:name="_Toc1264898397"/>
      <w:bookmarkStart w:id="1248" w:name="_Toc287404687"/>
      <w:bookmarkStart w:id="1249" w:name="_Toc1884890034"/>
      <w:bookmarkStart w:id="1250" w:name="_Toc336296705"/>
      <w:bookmarkStart w:id="1251" w:name="_Toc865131157"/>
      <w:bookmarkStart w:id="1252" w:name="_Toc1678420759"/>
      <w:bookmarkStart w:id="1253" w:name="_Toc1553147595"/>
      <w:bookmarkStart w:id="1254" w:name="_Toc618613152"/>
      <w:bookmarkStart w:id="1255" w:name="_Toc1575567684"/>
      <w:bookmarkStart w:id="1256" w:name="_Toc1105639506"/>
      <w:bookmarkStart w:id="1257" w:name="_Toc2035895984"/>
      <w:bookmarkStart w:id="1258" w:name="_Toc377429570"/>
      <w:bookmarkStart w:id="1259" w:name="_Toc902681571"/>
      <w:bookmarkStart w:id="1260" w:name="_Toc1237469461"/>
      <w:bookmarkStart w:id="1261" w:name="_Toc793825412"/>
      <w:bookmarkStart w:id="1262" w:name="_Toc1438814104"/>
      <w:bookmarkStart w:id="1263" w:name="_Toc535579049"/>
      <w:bookmarkStart w:id="1264" w:name="_Toc27990816"/>
      <w:bookmarkStart w:id="1265" w:name="_Toc777786390"/>
      <w:bookmarkStart w:id="1266" w:name="_Toc1695993574"/>
      <w:bookmarkStart w:id="1267" w:name="_Toc1673451616"/>
      <w:bookmarkStart w:id="1268" w:name="_Toc466558063"/>
      <w:bookmarkStart w:id="1269" w:name="_Toc1511816884"/>
      <w:bookmarkStart w:id="1270" w:name="_Toc120053277"/>
      <w:r>
        <w:rPr>
          <w:color w:val="234060"/>
          <w:u w:val="single" w:color="234060"/>
        </w:rPr>
        <w:lastRenderedPageBreak/>
        <w:t>Program</w:t>
      </w:r>
      <w:r>
        <w:rPr>
          <w:color w:val="234060"/>
          <w:spacing w:val="-10"/>
          <w:u w:val="single" w:color="234060"/>
        </w:rPr>
        <w:t xml:space="preserve"> </w:t>
      </w:r>
      <w:r>
        <w:rPr>
          <w:color w:val="234060"/>
          <w:u w:val="single" w:color="234060"/>
        </w:rPr>
        <w:t>Eligibility</w:t>
      </w:r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</w:p>
    <w:p w14:paraId="22A96878" w14:textId="77777777" w:rsidR="00E95B60" w:rsidRDefault="00E95B60" w:rsidP="000E4638">
      <w:pPr>
        <w:pStyle w:val="BodyText"/>
      </w:pPr>
    </w:p>
    <w:p w14:paraId="5819932B" w14:textId="77777777" w:rsidR="00E95B60" w:rsidRDefault="6496D3BD">
      <w:pPr>
        <w:pStyle w:val="Heading2"/>
        <w:spacing w:before="61"/>
        <w:rPr>
          <w:color w:val="365F91" w:themeColor="accent1" w:themeShade="BF"/>
        </w:rPr>
      </w:pPr>
      <w:bookmarkStart w:id="1271" w:name="_Toc1280644822"/>
      <w:bookmarkStart w:id="1272" w:name="_Toc2126238987"/>
      <w:bookmarkStart w:id="1273" w:name="_Toc780404322"/>
      <w:bookmarkStart w:id="1274" w:name="_Toc1268453912"/>
      <w:bookmarkStart w:id="1275" w:name="_Toc891568063"/>
      <w:bookmarkStart w:id="1276" w:name="_Toc19224391"/>
      <w:bookmarkStart w:id="1277" w:name="_Toc760189776"/>
      <w:bookmarkStart w:id="1278" w:name="_Toc1486200758"/>
      <w:bookmarkStart w:id="1279" w:name="_Toc121041083"/>
      <w:bookmarkStart w:id="1280" w:name="_Toc188211731"/>
      <w:bookmarkStart w:id="1281" w:name="_Toc1481008366"/>
      <w:bookmarkStart w:id="1282" w:name="_Toc743651577"/>
      <w:bookmarkStart w:id="1283" w:name="_Toc1491016212"/>
      <w:bookmarkStart w:id="1284" w:name="_Toc779043567"/>
      <w:bookmarkStart w:id="1285" w:name="_Toc606822737"/>
      <w:bookmarkStart w:id="1286" w:name="_Toc1147191899"/>
      <w:bookmarkStart w:id="1287" w:name="_Toc670601156"/>
      <w:bookmarkStart w:id="1288" w:name="_Toc348328340"/>
      <w:bookmarkStart w:id="1289" w:name="_Toc681908837"/>
      <w:bookmarkStart w:id="1290" w:name="_Toc1144636058"/>
      <w:bookmarkStart w:id="1291" w:name="_Toc629137183"/>
      <w:bookmarkStart w:id="1292" w:name="_Toc1353488960"/>
      <w:bookmarkStart w:id="1293" w:name="_Toc1134995970"/>
      <w:bookmarkStart w:id="1294" w:name="_Toc1362900719"/>
      <w:bookmarkStart w:id="1295" w:name="_Toc1259388441"/>
      <w:bookmarkStart w:id="1296" w:name="_Toc1968894182"/>
      <w:bookmarkStart w:id="1297" w:name="_Toc1938768393"/>
      <w:bookmarkStart w:id="1298" w:name="_Toc1917430518"/>
      <w:bookmarkStart w:id="1299" w:name="_Toc222186527"/>
      <w:bookmarkStart w:id="1300" w:name="_Toc1923522734"/>
      <w:bookmarkStart w:id="1301" w:name="_Toc511596528"/>
      <w:bookmarkStart w:id="1302" w:name="_Toc211709343"/>
      <w:bookmarkStart w:id="1303" w:name="_Toc2024499422"/>
      <w:bookmarkStart w:id="1304" w:name="_Toc769977938"/>
      <w:bookmarkStart w:id="1305" w:name="_Toc1837178903"/>
      <w:bookmarkStart w:id="1306" w:name="_Toc665463410"/>
      <w:bookmarkStart w:id="1307" w:name="_Toc490299367"/>
      <w:bookmarkStart w:id="1308" w:name="_Toc1321948195"/>
      <w:bookmarkStart w:id="1309" w:name="_Toc444489401"/>
      <w:bookmarkStart w:id="1310" w:name="_Toc1917120481"/>
      <w:bookmarkStart w:id="1311" w:name="_Toc13049076"/>
      <w:bookmarkStart w:id="1312" w:name="_Toc375746413"/>
      <w:bookmarkStart w:id="1313" w:name="_Toc1682110534"/>
      <w:bookmarkStart w:id="1314" w:name="_Toc1437252093"/>
      <w:bookmarkStart w:id="1315" w:name="_Toc1421165763"/>
      <w:bookmarkStart w:id="1316" w:name="_Toc1540764015"/>
      <w:bookmarkStart w:id="1317" w:name="_Toc556849292"/>
      <w:bookmarkStart w:id="1318" w:name="_Toc451961235"/>
      <w:bookmarkStart w:id="1319" w:name="_Toc2048218385"/>
      <w:bookmarkStart w:id="1320" w:name="_Toc1381113408"/>
      <w:bookmarkStart w:id="1321" w:name="_Toc1878443354"/>
      <w:bookmarkStart w:id="1322" w:name="_Toc2123935117"/>
      <w:bookmarkStart w:id="1323" w:name="_Toc1864009086"/>
      <w:bookmarkStart w:id="1324" w:name="_Toc303489992"/>
      <w:bookmarkStart w:id="1325" w:name="_Toc1366876959"/>
      <w:bookmarkStart w:id="1326" w:name="_Toc1507479774"/>
      <w:bookmarkStart w:id="1327" w:name="_Toc1656238047"/>
      <w:bookmarkStart w:id="1328" w:name="_Toc1550490237"/>
      <w:bookmarkStart w:id="1329" w:name="_Toc356012420"/>
      <w:bookmarkStart w:id="1330" w:name="_Toc1225836473"/>
      <w:bookmarkStart w:id="1331" w:name="_Toc417263554"/>
      <w:bookmarkStart w:id="1332" w:name="_Toc640443246"/>
      <w:bookmarkStart w:id="1333" w:name="_Toc1606234972"/>
      <w:bookmarkStart w:id="1334" w:name="_Toc1527707824"/>
      <w:bookmarkStart w:id="1335" w:name="_Toc526921415"/>
      <w:bookmarkStart w:id="1336" w:name="_Toc790023851"/>
      <w:bookmarkStart w:id="1337" w:name="_Toc564558913"/>
      <w:bookmarkStart w:id="1338" w:name="_Toc2090564783"/>
      <w:bookmarkStart w:id="1339" w:name="_Toc223290388"/>
      <w:bookmarkStart w:id="1340" w:name="_Toc1782211428"/>
      <w:bookmarkStart w:id="1341" w:name="_Toc333832000"/>
      <w:bookmarkStart w:id="1342" w:name="_Toc216472718"/>
      <w:bookmarkStart w:id="1343" w:name="_Toc1807216462"/>
      <w:bookmarkStart w:id="1344" w:name="_Toc657711534"/>
      <w:bookmarkStart w:id="1345" w:name="_Toc581067475"/>
      <w:bookmarkStart w:id="1346" w:name="_Toc1848185407"/>
      <w:bookmarkStart w:id="1347" w:name="_Toc148467528"/>
      <w:bookmarkStart w:id="1348" w:name="_Toc1072693758"/>
      <w:bookmarkStart w:id="1349" w:name="_Toc1840451053"/>
      <w:bookmarkStart w:id="1350" w:name="_Toc2074783810"/>
      <w:bookmarkStart w:id="1351" w:name="_Toc910345695"/>
      <w:bookmarkStart w:id="1352" w:name="_Toc1965975679"/>
      <w:bookmarkStart w:id="1353" w:name="_Toc1399489"/>
      <w:bookmarkStart w:id="1354" w:name="_Toc2008282790"/>
      <w:bookmarkStart w:id="1355" w:name="_Toc964982930"/>
      <w:bookmarkStart w:id="1356" w:name="_Toc1924327216"/>
      <w:bookmarkStart w:id="1357" w:name="_Toc1397970723"/>
      <w:bookmarkStart w:id="1358" w:name="_Toc116412116"/>
      <w:bookmarkStart w:id="1359" w:name="_Toc1171099028"/>
      <w:bookmarkStart w:id="1360" w:name="_Toc1485874328"/>
      <w:bookmarkStart w:id="1361" w:name="_Toc917188157"/>
      <w:bookmarkStart w:id="1362" w:name="_Toc472914942"/>
      <w:bookmarkStart w:id="1363" w:name="_Toc795685450"/>
      <w:bookmarkStart w:id="1364" w:name="_Toc1736064212"/>
      <w:bookmarkStart w:id="1365" w:name="_Toc1780286587"/>
      <w:bookmarkStart w:id="1366" w:name="_Toc866318790"/>
      <w:bookmarkStart w:id="1367" w:name="_Toc1500293807"/>
      <w:bookmarkStart w:id="1368" w:name="_Toc1412569438"/>
      <w:bookmarkStart w:id="1369" w:name="_Toc120053278"/>
      <w:r>
        <w:rPr>
          <w:color w:val="365F91"/>
        </w:rPr>
        <w:t>Interested Participant Program</w:t>
      </w:r>
      <w:r>
        <w:rPr>
          <w:color w:val="365F91"/>
          <w:spacing w:val="-20"/>
        </w:rPr>
        <w:t xml:space="preserve"> </w:t>
      </w:r>
      <w:r>
        <w:rPr>
          <w:color w:val="365F91"/>
        </w:rPr>
        <w:t>Eligibility</w:t>
      </w:r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</w:p>
    <w:p w14:paraId="682FAEB6" w14:textId="2AD93E2E" w:rsidR="00E95B60" w:rsidRDefault="006C4A90">
      <w:pPr>
        <w:pStyle w:val="BodyText"/>
        <w:spacing w:before="2"/>
        <w:ind w:left="140" w:firstLine="0"/>
      </w:pP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occupants,</w:t>
      </w:r>
      <w:r>
        <w:rPr>
          <w:spacing w:val="-3"/>
        </w:rPr>
        <w:t xml:space="preserve"> </w:t>
      </w:r>
      <w:r w:rsidR="005E0BF9">
        <w:t>residents,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homeowners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Delaware</w:t>
      </w:r>
      <w:r>
        <w:rPr>
          <w:spacing w:val="-3"/>
        </w:rPr>
        <w:t xml:space="preserve"> </w:t>
      </w:r>
      <w:r>
        <w:t>(referred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</w:t>
      </w:r>
    </w:p>
    <w:p w14:paraId="084E7102" w14:textId="57A0BD3A" w:rsidR="00E95B60" w:rsidRDefault="006C4A90">
      <w:pPr>
        <w:pStyle w:val="BodyText"/>
        <w:spacing w:before="20" w:line="259" w:lineRule="auto"/>
        <w:ind w:left="140" w:right="259" w:firstLine="0"/>
      </w:pPr>
      <w:r>
        <w:rPr>
          <w:rFonts w:cs="Cambria"/>
        </w:rPr>
        <w:t xml:space="preserve">“Participants”) </w:t>
      </w:r>
      <w:r>
        <w:t xml:space="preserve">an opportunity to participate through one of the </w:t>
      </w:r>
      <w:r w:rsidR="0E5E3A8D">
        <w:t>two</w:t>
      </w:r>
      <w:r>
        <w:t xml:space="preserve"> Program</w:t>
      </w:r>
      <w:r>
        <w:rPr>
          <w:spacing w:val="-18"/>
        </w:rPr>
        <w:t xml:space="preserve"> </w:t>
      </w:r>
      <w:r>
        <w:t>tracks. Participants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Delaware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of the premise dwelling has a residential electric and/or gas</w:t>
      </w:r>
      <w:r>
        <w:rPr>
          <w:spacing w:val="-26"/>
        </w:rPr>
        <w:t xml:space="preserve"> </w:t>
      </w:r>
      <w:r>
        <w:t>account.</w:t>
      </w:r>
    </w:p>
    <w:p w14:paraId="44521AFD" w14:textId="082D4E54" w:rsidR="00E95B60" w:rsidRDefault="1D13FC0A">
      <w:pPr>
        <w:pStyle w:val="Heading3"/>
        <w:spacing w:before="156"/>
        <w:rPr>
          <w:color w:val="5D7D94"/>
        </w:rPr>
      </w:pPr>
      <w:bookmarkStart w:id="1370" w:name="_Toc1335221311"/>
      <w:bookmarkStart w:id="1371" w:name="_Toc6447289"/>
      <w:bookmarkStart w:id="1372" w:name="_Toc1924030786"/>
      <w:bookmarkStart w:id="1373" w:name="_Toc352876126"/>
      <w:bookmarkStart w:id="1374" w:name="_Toc1250476399"/>
      <w:bookmarkStart w:id="1375" w:name="_Toc1409477843"/>
      <w:bookmarkStart w:id="1376" w:name="_Toc1739638979"/>
      <w:bookmarkStart w:id="1377" w:name="_Toc365372299"/>
      <w:bookmarkStart w:id="1378" w:name="_Toc1209729207"/>
      <w:bookmarkStart w:id="1379" w:name="_Toc408186416"/>
      <w:bookmarkStart w:id="1380" w:name="_Toc424272696"/>
      <w:bookmarkStart w:id="1381" w:name="_Toc578035455"/>
      <w:bookmarkStart w:id="1382" w:name="_Toc724598117"/>
      <w:bookmarkStart w:id="1383" w:name="_Toc754396655"/>
      <w:bookmarkStart w:id="1384" w:name="_Toc356147628"/>
      <w:bookmarkStart w:id="1385" w:name="_Toc1643476189"/>
      <w:bookmarkStart w:id="1386" w:name="_Toc699709009"/>
      <w:bookmarkStart w:id="1387" w:name="_Toc1475693867"/>
      <w:bookmarkStart w:id="1388" w:name="_Toc297098929"/>
      <w:bookmarkStart w:id="1389" w:name="_Toc1072778809"/>
      <w:bookmarkStart w:id="1390" w:name="_Toc789060969"/>
      <w:bookmarkStart w:id="1391" w:name="_Toc1032812698"/>
      <w:bookmarkStart w:id="1392" w:name="_Toc163439832"/>
      <w:bookmarkStart w:id="1393" w:name="_Toc773262209"/>
      <w:bookmarkStart w:id="1394" w:name="_Toc1290643831"/>
      <w:bookmarkStart w:id="1395" w:name="_Toc595778251"/>
      <w:bookmarkStart w:id="1396" w:name="_Toc330656801"/>
      <w:bookmarkStart w:id="1397" w:name="_Toc1902495642"/>
      <w:bookmarkStart w:id="1398" w:name="_Toc1211488929"/>
      <w:bookmarkStart w:id="1399" w:name="_Toc1740830783"/>
      <w:bookmarkStart w:id="1400" w:name="_Toc1166385128"/>
      <w:bookmarkStart w:id="1401" w:name="_Toc1617555706"/>
      <w:bookmarkStart w:id="1402" w:name="_Toc1712878668"/>
      <w:bookmarkStart w:id="1403" w:name="_Toc129702376"/>
      <w:bookmarkStart w:id="1404" w:name="_Toc804885417"/>
      <w:bookmarkStart w:id="1405" w:name="_Toc1776975576"/>
      <w:bookmarkStart w:id="1406" w:name="_Toc66775386"/>
      <w:bookmarkStart w:id="1407" w:name="_Toc1079406206"/>
      <w:bookmarkStart w:id="1408" w:name="_Toc1362594621"/>
      <w:bookmarkStart w:id="1409" w:name="_Toc391647735"/>
      <w:bookmarkStart w:id="1410" w:name="_Toc976970610"/>
      <w:bookmarkStart w:id="1411" w:name="_Toc1541851282"/>
      <w:bookmarkStart w:id="1412" w:name="_Toc1600949479"/>
      <w:bookmarkStart w:id="1413" w:name="_Toc1348392527"/>
      <w:bookmarkStart w:id="1414" w:name="_Toc1639288739"/>
      <w:bookmarkStart w:id="1415" w:name="_Toc581987442"/>
      <w:bookmarkStart w:id="1416" w:name="_Toc1731890758"/>
      <w:bookmarkStart w:id="1417" w:name="_Toc1867408681"/>
      <w:bookmarkStart w:id="1418" w:name="_Toc833352509"/>
      <w:bookmarkStart w:id="1419" w:name="_Toc1449574793"/>
      <w:bookmarkStart w:id="1420" w:name="_Toc602966120"/>
      <w:bookmarkStart w:id="1421" w:name="_Toc918111409"/>
      <w:bookmarkStart w:id="1422" w:name="_Toc948562019"/>
      <w:bookmarkStart w:id="1423" w:name="_Toc1733682185"/>
      <w:bookmarkStart w:id="1424" w:name="_Toc655012427"/>
      <w:bookmarkStart w:id="1425" w:name="_Toc2026569362"/>
      <w:bookmarkStart w:id="1426" w:name="_Toc1572725050"/>
      <w:bookmarkStart w:id="1427" w:name="_Toc1961406657"/>
      <w:bookmarkStart w:id="1428" w:name="_Toc1420162237"/>
      <w:bookmarkStart w:id="1429" w:name="_Toc1359246334"/>
      <w:bookmarkStart w:id="1430" w:name="_Toc737631694"/>
      <w:bookmarkStart w:id="1431" w:name="_Toc1910617884"/>
      <w:bookmarkStart w:id="1432" w:name="_Toc489977937"/>
      <w:bookmarkStart w:id="1433" w:name="_Toc421438601"/>
      <w:bookmarkStart w:id="1434" w:name="_Toc1854671625"/>
      <w:bookmarkStart w:id="1435" w:name="_Toc1836757989"/>
      <w:bookmarkStart w:id="1436" w:name="_Toc270219565"/>
      <w:bookmarkStart w:id="1437" w:name="_Toc407736873"/>
      <w:bookmarkStart w:id="1438" w:name="_Toc277754427"/>
      <w:bookmarkStart w:id="1439" w:name="_Toc1803220360"/>
      <w:bookmarkStart w:id="1440" w:name="_Toc60048278"/>
      <w:bookmarkStart w:id="1441" w:name="_Toc1722055332"/>
      <w:bookmarkStart w:id="1442" w:name="_Toc1075846690"/>
      <w:bookmarkStart w:id="1443" w:name="_Toc580629186"/>
      <w:bookmarkStart w:id="1444" w:name="_Toc1498219387"/>
      <w:bookmarkStart w:id="1445" w:name="_Toc1379658741"/>
      <w:bookmarkStart w:id="1446" w:name="_Toc262020272"/>
      <w:bookmarkStart w:id="1447" w:name="_Toc1372783170"/>
      <w:bookmarkStart w:id="1448" w:name="_Toc1843837445"/>
      <w:bookmarkStart w:id="1449" w:name="_Toc506620455"/>
      <w:bookmarkStart w:id="1450" w:name="_Toc1650684251"/>
      <w:bookmarkStart w:id="1451" w:name="_Toc281997155"/>
      <w:bookmarkStart w:id="1452" w:name="_Toc1297552227"/>
      <w:bookmarkStart w:id="1453" w:name="_Toc510689891"/>
      <w:bookmarkStart w:id="1454" w:name="_Toc1550404016"/>
      <w:bookmarkStart w:id="1455" w:name="_Toc1441338416"/>
      <w:bookmarkStart w:id="1456" w:name="_Toc1305389614"/>
      <w:bookmarkStart w:id="1457" w:name="_Toc1089362020"/>
      <w:bookmarkStart w:id="1458" w:name="_Toc1978922018"/>
      <w:bookmarkStart w:id="1459" w:name="_Toc1339438449"/>
      <w:bookmarkStart w:id="1460" w:name="_Toc1610463769"/>
      <w:bookmarkStart w:id="1461" w:name="_Toc506278535"/>
      <w:bookmarkStart w:id="1462" w:name="_Toc1135604351"/>
      <w:bookmarkStart w:id="1463" w:name="_Toc1462091352"/>
      <w:bookmarkStart w:id="1464" w:name="_Toc1653322029"/>
      <w:bookmarkStart w:id="1465" w:name="_Toc109167412"/>
      <w:bookmarkStart w:id="1466" w:name="_Toc775801034"/>
      <w:bookmarkStart w:id="1467" w:name="_Toc392528935"/>
      <w:bookmarkStart w:id="1468" w:name="_Toc120053279"/>
      <w:r>
        <w:rPr>
          <w:color w:val="5D7D94"/>
        </w:rPr>
        <w:t xml:space="preserve">HPwES </w:t>
      </w:r>
      <w:r w:rsidR="395EA6B7" w:rsidRPr="7319693A">
        <w:rPr>
          <w:color w:val="5D7D94"/>
        </w:rPr>
        <w:t xml:space="preserve">| </w:t>
      </w:r>
      <w:r>
        <w:rPr>
          <w:color w:val="5D7D94"/>
        </w:rPr>
        <w:t>Program Participation</w:t>
      </w:r>
      <w:r>
        <w:rPr>
          <w:color w:val="5D7D94"/>
          <w:spacing w:val="-26"/>
        </w:rPr>
        <w:t xml:space="preserve"> </w:t>
      </w:r>
      <w:r>
        <w:rPr>
          <w:color w:val="5D7D94"/>
        </w:rPr>
        <w:t>Eligibility</w:t>
      </w:r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</w:p>
    <w:p w14:paraId="1CE23DC5" w14:textId="3CD8D7D8" w:rsidR="00E95B60" w:rsidRPr="00D926EE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before="1"/>
        <w:rPr>
          <w:rFonts w:ascii="Cambria" w:eastAsia="Cambria" w:hAnsi="Cambria" w:cs="Cambria"/>
        </w:rPr>
      </w:pPr>
      <w:proofErr w:type="gramStart"/>
      <w:r>
        <w:rPr>
          <w:rFonts w:ascii="Cambria"/>
        </w:rPr>
        <w:t>1-4</w:t>
      </w:r>
      <w:r w:rsidR="02357EEB">
        <w:rPr>
          <w:rFonts w:ascii="Cambria"/>
        </w:rPr>
        <w:t xml:space="preserve"> </w:t>
      </w:r>
      <w:r>
        <w:rPr>
          <w:rFonts w:ascii="Cambria"/>
        </w:rPr>
        <w:t>unit</w:t>
      </w:r>
      <w:proofErr w:type="gramEnd"/>
      <w:r>
        <w:rPr>
          <w:rFonts w:ascii="Cambria"/>
        </w:rPr>
        <w:t xml:space="preserve"> residential property located in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Delaware</w:t>
      </w:r>
    </w:p>
    <w:p w14:paraId="655CC943" w14:textId="1AD87145" w:rsidR="003F5BD7" w:rsidRPr="003F5BD7" w:rsidRDefault="00BD3D92" w:rsidP="003F5BD7">
      <w:pPr>
        <w:pStyle w:val="ListParagraph"/>
        <w:numPr>
          <w:ilvl w:val="1"/>
          <w:numId w:val="12"/>
        </w:numPr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>Residential properties</w:t>
      </w:r>
      <w:r w:rsidR="003F5BD7" w:rsidRPr="003F5BD7">
        <w:rPr>
          <w:rFonts w:asciiTheme="majorHAnsi" w:eastAsiaTheme="majorEastAsia" w:hAnsiTheme="majorHAnsi" w:cstheme="majorBidi"/>
        </w:rPr>
        <w:t xml:space="preserve"> less than (5) years old are not eligible for a program-subsidized home energy assessment. </w:t>
      </w:r>
    </w:p>
    <w:p w14:paraId="1D340464" w14:textId="7AC75504" w:rsidR="00D926EE" w:rsidRPr="00707D2D" w:rsidRDefault="00D926EE" w:rsidP="00D926EE">
      <w:pPr>
        <w:pStyle w:val="ListParagraph"/>
        <w:numPr>
          <w:ilvl w:val="2"/>
          <w:numId w:val="12"/>
        </w:numPr>
        <w:tabs>
          <w:tab w:val="left" w:pos="861"/>
        </w:tabs>
        <w:spacing w:before="1"/>
        <w:rPr>
          <w:rFonts w:ascii="Cambria" w:eastAsia="Cambria" w:hAnsi="Cambria" w:cs="Cambria"/>
        </w:rPr>
      </w:pPr>
      <w:r w:rsidRPr="00707D2D">
        <w:rPr>
          <w:rFonts w:ascii="Cambria" w:eastAsia="Cambria" w:hAnsi="Cambria" w:cs="Cambria"/>
        </w:rPr>
        <w:t xml:space="preserve">A waiver will be made available to interested participants with a signed contract for a rebate-eligible project through a Participating Contractor. In these cases, the program will allow the interested participant to bypass the 5-year eligibility requirement and move forward with a subsidized home energy assessment to qualify the project for Energize Delaware rebates. </w:t>
      </w:r>
      <w:r w:rsidRPr="00707D2D">
        <w:rPr>
          <w:rFonts w:ascii="Cambria" w:eastAsia="Cambria" w:hAnsi="Cambria" w:cs="Cambria"/>
          <w:b/>
          <w:bCs/>
        </w:rPr>
        <w:t>Please note, solar projects will not qualify interested participants for this waiver.</w:t>
      </w:r>
    </w:p>
    <w:p w14:paraId="2E686A96" w14:textId="603FE262" w:rsidR="00E95B60" w:rsidRPr="00707D2D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20"/>
        <w:rPr>
          <w:rFonts w:ascii="Cambria" w:eastAsia="Cambria" w:hAnsi="Cambria" w:cs="Cambria"/>
        </w:rPr>
      </w:pPr>
      <w:r w:rsidRPr="00707D2D">
        <w:rPr>
          <w:rFonts w:ascii="Cambria"/>
        </w:rPr>
        <w:t>Townhouses</w:t>
      </w:r>
      <w:r w:rsidR="00FD2F90" w:rsidRPr="00707D2D">
        <w:rPr>
          <w:rFonts w:ascii="Cambria"/>
        </w:rPr>
        <w:t>/r</w:t>
      </w:r>
      <w:r w:rsidRPr="00707D2D">
        <w:rPr>
          <w:rFonts w:ascii="Cambria"/>
        </w:rPr>
        <w:t>owhomes</w:t>
      </w:r>
      <w:r w:rsidR="00FD2F90" w:rsidRPr="00707D2D">
        <w:rPr>
          <w:rFonts w:ascii="Cambria"/>
        </w:rPr>
        <w:t xml:space="preserve"> and mobile homes </w:t>
      </w:r>
      <w:r w:rsidRPr="00707D2D">
        <w:rPr>
          <w:rFonts w:ascii="Cambria"/>
        </w:rPr>
        <w:t xml:space="preserve">are eligible </w:t>
      </w:r>
      <w:r w:rsidR="00FD2F90" w:rsidRPr="00707D2D">
        <w:rPr>
          <w:rFonts w:ascii="Cambria"/>
        </w:rPr>
        <w:t>for participation</w:t>
      </w:r>
      <w:r w:rsidRPr="00707D2D">
        <w:rPr>
          <w:rFonts w:ascii="Cambria"/>
        </w:rPr>
        <w:t>.</w:t>
      </w:r>
    </w:p>
    <w:p w14:paraId="1BFADF9E" w14:textId="2CC34046" w:rsidR="00E95B60" w:rsidRDefault="006C4A90">
      <w:pPr>
        <w:pStyle w:val="ListParagraph"/>
        <w:numPr>
          <w:ilvl w:val="2"/>
          <w:numId w:val="12"/>
        </w:numPr>
        <w:tabs>
          <w:tab w:val="left" w:pos="2301"/>
        </w:tabs>
        <w:spacing w:before="3" w:line="259" w:lineRule="auto"/>
        <w:ind w:right="373"/>
        <w:rPr>
          <w:rFonts w:ascii="Cambria" w:eastAsia="Cambria" w:hAnsi="Cambria" w:cs="Cambria"/>
        </w:rPr>
      </w:pPr>
      <w:r>
        <w:rPr>
          <w:rFonts w:ascii="Cambria"/>
        </w:rPr>
        <w:t>Townhouse is defined as a single dwelling unit in a structure that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extends from foundation to attic and has its own utility meters and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HVAC/DHW system. There is no limit on how many rowhomes can be connected to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one another.</w:t>
      </w:r>
    </w:p>
    <w:p w14:paraId="6829A3B9" w14:textId="15D57756" w:rsidR="00E95B60" w:rsidRDefault="48EDB84B" w:rsidP="0C66488C">
      <w:pPr>
        <w:pStyle w:val="ListParagraph"/>
        <w:numPr>
          <w:ilvl w:val="0"/>
          <w:numId w:val="12"/>
        </w:numPr>
        <w:tabs>
          <w:tab w:val="left" w:pos="2301"/>
        </w:tabs>
        <w:spacing w:before="3" w:line="259" w:lineRule="auto"/>
        <w:ind w:right="373"/>
        <w:rPr>
          <w:rFonts w:ascii="Cambria" w:eastAsia="Cambria" w:hAnsi="Cambria" w:cs="Cambria"/>
        </w:rPr>
      </w:pPr>
      <w:r w:rsidRPr="0C66488C">
        <w:rPr>
          <w:rFonts w:ascii="Cambria" w:eastAsia="Cambria" w:hAnsi="Cambria" w:cs="Cambria"/>
        </w:rPr>
        <w:t>Multi-family residen</w:t>
      </w:r>
      <w:r w:rsidR="3DA34D1D" w:rsidRPr="0C66488C">
        <w:rPr>
          <w:rFonts w:ascii="Cambria" w:eastAsia="Cambria" w:hAnsi="Cambria" w:cs="Cambria"/>
        </w:rPr>
        <w:t>tial</w:t>
      </w:r>
      <w:r w:rsidRPr="0C66488C">
        <w:rPr>
          <w:rFonts w:ascii="Cambria" w:eastAsia="Cambria" w:hAnsi="Cambria" w:cs="Cambria"/>
        </w:rPr>
        <w:t xml:space="preserve"> </w:t>
      </w:r>
      <w:r w:rsidR="5CCACAFE" w:rsidRPr="0C66488C">
        <w:rPr>
          <w:rFonts w:ascii="Cambria" w:eastAsia="Cambria" w:hAnsi="Cambria" w:cs="Cambria"/>
        </w:rPr>
        <w:t xml:space="preserve">property </w:t>
      </w:r>
      <w:r w:rsidRPr="0C66488C">
        <w:rPr>
          <w:rFonts w:ascii="Cambria" w:eastAsia="Cambria" w:hAnsi="Cambria" w:cs="Cambria"/>
        </w:rPr>
        <w:t xml:space="preserve">(&gt;4 units) </w:t>
      </w:r>
      <w:r w:rsidR="1C010CB9" w:rsidRPr="0C66488C">
        <w:rPr>
          <w:rFonts w:ascii="Cambria" w:eastAsia="Cambria" w:hAnsi="Cambria" w:cs="Cambria"/>
        </w:rPr>
        <w:t>located in Delaware</w:t>
      </w:r>
    </w:p>
    <w:p w14:paraId="56DDB100" w14:textId="4815F5E6" w:rsidR="1E1D468B" w:rsidRPr="00F6093C" w:rsidRDefault="1E1D468B" w:rsidP="0C66488C">
      <w:pPr>
        <w:pStyle w:val="ListParagraph"/>
        <w:numPr>
          <w:ilvl w:val="1"/>
          <w:numId w:val="12"/>
        </w:numPr>
        <w:tabs>
          <w:tab w:val="left" w:pos="1581"/>
        </w:tabs>
        <w:spacing w:line="254" w:lineRule="auto"/>
        <w:ind w:right="434"/>
        <w:rPr>
          <w:rFonts w:ascii="Cambria" w:eastAsia="Cambria" w:hAnsi="Cambria" w:cs="Cambria"/>
          <w:b/>
          <w:bCs/>
        </w:rPr>
      </w:pPr>
      <w:r w:rsidRPr="00F6093C">
        <w:rPr>
          <w:rFonts w:ascii="Cambria" w:eastAsia="Cambria" w:hAnsi="Cambria" w:cs="Cambria"/>
          <w:b/>
          <w:bCs/>
        </w:rPr>
        <w:t>Building must be 10 years old or more</w:t>
      </w:r>
    </w:p>
    <w:p w14:paraId="58A5333C" w14:textId="5E77D78B" w:rsidR="4DAA0E1C" w:rsidRPr="00F6093C" w:rsidRDefault="1E1D468B" w:rsidP="0C66488C">
      <w:pPr>
        <w:pStyle w:val="ListParagraph"/>
        <w:numPr>
          <w:ilvl w:val="1"/>
          <w:numId w:val="12"/>
        </w:numPr>
        <w:tabs>
          <w:tab w:val="left" w:pos="1581"/>
        </w:tabs>
        <w:spacing w:line="254" w:lineRule="auto"/>
        <w:ind w:right="434"/>
        <w:rPr>
          <w:rFonts w:ascii="Cambria" w:eastAsia="Cambria" w:hAnsi="Cambria" w:cs="Cambria"/>
          <w:b/>
          <w:bCs/>
        </w:rPr>
      </w:pPr>
      <w:r w:rsidRPr="00F6093C">
        <w:rPr>
          <w:rFonts w:ascii="Cambria" w:eastAsia="Cambria" w:hAnsi="Cambria" w:cs="Cambria"/>
          <w:b/>
          <w:bCs/>
        </w:rPr>
        <w:t>Building must fall under Residential Building Code</w:t>
      </w:r>
      <w:r w:rsidR="108E12D8" w:rsidRPr="00F6093C">
        <w:rPr>
          <w:rFonts w:ascii="Cambria" w:eastAsia="Cambria" w:hAnsi="Cambria" w:cs="Cambria"/>
          <w:b/>
          <w:bCs/>
        </w:rPr>
        <w:t>s</w:t>
      </w:r>
      <w:r w:rsidRPr="00F6093C">
        <w:rPr>
          <w:rFonts w:ascii="Cambria" w:eastAsia="Cambria" w:hAnsi="Cambria" w:cs="Cambria"/>
          <w:b/>
          <w:bCs/>
        </w:rPr>
        <w:t xml:space="preserve"> (</w:t>
      </w:r>
      <w:r w:rsidR="4A07F31E" w:rsidRPr="00F6093C">
        <w:rPr>
          <w:rFonts w:ascii="Cambria" w:eastAsia="Cambria" w:hAnsi="Cambria" w:cs="Cambria"/>
          <w:b/>
          <w:bCs/>
        </w:rPr>
        <w:t>IECC 2018)</w:t>
      </w:r>
    </w:p>
    <w:p w14:paraId="143CA99D" w14:textId="7154351E" w:rsidR="1E1D468B" w:rsidRPr="00F6093C" w:rsidRDefault="41D32F57" w:rsidP="0C66488C">
      <w:pPr>
        <w:pStyle w:val="ListParagraph"/>
        <w:numPr>
          <w:ilvl w:val="2"/>
          <w:numId w:val="12"/>
        </w:numPr>
        <w:tabs>
          <w:tab w:val="left" w:pos="1581"/>
        </w:tabs>
        <w:spacing w:line="254" w:lineRule="auto"/>
        <w:ind w:right="434"/>
        <w:rPr>
          <w:rFonts w:ascii="Cambria" w:eastAsia="Cambria" w:hAnsi="Cambria" w:cs="Cambria"/>
          <w:b/>
          <w:bCs/>
        </w:rPr>
      </w:pPr>
      <w:r w:rsidRPr="00F6093C">
        <w:rPr>
          <w:rFonts w:ascii="Cambria" w:eastAsia="Cambria" w:hAnsi="Cambria" w:cs="Cambria"/>
          <w:b/>
          <w:bCs/>
        </w:rPr>
        <w:t>Three stories (above grade) or less</w:t>
      </w:r>
    </w:p>
    <w:p w14:paraId="5967C2FC" w14:textId="54F0A211" w:rsidR="6BBF344E" w:rsidRDefault="6BBF344E" w:rsidP="0C66488C">
      <w:pPr>
        <w:pStyle w:val="ListParagraph"/>
        <w:numPr>
          <w:ilvl w:val="1"/>
          <w:numId w:val="12"/>
        </w:numPr>
        <w:tabs>
          <w:tab w:val="left" w:pos="1581"/>
        </w:tabs>
        <w:spacing w:line="254" w:lineRule="auto"/>
        <w:ind w:right="434"/>
        <w:rPr>
          <w:rFonts w:ascii="Cambria" w:eastAsia="Cambria" w:hAnsi="Cambria" w:cs="Cambria"/>
        </w:rPr>
      </w:pPr>
      <w:r w:rsidRPr="0C66488C">
        <w:rPr>
          <w:rFonts w:ascii="Cambria" w:eastAsia="Cambria" w:hAnsi="Cambria" w:cs="Cambria"/>
        </w:rPr>
        <w:t xml:space="preserve">Building must be approved by </w:t>
      </w:r>
      <w:r w:rsidR="252153A9" w:rsidRPr="0C66488C">
        <w:rPr>
          <w:rFonts w:ascii="Cambria" w:eastAsia="Cambria" w:hAnsi="Cambria" w:cs="Cambria"/>
        </w:rPr>
        <w:t>the Franklin Energy team</w:t>
      </w:r>
      <w:r w:rsidR="20D4B9D4" w:rsidRPr="0C66488C">
        <w:rPr>
          <w:rFonts w:ascii="Cambria" w:eastAsia="Cambria" w:hAnsi="Cambria" w:cs="Cambria"/>
        </w:rPr>
        <w:t>. Approval review will take place at the time the interested Particip</w:t>
      </w:r>
      <w:r w:rsidR="0DC88004" w:rsidRPr="0C66488C">
        <w:rPr>
          <w:rFonts w:ascii="Cambria" w:eastAsia="Cambria" w:hAnsi="Cambria" w:cs="Cambria"/>
        </w:rPr>
        <w:t>a</w:t>
      </w:r>
      <w:r w:rsidR="20D4B9D4" w:rsidRPr="0C66488C">
        <w:rPr>
          <w:rFonts w:ascii="Cambria" w:eastAsia="Cambria" w:hAnsi="Cambria" w:cs="Cambria"/>
        </w:rPr>
        <w:t>nt</w:t>
      </w:r>
      <w:r w:rsidR="1D865DED" w:rsidRPr="0C66488C">
        <w:rPr>
          <w:rFonts w:ascii="Cambria" w:eastAsia="Cambria" w:hAnsi="Cambria" w:cs="Cambria"/>
        </w:rPr>
        <w:t>’s</w:t>
      </w:r>
      <w:r w:rsidR="20D4B9D4" w:rsidRPr="0C66488C">
        <w:rPr>
          <w:rFonts w:ascii="Cambria" w:eastAsia="Cambria" w:hAnsi="Cambria" w:cs="Cambria"/>
        </w:rPr>
        <w:t xml:space="preserve"> application is received. </w:t>
      </w:r>
      <w:r w:rsidR="0424730F" w:rsidRPr="0C66488C">
        <w:rPr>
          <w:rFonts w:ascii="Cambria" w:eastAsia="Cambria" w:hAnsi="Cambria" w:cs="Cambria"/>
        </w:rPr>
        <w:t xml:space="preserve">Additional information may be requested </w:t>
      </w:r>
      <w:r w:rsidR="4AB64DB4" w:rsidRPr="0C66488C">
        <w:rPr>
          <w:rFonts w:ascii="Cambria" w:eastAsia="Cambria" w:hAnsi="Cambria" w:cs="Cambria"/>
        </w:rPr>
        <w:t>of</w:t>
      </w:r>
      <w:r w:rsidR="0424730F" w:rsidRPr="0C66488C">
        <w:rPr>
          <w:rFonts w:ascii="Cambria" w:eastAsia="Cambria" w:hAnsi="Cambria" w:cs="Cambria"/>
        </w:rPr>
        <w:t xml:space="preserve"> the Participating Contractor to verify eligibility. </w:t>
      </w:r>
      <w:r w:rsidR="54A19DCA" w:rsidRPr="0C66488C">
        <w:rPr>
          <w:rFonts w:ascii="Cambria" w:eastAsia="Cambria" w:hAnsi="Cambria" w:cs="Cambria"/>
        </w:rPr>
        <w:t>The Participating Contractor and interested Participant will be notified of the Program’s determination.</w:t>
      </w:r>
    </w:p>
    <w:p w14:paraId="3BB86C31" w14:textId="3E14C1FE" w:rsidR="2F39265E" w:rsidRDefault="2F39265E" w:rsidP="0C66488C">
      <w:pPr>
        <w:pStyle w:val="ListParagraph"/>
        <w:numPr>
          <w:ilvl w:val="2"/>
          <w:numId w:val="12"/>
        </w:numPr>
        <w:tabs>
          <w:tab w:val="left" w:pos="1581"/>
        </w:tabs>
        <w:spacing w:line="254" w:lineRule="auto"/>
        <w:ind w:right="434"/>
        <w:rPr>
          <w:rFonts w:ascii="Cambria" w:eastAsia="Cambria" w:hAnsi="Cambria" w:cs="Cambria"/>
        </w:rPr>
      </w:pPr>
      <w:r w:rsidRPr="0C66488C">
        <w:rPr>
          <w:rFonts w:ascii="Cambria" w:eastAsia="Cambria" w:hAnsi="Cambria" w:cs="Cambria"/>
        </w:rPr>
        <w:t xml:space="preserve">Participation from </w:t>
      </w:r>
      <w:r w:rsidR="6B6D452B" w:rsidRPr="0C66488C">
        <w:rPr>
          <w:rFonts w:ascii="Cambria" w:eastAsia="Cambria" w:hAnsi="Cambria" w:cs="Cambria"/>
        </w:rPr>
        <w:t>3 units or more</w:t>
      </w:r>
      <w:r w:rsidR="153ECEF2" w:rsidRPr="0C66488C">
        <w:rPr>
          <w:rFonts w:ascii="Cambria" w:eastAsia="Cambria" w:hAnsi="Cambria" w:cs="Cambria"/>
        </w:rPr>
        <w:t xml:space="preserve"> </w:t>
      </w:r>
      <w:r w:rsidR="362592EC" w:rsidRPr="0C66488C">
        <w:rPr>
          <w:rFonts w:ascii="Cambria" w:eastAsia="Cambria" w:hAnsi="Cambria" w:cs="Cambria"/>
        </w:rPr>
        <w:t>within the same building</w:t>
      </w:r>
      <w:r w:rsidR="4DE1BC8E" w:rsidRPr="0C66488C">
        <w:rPr>
          <w:rFonts w:ascii="Cambria" w:eastAsia="Cambria" w:hAnsi="Cambria" w:cs="Cambria"/>
        </w:rPr>
        <w:t>/complex</w:t>
      </w:r>
      <w:r w:rsidR="362592EC" w:rsidRPr="0C66488C">
        <w:rPr>
          <w:rFonts w:ascii="Cambria" w:eastAsia="Cambria" w:hAnsi="Cambria" w:cs="Cambria"/>
        </w:rPr>
        <w:t xml:space="preserve"> may require </w:t>
      </w:r>
      <w:r w:rsidR="2B8FF5F5" w:rsidRPr="0C66488C">
        <w:rPr>
          <w:rFonts w:ascii="Cambria" w:eastAsia="Cambria" w:hAnsi="Cambria" w:cs="Cambria"/>
        </w:rPr>
        <w:t>a</w:t>
      </w:r>
      <w:r w:rsidR="2F4E04F5" w:rsidRPr="0C66488C">
        <w:rPr>
          <w:rFonts w:ascii="Cambria" w:eastAsia="Cambria" w:hAnsi="Cambria" w:cs="Cambria"/>
        </w:rPr>
        <w:t xml:space="preserve"> </w:t>
      </w:r>
      <w:r w:rsidR="62CFE12D" w:rsidRPr="0C66488C">
        <w:rPr>
          <w:rFonts w:ascii="Cambria" w:eastAsia="Cambria" w:hAnsi="Cambria" w:cs="Cambria"/>
        </w:rPr>
        <w:t xml:space="preserve">site visit </w:t>
      </w:r>
      <w:r w:rsidR="73440D12" w:rsidRPr="0C66488C">
        <w:rPr>
          <w:rFonts w:ascii="Cambria" w:eastAsia="Cambria" w:hAnsi="Cambria" w:cs="Cambria"/>
        </w:rPr>
        <w:t>from the Franklin Energy team.</w:t>
      </w:r>
      <w:r w:rsidR="62CFE12D" w:rsidRPr="0C66488C">
        <w:rPr>
          <w:rFonts w:ascii="Cambria" w:eastAsia="Cambria" w:hAnsi="Cambria" w:cs="Cambria"/>
        </w:rPr>
        <w:t xml:space="preserve"> </w:t>
      </w:r>
    </w:p>
    <w:p w14:paraId="0601BEAA" w14:textId="1199F2EE" w:rsidR="252AF9DF" w:rsidRDefault="252AF9DF" w:rsidP="04C4F750">
      <w:pPr>
        <w:pStyle w:val="ListParagraph"/>
        <w:numPr>
          <w:ilvl w:val="1"/>
          <w:numId w:val="12"/>
        </w:numPr>
        <w:tabs>
          <w:tab w:val="left" w:pos="1581"/>
        </w:tabs>
        <w:spacing w:line="254" w:lineRule="auto"/>
        <w:ind w:right="434"/>
        <w:rPr>
          <w:rFonts w:ascii="Cambria" w:eastAsia="Cambria" w:hAnsi="Cambria" w:cs="Cambria"/>
        </w:rPr>
      </w:pPr>
      <w:r w:rsidRPr="0C66488C">
        <w:rPr>
          <w:rFonts w:ascii="Cambria" w:eastAsia="Cambria" w:hAnsi="Cambria" w:cs="Cambria"/>
        </w:rPr>
        <w:t>P</w:t>
      </w:r>
      <w:r w:rsidR="55D97FCC" w:rsidRPr="0C66488C">
        <w:rPr>
          <w:rFonts w:ascii="Cambria" w:eastAsia="Cambria" w:hAnsi="Cambria" w:cs="Cambria"/>
        </w:rPr>
        <w:t>a</w:t>
      </w:r>
      <w:r w:rsidRPr="0C66488C">
        <w:rPr>
          <w:rFonts w:ascii="Cambria" w:eastAsia="Cambria" w:hAnsi="Cambria" w:cs="Cambria"/>
        </w:rPr>
        <w:t>rticip</w:t>
      </w:r>
      <w:r w:rsidR="61AA3A28" w:rsidRPr="0C66488C">
        <w:rPr>
          <w:rFonts w:ascii="Cambria" w:eastAsia="Cambria" w:hAnsi="Cambria" w:cs="Cambria"/>
        </w:rPr>
        <w:t>a</w:t>
      </w:r>
      <w:r w:rsidRPr="0C66488C">
        <w:rPr>
          <w:rFonts w:ascii="Cambria" w:eastAsia="Cambria" w:hAnsi="Cambria" w:cs="Cambria"/>
        </w:rPr>
        <w:t xml:space="preserve">ting </w:t>
      </w:r>
      <w:r w:rsidR="1B89FBBC" w:rsidRPr="0C66488C">
        <w:rPr>
          <w:rFonts w:ascii="Cambria" w:eastAsia="Cambria" w:hAnsi="Cambria" w:cs="Cambria"/>
        </w:rPr>
        <w:t>C</w:t>
      </w:r>
      <w:r w:rsidRPr="0C66488C">
        <w:rPr>
          <w:rFonts w:ascii="Cambria" w:eastAsia="Cambria" w:hAnsi="Cambria" w:cs="Cambria"/>
        </w:rPr>
        <w:t xml:space="preserve">ontractor must coordinate with </w:t>
      </w:r>
      <w:r w:rsidR="23AF1184" w:rsidRPr="0C66488C">
        <w:rPr>
          <w:rFonts w:ascii="Cambria" w:eastAsia="Cambria" w:hAnsi="Cambria" w:cs="Cambria"/>
        </w:rPr>
        <w:t>Participant</w:t>
      </w:r>
      <w:r w:rsidR="39045264" w:rsidRPr="0C66488C">
        <w:rPr>
          <w:rFonts w:ascii="Cambria" w:eastAsia="Cambria" w:hAnsi="Cambria" w:cs="Cambria"/>
        </w:rPr>
        <w:t xml:space="preserve"> to ensure </w:t>
      </w:r>
      <w:r w:rsidR="6C5A3FD5" w:rsidRPr="0C66488C">
        <w:rPr>
          <w:rFonts w:ascii="Cambria" w:eastAsia="Cambria" w:hAnsi="Cambria" w:cs="Cambria"/>
        </w:rPr>
        <w:t>u</w:t>
      </w:r>
      <w:r w:rsidR="1BF4C24F" w:rsidRPr="0C66488C">
        <w:rPr>
          <w:rFonts w:ascii="Cambria" w:eastAsia="Cambria" w:hAnsi="Cambria" w:cs="Cambria"/>
        </w:rPr>
        <w:t xml:space="preserve">tility closets containing HVAC and/or DHW equipment </w:t>
      </w:r>
      <w:r w:rsidR="39BC18CC" w:rsidRPr="0C66488C">
        <w:rPr>
          <w:rFonts w:ascii="Cambria" w:eastAsia="Cambria" w:hAnsi="Cambria" w:cs="Cambria"/>
        </w:rPr>
        <w:t>are</w:t>
      </w:r>
      <w:r w:rsidR="1BF4C24F" w:rsidRPr="0C66488C">
        <w:rPr>
          <w:rFonts w:ascii="Cambria" w:eastAsia="Cambria" w:hAnsi="Cambria" w:cs="Cambria"/>
        </w:rPr>
        <w:t xml:space="preserve"> unlocked prior to assessment</w:t>
      </w:r>
      <w:r w:rsidR="464E804E" w:rsidRPr="0C66488C">
        <w:rPr>
          <w:rFonts w:ascii="Cambria" w:eastAsia="Cambria" w:hAnsi="Cambria" w:cs="Cambria"/>
        </w:rPr>
        <w:t>.</w:t>
      </w:r>
    </w:p>
    <w:p w14:paraId="2CF470DB" w14:textId="37FF5C70" w:rsidR="4FBC73D7" w:rsidRDefault="4FBC73D7" w:rsidP="04C4F750">
      <w:pPr>
        <w:pStyle w:val="ListParagraph"/>
        <w:numPr>
          <w:ilvl w:val="0"/>
          <w:numId w:val="12"/>
        </w:numPr>
        <w:tabs>
          <w:tab w:val="left" w:pos="861"/>
        </w:tabs>
        <w:spacing w:before="5" w:line="259" w:lineRule="auto"/>
        <w:ind w:right="229"/>
        <w:rPr>
          <w:rFonts w:ascii="Cambria" w:eastAsia="Cambria" w:hAnsi="Cambria" w:cs="Cambria"/>
        </w:rPr>
      </w:pPr>
      <w:r w:rsidRPr="0C66488C">
        <w:rPr>
          <w:rFonts w:ascii="Cambria"/>
        </w:rPr>
        <w:t>Additions to the structure, and equipment to heat/cool the new space, are not eligible for program rebates. Any additional building footprint that would add square footage to the conditioned space, that is not already heated/cooled, would not qualify for the HPwES program.</w:t>
      </w:r>
    </w:p>
    <w:p w14:paraId="15DC7502" w14:textId="5F83B08F" w:rsidR="00E95B60" w:rsidRPr="00F6093C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before="5" w:line="259" w:lineRule="auto"/>
        <w:ind w:right="229"/>
        <w:rPr>
          <w:rFonts w:ascii="Cambria" w:eastAsia="Cambria" w:hAnsi="Cambria" w:cs="Cambria"/>
        </w:rPr>
      </w:pPr>
      <w:r>
        <w:rPr>
          <w:rFonts w:ascii="Cambria"/>
        </w:rPr>
        <w:t xml:space="preserve">The interested Participant owns the home, or rents </w:t>
      </w:r>
      <w:r w:rsidR="529941C7">
        <w:rPr>
          <w:rFonts w:ascii="Cambria"/>
        </w:rPr>
        <w:t>and</w:t>
      </w:r>
      <w:r>
        <w:rPr>
          <w:rFonts w:ascii="Cambria"/>
        </w:rPr>
        <w:t xml:space="preserve"> has a signed</w:t>
      </w:r>
      <w:r>
        <w:rPr>
          <w:rFonts w:ascii="Cambria"/>
          <w:spacing w:val="-30"/>
        </w:rPr>
        <w:t xml:space="preserve"> </w:t>
      </w:r>
      <w:r>
        <w:rPr>
          <w:rFonts w:ascii="Cambria"/>
        </w:rPr>
        <w:t>landlord consent form for the installation of energy improvement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upgrades.</w:t>
      </w:r>
    </w:p>
    <w:p w14:paraId="5A19548F" w14:textId="399A8AAD" w:rsidR="00F6093C" w:rsidRDefault="00F6093C">
      <w:pPr>
        <w:pStyle w:val="ListParagraph"/>
        <w:numPr>
          <w:ilvl w:val="0"/>
          <w:numId w:val="12"/>
        </w:numPr>
        <w:tabs>
          <w:tab w:val="left" w:pos="861"/>
        </w:tabs>
        <w:spacing w:before="5" w:line="259" w:lineRule="auto"/>
        <w:ind w:right="229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Participants with multiple properties and 2</w:t>
      </w:r>
      <w:r w:rsidRPr="00F6093C">
        <w:rPr>
          <w:rFonts w:ascii="Cambria" w:eastAsia="Cambria" w:hAnsi="Cambria" w:cs="Cambria"/>
          <w:vertAlign w:val="superscript"/>
        </w:rPr>
        <w:t>nd</w:t>
      </w:r>
      <w:r>
        <w:rPr>
          <w:rFonts w:ascii="Cambria" w:eastAsia="Cambria" w:hAnsi="Cambria" w:cs="Cambria"/>
        </w:rPr>
        <w:t xml:space="preserve"> homes in Delaware are </w:t>
      </w:r>
      <w:r w:rsidR="00F321A5">
        <w:rPr>
          <w:rFonts w:ascii="Cambria" w:eastAsia="Cambria" w:hAnsi="Cambria" w:cs="Cambria"/>
        </w:rPr>
        <w:t>eligible to participate - each qualifying property will be eligible for program incentives</w:t>
      </w:r>
      <w:r w:rsidR="00561C23">
        <w:rPr>
          <w:rFonts w:ascii="Cambria" w:eastAsia="Cambria" w:hAnsi="Cambria" w:cs="Cambria"/>
        </w:rPr>
        <w:t>.</w:t>
      </w:r>
      <w:r w:rsidR="00F321A5">
        <w:rPr>
          <w:rFonts w:ascii="Cambria" w:eastAsia="Cambria" w:hAnsi="Cambria" w:cs="Cambria"/>
        </w:rPr>
        <w:t xml:space="preserve">  </w:t>
      </w:r>
    </w:p>
    <w:p w14:paraId="3606AFFF" w14:textId="77777777" w:rsidR="00561C23" w:rsidRDefault="00561C23" w:rsidP="00561C23">
      <w:pPr>
        <w:pStyle w:val="ListParagraph"/>
        <w:tabs>
          <w:tab w:val="left" w:pos="861"/>
        </w:tabs>
        <w:spacing w:before="5" w:line="259" w:lineRule="auto"/>
        <w:ind w:left="860" w:right="229"/>
        <w:rPr>
          <w:rFonts w:ascii="Cambria" w:eastAsia="Cambria" w:hAnsi="Cambria" w:cs="Cambria"/>
        </w:rPr>
      </w:pPr>
    </w:p>
    <w:p w14:paraId="45818E9D" w14:textId="376E2A05" w:rsidR="00E95B60" w:rsidRDefault="1D13FC0A" w:rsidP="002D1076">
      <w:pPr>
        <w:pStyle w:val="Heading3"/>
        <w:spacing w:before="158" w:line="281" w:lineRule="exact"/>
        <w:ind w:left="0"/>
        <w:rPr>
          <w:color w:val="5D7D94"/>
        </w:rPr>
      </w:pPr>
      <w:bookmarkStart w:id="1469" w:name="_Toc267657162"/>
      <w:bookmarkStart w:id="1470" w:name="_Toc546196911"/>
      <w:bookmarkStart w:id="1471" w:name="_Toc1722747053"/>
      <w:bookmarkStart w:id="1472" w:name="_Toc704244198"/>
      <w:bookmarkStart w:id="1473" w:name="_Toc1942635199"/>
      <w:bookmarkStart w:id="1474" w:name="_Toc113490005"/>
      <w:bookmarkStart w:id="1475" w:name="_Toc1800697702"/>
      <w:bookmarkStart w:id="1476" w:name="_Toc324066567"/>
      <w:bookmarkStart w:id="1477" w:name="_Toc1115645293"/>
      <w:bookmarkStart w:id="1478" w:name="_Toc921069153"/>
      <w:bookmarkStart w:id="1479" w:name="_Toc416863343"/>
      <w:bookmarkStart w:id="1480" w:name="_Toc2114613246"/>
      <w:bookmarkStart w:id="1481" w:name="_Toc609472108"/>
      <w:bookmarkStart w:id="1482" w:name="_Toc928020630"/>
      <w:bookmarkStart w:id="1483" w:name="_Toc1006218179"/>
      <w:bookmarkStart w:id="1484" w:name="_Toc237152826"/>
      <w:bookmarkStart w:id="1485" w:name="_Toc218867956"/>
      <w:bookmarkStart w:id="1486" w:name="_Toc65820539"/>
      <w:bookmarkStart w:id="1487" w:name="_Toc1807789676"/>
      <w:bookmarkStart w:id="1488" w:name="_Toc1817075485"/>
      <w:bookmarkStart w:id="1489" w:name="_Toc631111019"/>
      <w:bookmarkStart w:id="1490" w:name="_Toc654799547"/>
      <w:bookmarkStart w:id="1491" w:name="_Toc612851608"/>
      <w:bookmarkStart w:id="1492" w:name="_Toc230966702"/>
      <w:bookmarkStart w:id="1493" w:name="_Toc171707870"/>
      <w:bookmarkStart w:id="1494" w:name="_Toc2078167295"/>
      <w:bookmarkStart w:id="1495" w:name="_Toc1409828216"/>
      <w:bookmarkStart w:id="1496" w:name="_Toc143537225"/>
      <w:bookmarkStart w:id="1497" w:name="_Toc2146273652"/>
      <w:bookmarkStart w:id="1498" w:name="_Toc10990686"/>
      <w:bookmarkStart w:id="1499" w:name="_Toc845989938"/>
      <w:bookmarkStart w:id="1500" w:name="_Toc89533556"/>
      <w:bookmarkStart w:id="1501" w:name="_Toc611531529"/>
      <w:bookmarkStart w:id="1502" w:name="_Toc221149937"/>
      <w:bookmarkStart w:id="1503" w:name="_Toc921233843"/>
      <w:bookmarkStart w:id="1504" w:name="_Toc850226019"/>
      <w:bookmarkStart w:id="1505" w:name="_Toc940139879"/>
      <w:bookmarkStart w:id="1506" w:name="_Toc1307532344"/>
      <w:bookmarkStart w:id="1507" w:name="_Toc1574004449"/>
      <w:bookmarkStart w:id="1508" w:name="_Toc1026484402"/>
      <w:bookmarkStart w:id="1509" w:name="_Toc283723166"/>
      <w:bookmarkStart w:id="1510" w:name="_Toc2128422706"/>
      <w:bookmarkStart w:id="1511" w:name="_Toc795113775"/>
      <w:bookmarkStart w:id="1512" w:name="_Toc2021338348"/>
      <w:bookmarkStart w:id="1513" w:name="_Toc32997971"/>
      <w:bookmarkStart w:id="1514" w:name="_Toc480344832"/>
      <w:bookmarkStart w:id="1515" w:name="_Toc17778860"/>
      <w:bookmarkStart w:id="1516" w:name="_Toc1246035490"/>
      <w:bookmarkStart w:id="1517" w:name="_Toc1810900039"/>
      <w:bookmarkStart w:id="1518" w:name="_Toc858772350"/>
      <w:bookmarkStart w:id="1519" w:name="_Toc825009164"/>
      <w:bookmarkStart w:id="1520" w:name="_Toc1836930975"/>
      <w:bookmarkStart w:id="1521" w:name="_Toc839202830"/>
      <w:bookmarkStart w:id="1522" w:name="_Toc1900895015"/>
      <w:bookmarkStart w:id="1523" w:name="_Toc120138150"/>
      <w:bookmarkStart w:id="1524" w:name="_Toc594887038"/>
      <w:bookmarkStart w:id="1525" w:name="_Toc1439166029"/>
      <w:bookmarkStart w:id="1526" w:name="_Toc1578270598"/>
      <w:bookmarkStart w:id="1527" w:name="_Toc53852603"/>
      <w:bookmarkStart w:id="1528" w:name="_Toc188134149"/>
      <w:bookmarkStart w:id="1529" w:name="_Toc1974536739"/>
      <w:bookmarkStart w:id="1530" w:name="_Toc856014711"/>
      <w:bookmarkStart w:id="1531" w:name="_Toc659575321"/>
      <w:bookmarkStart w:id="1532" w:name="_Toc1696682509"/>
      <w:bookmarkStart w:id="1533" w:name="_Toc1830258440"/>
      <w:bookmarkStart w:id="1534" w:name="_Toc590629932"/>
      <w:bookmarkStart w:id="1535" w:name="_Toc211978001"/>
      <w:bookmarkStart w:id="1536" w:name="_Toc858286017"/>
      <w:bookmarkStart w:id="1537" w:name="_Toc2091341851"/>
      <w:bookmarkStart w:id="1538" w:name="_Toc451451486"/>
      <w:bookmarkStart w:id="1539" w:name="_Toc1992997036"/>
      <w:bookmarkStart w:id="1540" w:name="_Toc173070467"/>
      <w:bookmarkStart w:id="1541" w:name="_Toc1804569268"/>
      <w:bookmarkStart w:id="1542" w:name="_Toc1269801637"/>
      <w:bookmarkStart w:id="1543" w:name="_Toc1435719491"/>
      <w:bookmarkStart w:id="1544" w:name="_Toc2028321644"/>
      <w:bookmarkStart w:id="1545" w:name="_Toc290398029"/>
      <w:bookmarkStart w:id="1546" w:name="_Toc239007565"/>
      <w:bookmarkStart w:id="1547" w:name="_Toc1786558115"/>
      <w:bookmarkStart w:id="1548" w:name="_Toc1439185772"/>
      <w:bookmarkStart w:id="1549" w:name="_Toc1506357892"/>
      <w:bookmarkStart w:id="1550" w:name="_Toc272454951"/>
      <w:bookmarkStart w:id="1551" w:name="_Toc149763804"/>
      <w:bookmarkStart w:id="1552" w:name="_Toc2122266726"/>
      <w:bookmarkStart w:id="1553" w:name="_Toc1061199461"/>
      <w:bookmarkStart w:id="1554" w:name="_Toc646941448"/>
      <w:bookmarkStart w:id="1555" w:name="_Toc802057291"/>
      <w:bookmarkStart w:id="1556" w:name="_Toc1052853929"/>
      <w:bookmarkStart w:id="1557" w:name="_Toc2146312359"/>
      <w:bookmarkStart w:id="1558" w:name="_Toc380155422"/>
      <w:bookmarkStart w:id="1559" w:name="_Toc1740451384"/>
      <w:bookmarkStart w:id="1560" w:name="_Toc339975945"/>
      <w:bookmarkStart w:id="1561" w:name="_Toc843451810"/>
      <w:bookmarkStart w:id="1562" w:name="_Toc627032691"/>
      <w:bookmarkStart w:id="1563" w:name="_Toc1604905925"/>
      <w:bookmarkStart w:id="1564" w:name="_Toc952936740"/>
      <w:bookmarkStart w:id="1565" w:name="_Toc1351306202"/>
      <w:bookmarkStart w:id="1566" w:name="_Toc1050789678"/>
      <w:bookmarkStart w:id="1567" w:name="_Toc120053280"/>
      <w:r>
        <w:rPr>
          <w:color w:val="5D7D94"/>
        </w:rPr>
        <w:lastRenderedPageBreak/>
        <w:t xml:space="preserve">Assisted HPwES </w:t>
      </w:r>
      <w:r w:rsidR="5DEAF947" w:rsidRPr="5F4678F2">
        <w:rPr>
          <w:color w:val="5D7D94"/>
        </w:rPr>
        <w:t xml:space="preserve">| </w:t>
      </w:r>
      <w:r>
        <w:rPr>
          <w:color w:val="5D7D94"/>
        </w:rPr>
        <w:t>Program Participation</w:t>
      </w:r>
      <w:r>
        <w:rPr>
          <w:color w:val="5D7D94"/>
          <w:spacing w:val="-25"/>
        </w:rPr>
        <w:t xml:space="preserve"> </w:t>
      </w:r>
      <w:r>
        <w:rPr>
          <w:color w:val="5D7D94"/>
        </w:rPr>
        <w:t>Eligibility</w:t>
      </w:r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</w:p>
    <w:p w14:paraId="5EF34C13" w14:textId="177343E4" w:rsidR="0063330D" w:rsidRDefault="0063330D" w:rsidP="00FF71AC">
      <w:pPr>
        <w:pStyle w:val="Heading4"/>
      </w:pPr>
    </w:p>
    <w:p w14:paraId="1649026A" w14:textId="2BD33B01" w:rsidR="00E95B60" w:rsidRDefault="5A098D07">
      <w:pPr>
        <w:pStyle w:val="ListParagraph"/>
        <w:numPr>
          <w:ilvl w:val="0"/>
          <w:numId w:val="12"/>
        </w:numPr>
        <w:tabs>
          <w:tab w:val="left" w:pos="861"/>
        </w:tabs>
        <w:spacing w:line="259" w:lineRule="auto"/>
        <w:ind w:right="650"/>
        <w:rPr>
          <w:rFonts w:ascii="Cambria" w:eastAsia="Cambria" w:hAnsi="Cambria" w:cs="Cambria"/>
        </w:rPr>
      </w:pPr>
      <w:r w:rsidRPr="0C66488C">
        <w:rPr>
          <w:rFonts w:ascii="Cambria"/>
        </w:rPr>
        <w:t>Residence</w:t>
      </w:r>
      <w:r w:rsidR="6A4489C8">
        <w:rPr>
          <w:rFonts w:ascii="Cambria"/>
        </w:rPr>
        <w:t xml:space="preserve"> </w:t>
      </w:r>
      <w:r w:rsidR="6C24C9BA">
        <w:rPr>
          <w:rFonts w:ascii="Cambria"/>
        </w:rPr>
        <w:t>meets</w:t>
      </w:r>
      <w:r w:rsidR="6A4489C8">
        <w:rPr>
          <w:rFonts w:ascii="Cambria"/>
        </w:rPr>
        <w:t xml:space="preserve"> income eligibility at or below levels outlined above in the</w:t>
      </w:r>
      <w:r w:rsidR="6A4489C8">
        <w:rPr>
          <w:rFonts w:ascii="Cambria"/>
          <w:spacing w:val="-29"/>
        </w:rPr>
        <w:t xml:space="preserve"> </w:t>
      </w:r>
      <w:hyperlink w:anchor="_bookmark6" w:history="1">
        <w:r w:rsidR="6A4489C8">
          <w:rPr>
            <w:rFonts w:ascii="Cambria"/>
          </w:rPr>
          <w:t>Assisted</w:t>
        </w:r>
      </w:hyperlink>
      <w:r w:rsidR="6A4489C8">
        <w:rPr>
          <w:rFonts w:ascii="Cambria"/>
        </w:rPr>
        <w:t xml:space="preserve"> </w:t>
      </w:r>
      <w:hyperlink w:anchor="_bookmark6" w:history="1">
        <w:r w:rsidR="6A4489C8">
          <w:rPr>
            <w:rFonts w:ascii="Cambria"/>
          </w:rPr>
          <w:t>Home Performance with ENERGY STAR (</w:t>
        </w:r>
        <w:proofErr w:type="spellStart"/>
        <w:r w:rsidR="6A4489C8">
          <w:rPr>
            <w:rFonts w:ascii="Cambria"/>
          </w:rPr>
          <w:t>AHPwES</w:t>
        </w:r>
        <w:proofErr w:type="spellEnd"/>
        <w:r w:rsidR="6A4489C8">
          <w:rPr>
            <w:rFonts w:ascii="Calibri"/>
          </w:rPr>
          <w:t>)</w:t>
        </w:r>
      </w:hyperlink>
      <w:r w:rsidR="6A4489C8">
        <w:rPr>
          <w:rFonts w:ascii="Calibri"/>
        </w:rPr>
        <w:t xml:space="preserve"> </w:t>
      </w:r>
      <w:r w:rsidR="6A4489C8">
        <w:rPr>
          <w:rFonts w:ascii="Cambria"/>
        </w:rPr>
        <w:t>Program</w:t>
      </w:r>
      <w:r w:rsidR="6A4489C8">
        <w:rPr>
          <w:rFonts w:ascii="Cambria"/>
          <w:spacing w:val="-14"/>
        </w:rPr>
        <w:t xml:space="preserve"> </w:t>
      </w:r>
      <w:r w:rsidR="6A4489C8">
        <w:rPr>
          <w:rFonts w:ascii="Cambria"/>
        </w:rPr>
        <w:t>Description</w:t>
      </w:r>
      <w:r w:rsidR="02E3EE6C" w:rsidRPr="0C66488C">
        <w:rPr>
          <w:rFonts w:ascii="Cambria"/>
        </w:rPr>
        <w:t xml:space="preserve"> </w:t>
      </w:r>
      <w:r w:rsidR="7289A40C" w:rsidRPr="0C66488C">
        <w:rPr>
          <w:rFonts w:ascii="Cambria"/>
        </w:rPr>
        <w:t>OR</w:t>
      </w:r>
      <w:r w:rsidR="02E3EE6C" w:rsidRPr="0C66488C">
        <w:rPr>
          <w:rFonts w:ascii="Cambria"/>
        </w:rPr>
        <w:t xml:space="preserve"> </w:t>
      </w:r>
      <w:r w:rsidR="36B6CE25" w:rsidRPr="0C66488C">
        <w:rPr>
          <w:rFonts w:ascii="Cambria"/>
        </w:rPr>
        <w:t xml:space="preserve">has </w:t>
      </w:r>
      <w:r w:rsidR="02E3EE6C" w:rsidRPr="0C66488C">
        <w:rPr>
          <w:rFonts w:ascii="Cambria"/>
        </w:rPr>
        <w:t>receive</w:t>
      </w:r>
      <w:r w:rsidR="77CDAEAA" w:rsidRPr="0C66488C">
        <w:rPr>
          <w:rFonts w:ascii="Cambria"/>
        </w:rPr>
        <w:t>d</w:t>
      </w:r>
      <w:r w:rsidR="02E3EE6C" w:rsidRPr="0C66488C">
        <w:rPr>
          <w:rFonts w:ascii="Cambria"/>
        </w:rPr>
        <w:t xml:space="preserve"> approval to parti</w:t>
      </w:r>
      <w:r w:rsidR="0D568944" w:rsidRPr="0C66488C">
        <w:rPr>
          <w:rFonts w:ascii="Cambria"/>
        </w:rPr>
        <w:t xml:space="preserve">cipate in </w:t>
      </w:r>
      <w:proofErr w:type="spellStart"/>
      <w:r w:rsidR="0D568944" w:rsidRPr="0C66488C">
        <w:rPr>
          <w:rFonts w:ascii="Cambria"/>
        </w:rPr>
        <w:t>AHPwES</w:t>
      </w:r>
      <w:proofErr w:type="spellEnd"/>
      <w:r w:rsidR="0D568944" w:rsidRPr="0C66488C">
        <w:rPr>
          <w:rFonts w:ascii="Cambria"/>
        </w:rPr>
        <w:t xml:space="preserve"> </w:t>
      </w:r>
      <w:r w:rsidR="02E3EE6C" w:rsidRPr="0C66488C">
        <w:rPr>
          <w:rFonts w:ascii="Cambria"/>
        </w:rPr>
        <w:t xml:space="preserve">as an eligible </w:t>
      </w:r>
      <w:r w:rsidR="08CCFC08" w:rsidRPr="0C66488C">
        <w:rPr>
          <w:rFonts w:ascii="Cambria"/>
        </w:rPr>
        <w:t xml:space="preserve">Downtown Development District (DDD) </w:t>
      </w:r>
      <w:r w:rsidR="6D54910F" w:rsidRPr="0C66488C">
        <w:rPr>
          <w:rFonts w:ascii="Cambria"/>
        </w:rPr>
        <w:t>property</w:t>
      </w:r>
      <w:r w:rsidR="6A4489C8" w:rsidRPr="00F51D53">
        <w:rPr>
          <w:rFonts w:ascii="Cambria"/>
        </w:rPr>
        <w:t>.</w:t>
      </w:r>
    </w:p>
    <w:p w14:paraId="09EE6D22" w14:textId="764E061E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161" w:line="242" w:lineRule="auto"/>
        <w:ind w:right="600"/>
        <w:rPr>
          <w:rFonts w:ascii="Cambria" w:eastAsia="Cambria" w:hAnsi="Cambria" w:cs="Cambria"/>
        </w:rPr>
      </w:pPr>
      <w:r>
        <w:rPr>
          <w:rFonts w:ascii="Cambria"/>
        </w:rPr>
        <w:t>Interested Participants must complete and sign an income verification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form verifying their eligibility under the program guidelines for income</w:t>
      </w:r>
      <w:r w:rsidR="0088094D">
        <w:rPr>
          <w:rFonts w:ascii="Cambria"/>
          <w:spacing w:val="-31"/>
        </w:rPr>
        <w:t xml:space="preserve"> </w:t>
      </w:r>
      <w:r>
        <w:rPr>
          <w:rFonts w:ascii="Cambria"/>
        </w:rPr>
        <w:t>qualification.</w:t>
      </w:r>
    </w:p>
    <w:p w14:paraId="1ADD75EA" w14:textId="77777777" w:rsidR="00E95B60" w:rsidRDefault="006C4A90" w:rsidP="0025570F">
      <w:pPr>
        <w:pStyle w:val="ListParagraph"/>
        <w:numPr>
          <w:ilvl w:val="2"/>
          <w:numId w:val="12"/>
        </w:numPr>
        <w:tabs>
          <w:tab w:val="left" w:pos="1581"/>
        </w:tabs>
        <w:spacing w:before="18" w:line="252" w:lineRule="auto"/>
        <w:ind w:right="213"/>
        <w:rPr>
          <w:rFonts w:ascii="Cambria" w:eastAsia="Cambria" w:hAnsi="Cambria" w:cs="Cambria"/>
        </w:rPr>
      </w:pPr>
      <w:r>
        <w:rPr>
          <w:rFonts w:ascii="Cambria"/>
        </w:rPr>
        <w:t>Prospective participants, or applicants, will be asked to provide a record of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all household occupants, their monthly or annual income, and to sign an</w:t>
      </w:r>
      <w:r>
        <w:rPr>
          <w:rFonts w:ascii="Cambria"/>
          <w:spacing w:val="-34"/>
        </w:rPr>
        <w:t xml:space="preserve"> </w:t>
      </w:r>
      <w:r>
        <w:rPr>
          <w:rFonts w:ascii="Cambria"/>
        </w:rPr>
        <w:t>Authorization, Understanding and Agreement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statement.</w:t>
      </w:r>
    </w:p>
    <w:p w14:paraId="3D014D34" w14:textId="715EF43F" w:rsidR="00E95B60" w:rsidRDefault="6A4489C8">
      <w:pPr>
        <w:pStyle w:val="ListParagraph"/>
        <w:numPr>
          <w:ilvl w:val="1"/>
          <w:numId w:val="12"/>
        </w:numPr>
        <w:tabs>
          <w:tab w:val="left" w:pos="1581"/>
        </w:tabs>
        <w:spacing w:before="7" w:line="242" w:lineRule="auto"/>
        <w:ind w:right="981"/>
        <w:rPr>
          <w:rFonts w:ascii="Cambria" w:eastAsia="Cambria" w:hAnsi="Cambria" w:cs="Cambria"/>
        </w:rPr>
      </w:pPr>
      <w:r>
        <w:rPr>
          <w:rFonts w:ascii="Cambria"/>
        </w:rPr>
        <w:t>Participants must have their eligibility confirmed by the Program prior to having work</w:t>
      </w:r>
      <w:r>
        <w:rPr>
          <w:rFonts w:ascii="Cambria"/>
          <w:spacing w:val="-12"/>
        </w:rPr>
        <w:t xml:space="preserve"> </w:t>
      </w:r>
      <w:r w:rsidR="00C12BD9">
        <w:rPr>
          <w:rFonts w:ascii="Cambria"/>
        </w:rPr>
        <w:t>performed</w:t>
      </w:r>
      <w:r>
        <w:rPr>
          <w:rFonts w:ascii="Cambria"/>
        </w:rPr>
        <w:t>.</w:t>
      </w:r>
    </w:p>
    <w:p w14:paraId="385A393E" w14:textId="67E07171" w:rsidR="3743A464" w:rsidRDefault="5EEDCC66" w:rsidP="00FF71AC">
      <w:pPr>
        <w:pStyle w:val="ListParagraph"/>
        <w:numPr>
          <w:ilvl w:val="0"/>
          <w:numId w:val="12"/>
        </w:numPr>
        <w:tabs>
          <w:tab w:val="left" w:pos="1581"/>
        </w:tabs>
        <w:spacing w:before="7" w:line="242" w:lineRule="auto"/>
        <w:ind w:right="981"/>
        <w:rPr>
          <w:rFonts w:ascii="Cambria" w:eastAsia="Cambria" w:hAnsi="Cambria" w:cs="Cambria"/>
        </w:rPr>
      </w:pPr>
      <w:r w:rsidRPr="5F4678F2">
        <w:rPr>
          <w:rFonts w:ascii="Cambria" w:eastAsia="Cambria" w:hAnsi="Cambria" w:cs="Cambria"/>
        </w:rPr>
        <w:t xml:space="preserve">Residence </w:t>
      </w:r>
      <w:r w:rsidR="70FB5A12" w:rsidRPr="5F4678F2">
        <w:rPr>
          <w:rFonts w:ascii="Cambria" w:eastAsia="Cambria" w:hAnsi="Cambria" w:cs="Cambria"/>
        </w:rPr>
        <w:t>falls under</w:t>
      </w:r>
      <w:r w:rsidRPr="5F4678F2">
        <w:rPr>
          <w:rFonts w:ascii="Cambria" w:eastAsia="Cambria" w:hAnsi="Cambria" w:cs="Cambria"/>
        </w:rPr>
        <w:t xml:space="preserve"> one of the eligible property types listed </w:t>
      </w:r>
      <w:r w:rsidR="742E69BB" w:rsidRPr="5F4678F2">
        <w:rPr>
          <w:rFonts w:ascii="Cambria" w:eastAsia="Cambria" w:hAnsi="Cambria" w:cs="Cambria"/>
        </w:rPr>
        <w:t>within</w:t>
      </w:r>
      <w:r w:rsidRPr="5F4678F2">
        <w:rPr>
          <w:rFonts w:ascii="Cambria" w:eastAsia="Cambria" w:hAnsi="Cambria" w:cs="Cambria"/>
        </w:rPr>
        <w:t xml:space="preserve"> </w:t>
      </w:r>
      <w:r w:rsidR="00DB3351">
        <w:rPr>
          <w:rFonts w:ascii="Cambria" w:eastAsia="Cambria" w:hAnsi="Cambria" w:cs="Cambria"/>
        </w:rPr>
        <w:t>section</w:t>
      </w:r>
      <w:r w:rsidR="00C625AC">
        <w:rPr>
          <w:rFonts w:ascii="Cambria" w:eastAsia="Cambria" w:hAnsi="Cambria" w:cs="Cambria"/>
        </w:rPr>
        <w:t>s</w:t>
      </w:r>
      <w:r w:rsidR="00DB3351">
        <w:rPr>
          <w:rFonts w:ascii="Cambria" w:eastAsia="Cambria" w:hAnsi="Cambria" w:cs="Cambria"/>
        </w:rPr>
        <w:t xml:space="preserve"> </w:t>
      </w:r>
      <w:r w:rsidRPr="5F4678F2">
        <w:rPr>
          <w:rFonts w:ascii="Cambria" w:eastAsia="Cambria" w:hAnsi="Cambria" w:cs="Cambria"/>
        </w:rPr>
        <w:t>“</w:t>
      </w:r>
      <w:r w:rsidR="005F5A59" w:rsidRPr="0036749A">
        <w:rPr>
          <w:rFonts w:ascii="Cambria" w:eastAsia="Cambria" w:hAnsi="Cambria" w:cs="Cambria"/>
          <w:i/>
          <w:iCs/>
        </w:rPr>
        <w:t>HPwES | Program Participation Eligibility</w:t>
      </w:r>
      <w:r w:rsidRPr="5F4678F2">
        <w:rPr>
          <w:rFonts w:ascii="Cambria" w:eastAsia="Cambria" w:hAnsi="Cambria" w:cs="Cambria"/>
        </w:rPr>
        <w:t xml:space="preserve">” </w:t>
      </w:r>
      <w:r w:rsidR="00C120C4">
        <w:rPr>
          <w:rFonts w:ascii="Cambria" w:eastAsia="Cambria" w:hAnsi="Cambria" w:cs="Cambria"/>
        </w:rPr>
        <w:t>OR “</w:t>
      </w:r>
      <w:r w:rsidR="00C120C4" w:rsidRPr="00C625AC">
        <w:rPr>
          <w:rFonts w:ascii="Cambria" w:eastAsia="Cambria" w:hAnsi="Cambria" w:cs="Cambria"/>
          <w:i/>
          <w:iCs/>
        </w:rPr>
        <w:t>Downtown Development Districts | Program Participation Eligibility</w:t>
      </w:r>
      <w:r w:rsidR="00DB3351">
        <w:rPr>
          <w:rFonts w:ascii="Cambria" w:eastAsia="Cambria" w:hAnsi="Cambria" w:cs="Cambria"/>
        </w:rPr>
        <w:t>”</w:t>
      </w:r>
    </w:p>
    <w:p w14:paraId="298993F1" w14:textId="77777777" w:rsidR="00E95B60" w:rsidRDefault="006C4A90" w:rsidP="00E94487">
      <w:pPr>
        <w:pStyle w:val="ListParagraph"/>
        <w:numPr>
          <w:ilvl w:val="0"/>
          <w:numId w:val="12"/>
        </w:numPr>
        <w:tabs>
          <w:tab w:val="left" w:pos="1581"/>
        </w:tabs>
        <w:spacing w:line="254" w:lineRule="auto"/>
        <w:ind w:right="445"/>
        <w:rPr>
          <w:rFonts w:ascii="Cambria" w:eastAsia="Cambria" w:hAnsi="Cambria" w:cs="Cambria"/>
        </w:rPr>
      </w:pPr>
      <w:r w:rsidRPr="1B826C89">
        <w:rPr>
          <w:rFonts w:ascii="Cambria"/>
        </w:rPr>
        <w:t xml:space="preserve">Additions to the structure, and equipment to heat/cool the new space, are not eligible for program rebates. Any additional building footprint that would add square footage to the conditioned space, that is not </w:t>
      </w:r>
      <w:r w:rsidRPr="1B826C89">
        <w:rPr>
          <w:rFonts w:ascii="Cambria"/>
          <w:i/>
          <w:iCs/>
        </w:rPr>
        <w:t xml:space="preserve">already </w:t>
      </w:r>
      <w:r w:rsidRPr="1B826C89">
        <w:rPr>
          <w:rFonts w:ascii="Cambria"/>
        </w:rPr>
        <w:t>heated/cooled, would not qualify for the HPwES program.</w:t>
      </w:r>
    </w:p>
    <w:p w14:paraId="58F11E84" w14:textId="75C59D49" w:rsidR="00EE1650" w:rsidRPr="00F321A5" w:rsidRDefault="6A4489C8" w:rsidP="00D60396">
      <w:pPr>
        <w:pStyle w:val="ListParagraph"/>
        <w:numPr>
          <w:ilvl w:val="0"/>
          <w:numId w:val="12"/>
        </w:numPr>
        <w:tabs>
          <w:tab w:val="left" w:pos="861"/>
        </w:tabs>
        <w:spacing w:before="158" w:line="281" w:lineRule="exact"/>
        <w:ind w:right="340"/>
        <w:rPr>
          <w:color w:val="5D7D94"/>
        </w:rPr>
      </w:pPr>
      <w:r>
        <w:rPr>
          <w:rFonts w:ascii="Cambria"/>
        </w:rPr>
        <w:t>The</w:t>
      </w:r>
      <w:r w:rsidRPr="00EE1650">
        <w:rPr>
          <w:rFonts w:ascii="Cambria"/>
          <w:spacing w:val="-4"/>
        </w:rPr>
        <w:t xml:space="preserve"> </w:t>
      </w:r>
      <w:r>
        <w:rPr>
          <w:rFonts w:ascii="Cambria"/>
        </w:rPr>
        <w:t>interested</w:t>
      </w:r>
      <w:r w:rsidRPr="00EE1650">
        <w:rPr>
          <w:rFonts w:ascii="Cambria"/>
          <w:spacing w:val="-3"/>
        </w:rPr>
        <w:t xml:space="preserve"> </w:t>
      </w:r>
      <w:r>
        <w:rPr>
          <w:rFonts w:ascii="Cambria"/>
        </w:rPr>
        <w:t>Participant</w:t>
      </w:r>
      <w:r w:rsidRPr="00EE1650">
        <w:rPr>
          <w:rFonts w:ascii="Cambria"/>
          <w:spacing w:val="-2"/>
        </w:rPr>
        <w:t xml:space="preserve"> </w:t>
      </w:r>
      <w:r>
        <w:rPr>
          <w:rFonts w:ascii="Cambria"/>
        </w:rPr>
        <w:t>owns</w:t>
      </w:r>
      <w:r w:rsidRPr="00EE1650">
        <w:rPr>
          <w:rFonts w:ascii="Cambria"/>
          <w:spacing w:val="-1"/>
        </w:rPr>
        <w:t xml:space="preserve"> </w:t>
      </w:r>
      <w:r>
        <w:rPr>
          <w:rFonts w:ascii="Cambria"/>
        </w:rPr>
        <w:t>the</w:t>
      </w:r>
      <w:r w:rsidRPr="00EE1650">
        <w:rPr>
          <w:rFonts w:ascii="Cambria"/>
          <w:spacing w:val="-2"/>
        </w:rPr>
        <w:t xml:space="preserve"> </w:t>
      </w:r>
      <w:r>
        <w:rPr>
          <w:rFonts w:ascii="Cambria"/>
        </w:rPr>
        <w:t>home,</w:t>
      </w:r>
      <w:r w:rsidRPr="00EE1650">
        <w:rPr>
          <w:rFonts w:ascii="Cambria"/>
          <w:spacing w:val="-2"/>
        </w:rPr>
        <w:t xml:space="preserve"> </w:t>
      </w:r>
      <w:r>
        <w:rPr>
          <w:rFonts w:ascii="Cambria"/>
        </w:rPr>
        <w:t>or</w:t>
      </w:r>
      <w:r w:rsidRPr="00EE1650">
        <w:rPr>
          <w:rFonts w:ascii="Cambria"/>
          <w:spacing w:val="-2"/>
        </w:rPr>
        <w:t xml:space="preserve"> </w:t>
      </w:r>
      <w:r>
        <w:rPr>
          <w:rFonts w:ascii="Cambria"/>
        </w:rPr>
        <w:t>rents and</w:t>
      </w:r>
      <w:r w:rsidR="529941C7" w:rsidRPr="00EE1650">
        <w:rPr>
          <w:rFonts w:ascii="Cambria"/>
          <w:spacing w:val="-4"/>
        </w:rPr>
        <w:t xml:space="preserve"> </w:t>
      </w:r>
      <w:r>
        <w:rPr>
          <w:rFonts w:ascii="Cambria"/>
        </w:rPr>
        <w:t>has</w:t>
      </w:r>
      <w:r w:rsidRPr="00EE1650"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 w:rsidRPr="00EE1650">
        <w:rPr>
          <w:rFonts w:ascii="Cambria"/>
          <w:spacing w:val="-2"/>
        </w:rPr>
        <w:t xml:space="preserve"> </w:t>
      </w:r>
      <w:r>
        <w:rPr>
          <w:rFonts w:ascii="Cambria"/>
        </w:rPr>
        <w:t>signed</w:t>
      </w:r>
      <w:r w:rsidRPr="00EE1650">
        <w:rPr>
          <w:rFonts w:ascii="Cambria"/>
          <w:spacing w:val="1"/>
        </w:rPr>
        <w:t xml:space="preserve"> </w:t>
      </w:r>
      <w:r>
        <w:rPr>
          <w:rFonts w:ascii="Cambria"/>
        </w:rPr>
        <w:t>landlord</w:t>
      </w:r>
      <w:r w:rsidRPr="00EE1650">
        <w:rPr>
          <w:rFonts w:ascii="Cambria"/>
          <w:spacing w:val="-1"/>
        </w:rPr>
        <w:t xml:space="preserve"> </w:t>
      </w:r>
      <w:r>
        <w:rPr>
          <w:rFonts w:ascii="Cambria"/>
        </w:rPr>
        <w:t>consent form for the installation of energy improvement</w:t>
      </w:r>
      <w:r w:rsidRPr="00EE1650">
        <w:rPr>
          <w:rFonts w:ascii="Cambria"/>
          <w:spacing w:val="-7"/>
        </w:rPr>
        <w:t xml:space="preserve"> </w:t>
      </w:r>
      <w:r>
        <w:rPr>
          <w:rFonts w:ascii="Cambria"/>
        </w:rPr>
        <w:t>upgrades.</w:t>
      </w:r>
      <w:bookmarkStart w:id="1568" w:name="_Toc120053281"/>
    </w:p>
    <w:p w14:paraId="392FEFD5" w14:textId="4361CD55" w:rsidR="00F321A5" w:rsidRPr="00F321A5" w:rsidRDefault="00F321A5" w:rsidP="00F321A5">
      <w:pPr>
        <w:pStyle w:val="ListParagraph"/>
        <w:numPr>
          <w:ilvl w:val="0"/>
          <w:numId w:val="12"/>
        </w:numPr>
        <w:tabs>
          <w:tab w:val="left" w:pos="861"/>
        </w:tabs>
        <w:spacing w:before="5" w:line="259" w:lineRule="auto"/>
        <w:ind w:right="229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Participants with multiple properties and 2</w:t>
      </w:r>
      <w:r w:rsidRPr="00F6093C">
        <w:rPr>
          <w:rFonts w:ascii="Cambria" w:eastAsia="Cambria" w:hAnsi="Cambria" w:cs="Cambria"/>
          <w:vertAlign w:val="superscript"/>
        </w:rPr>
        <w:t>nd</w:t>
      </w:r>
      <w:r>
        <w:rPr>
          <w:rFonts w:ascii="Cambria" w:eastAsia="Cambria" w:hAnsi="Cambria" w:cs="Cambria"/>
        </w:rPr>
        <w:t xml:space="preserve"> homes in Delaware are eligible to participate - each qualifying property will be eligible for program incentives  </w:t>
      </w:r>
    </w:p>
    <w:p w14:paraId="58081D57" w14:textId="05C10533" w:rsidR="00671736" w:rsidRPr="00D1721D" w:rsidRDefault="00671736" w:rsidP="00D60396">
      <w:pPr>
        <w:pStyle w:val="ListParagraph"/>
        <w:tabs>
          <w:tab w:val="left" w:pos="861"/>
        </w:tabs>
        <w:spacing w:before="158" w:line="281" w:lineRule="exact"/>
        <w:ind w:right="340"/>
        <w:rPr>
          <w:rFonts w:asciiTheme="majorHAnsi" w:hAnsiTheme="majorHAnsi"/>
          <w:color w:val="5D7D94"/>
          <w:sz w:val="24"/>
          <w:szCs w:val="24"/>
        </w:rPr>
      </w:pPr>
      <w:r w:rsidRPr="00D1721D">
        <w:rPr>
          <w:rFonts w:asciiTheme="majorHAnsi" w:hAnsiTheme="majorHAnsi"/>
          <w:color w:val="5D7D94"/>
          <w:sz w:val="24"/>
          <w:szCs w:val="24"/>
        </w:rPr>
        <w:t>Downtown Development Districts | Program Participation</w:t>
      </w:r>
      <w:r w:rsidRPr="00D1721D">
        <w:rPr>
          <w:rFonts w:asciiTheme="majorHAnsi" w:hAnsiTheme="majorHAnsi"/>
          <w:color w:val="5D7D94"/>
          <w:spacing w:val="-25"/>
          <w:sz w:val="24"/>
          <w:szCs w:val="24"/>
        </w:rPr>
        <w:t xml:space="preserve"> </w:t>
      </w:r>
      <w:r w:rsidRPr="00D1721D">
        <w:rPr>
          <w:rFonts w:asciiTheme="majorHAnsi" w:hAnsiTheme="majorHAnsi"/>
          <w:color w:val="5D7D94"/>
          <w:sz w:val="24"/>
          <w:szCs w:val="24"/>
        </w:rPr>
        <w:t>Eligibility</w:t>
      </w:r>
      <w:bookmarkEnd w:id="1568"/>
    </w:p>
    <w:p w14:paraId="5E8D2CFD" w14:textId="3BD149D7" w:rsidR="00E95B60" w:rsidRDefault="2FEE36D4">
      <w:pPr>
        <w:pStyle w:val="ListParagraph"/>
        <w:numPr>
          <w:ilvl w:val="0"/>
          <w:numId w:val="12"/>
        </w:numPr>
        <w:tabs>
          <w:tab w:val="left" w:pos="861"/>
        </w:tabs>
        <w:spacing w:line="259" w:lineRule="auto"/>
        <w:ind w:right="854"/>
        <w:rPr>
          <w:rFonts w:ascii="Cambria" w:eastAsia="Cambria" w:hAnsi="Cambria" w:cs="Cambria"/>
        </w:rPr>
      </w:pPr>
      <w:r w:rsidRPr="0C66488C">
        <w:rPr>
          <w:rFonts w:ascii="Cambria" w:eastAsia="Cambria" w:hAnsi="Cambria" w:cs="Cambria"/>
        </w:rPr>
        <w:t>Property</w:t>
      </w:r>
      <w:r w:rsidR="2406B8DD" w:rsidRPr="0C66488C">
        <w:rPr>
          <w:rFonts w:ascii="Cambria" w:eastAsia="Cambria" w:hAnsi="Cambria" w:cs="Cambria"/>
        </w:rPr>
        <w:t xml:space="preserve"> is a </w:t>
      </w:r>
      <w:r w:rsidR="76FBDD49" w:rsidRPr="0C66488C">
        <w:rPr>
          <w:rFonts w:ascii="Cambria" w:eastAsia="Cambria" w:hAnsi="Cambria" w:cs="Cambria"/>
        </w:rPr>
        <w:t xml:space="preserve">residential or </w:t>
      </w:r>
      <w:r w:rsidR="2406B8DD" w:rsidRPr="0C66488C">
        <w:rPr>
          <w:rFonts w:ascii="Cambria" w:eastAsia="Cambria" w:hAnsi="Cambria" w:cs="Cambria"/>
        </w:rPr>
        <w:t>m</w:t>
      </w:r>
      <w:r w:rsidR="6A4489C8" w:rsidRPr="0C66488C">
        <w:rPr>
          <w:rFonts w:ascii="Cambria" w:eastAsia="Cambria" w:hAnsi="Cambria" w:cs="Cambria"/>
        </w:rPr>
        <w:t>ixed</w:t>
      </w:r>
      <w:r w:rsidR="03336EF6" w:rsidRPr="0C66488C">
        <w:rPr>
          <w:rFonts w:ascii="Cambria" w:eastAsia="Cambria" w:hAnsi="Cambria" w:cs="Cambria"/>
        </w:rPr>
        <w:t>-</w:t>
      </w:r>
      <w:r w:rsidR="6A4489C8" w:rsidRPr="0C66488C">
        <w:rPr>
          <w:rFonts w:ascii="Cambria" w:eastAsia="Cambria" w:hAnsi="Cambria" w:cs="Cambria"/>
        </w:rPr>
        <w:t xml:space="preserve">use property located in one of Delaware’s </w:t>
      </w:r>
      <w:hyperlink r:id="rId33" w:history="1">
        <w:r w:rsidR="6A4489C8" w:rsidRPr="00331478">
          <w:rPr>
            <w:rStyle w:val="Hyperlink"/>
            <w:rFonts w:ascii="Cambria" w:eastAsia="Cambria" w:hAnsi="Cambria" w:cs="Cambria"/>
          </w:rPr>
          <w:t>Downtown Development Districts</w:t>
        </w:r>
      </w:hyperlink>
    </w:p>
    <w:p w14:paraId="5332D424" w14:textId="672A0163" w:rsidR="00E95B60" w:rsidRDefault="6A4489C8" w:rsidP="1B826C89">
      <w:pPr>
        <w:pStyle w:val="ListParagraph"/>
        <w:numPr>
          <w:ilvl w:val="1"/>
          <w:numId w:val="12"/>
        </w:numPr>
        <w:tabs>
          <w:tab w:val="left" w:pos="1581"/>
        </w:tabs>
        <w:spacing w:before="3"/>
        <w:rPr>
          <w:rFonts w:ascii="Cambria"/>
        </w:rPr>
      </w:pPr>
      <w:r>
        <w:rPr>
          <w:rFonts w:ascii="Cambria"/>
        </w:rPr>
        <w:t>Include</w:t>
      </w:r>
      <w:r w:rsidR="2ABE07A7" w:rsidRPr="1B826C89">
        <w:rPr>
          <w:rFonts w:ascii="Cambria"/>
        </w:rPr>
        <w:t>s</w:t>
      </w:r>
      <w:r>
        <w:rPr>
          <w:rFonts w:ascii="Cambria"/>
        </w:rPr>
        <w:t xml:space="preserve"> both residential and </w:t>
      </w:r>
      <w:r w:rsidR="66E7049B" w:rsidRPr="1B826C89">
        <w:rPr>
          <w:rFonts w:ascii="Cambria"/>
        </w:rPr>
        <w:t>mixed residential-</w:t>
      </w:r>
      <w:r>
        <w:rPr>
          <w:rFonts w:ascii="Cambria"/>
        </w:rPr>
        <w:t>commercial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spaces</w:t>
      </w:r>
    </w:p>
    <w:p w14:paraId="3593DD5C" w14:textId="77777777" w:rsidR="009029D3" w:rsidRDefault="009864B0" w:rsidP="008C4445">
      <w:pPr>
        <w:pStyle w:val="ListParagraph"/>
        <w:numPr>
          <w:ilvl w:val="0"/>
          <w:numId w:val="12"/>
        </w:numPr>
        <w:tabs>
          <w:tab w:val="left" w:pos="861"/>
        </w:tabs>
        <w:spacing w:before="1"/>
        <w:rPr>
          <w:rFonts w:ascii="Cambria" w:eastAsia="Cambria" w:hAnsi="Cambria" w:cs="Cambria"/>
        </w:rPr>
      </w:pPr>
      <w:r w:rsidRPr="009864B0">
        <w:rPr>
          <w:rFonts w:ascii="Cambria" w:eastAsia="Cambria" w:hAnsi="Cambria" w:cs="Cambria"/>
        </w:rPr>
        <w:t xml:space="preserve">Residential properties less than (5) years old are not eligible for a program-subsidized home energy assessment. </w:t>
      </w:r>
    </w:p>
    <w:p w14:paraId="1C31815B" w14:textId="418C11CE" w:rsidR="00561C23" w:rsidRPr="00EB1C4F" w:rsidRDefault="00561C23" w:rsidP="008C4445">
      <w:pPr>
        <w:pStyle w:val="ListParagraph"/>
        <w:numPr>
          <w:ilvl w:val="1"/>
          <w:numId w:val="12"/>
        </w:numPr>
        <w:tabs>
          <w:tab w:val="left" w:pos="861"/>
        </w:tabs>
        <w:spacing w:before="1"/>
        <w:rPr>
          <w:rFonts w:ascii="Cambria" w:eastAsia="Cambria" w:hAnsi="Cambria" w:cs="Cambria"/>
        </w:rPr>
      </w:pPr>
      <w:r w:rsidRPr="00EB1C4F">
        <w:rPr>
          <w:rFonts w:ascii="Cambria" w:eastAsia="Cambria" w:hAnsi="Cambria" w:cs="Cambria"/>
        </w:rPr>
        <w:t xml:space="preserve">A waiver will be made available to interested participants with a signed contract for a rebate-eligible project through a Participating Contractor. In these cases, the program will allow the interested participant to bypass the 5-year eligibility requirement and move forward with a subsidized home energy assessment to qualify the project for Energize Delaware rebates. </w:t>
      </w:r>
      <w:r w:rsidRPr="00EB1C4F">
        <w:rPr>
          <w:rFonts w:ascii="Cambria" w:eastAsia="Cambria" w:hAnsi="Cambria" w:cs="Cambria"/>
          <w:b/>
          <w:bCs/>
        </w:rPr>
        <w:t>Please note, solar projects will not qualify interested participants for this waiver.</w:t>
      </w:r>
    </w:p>
    <w:p w14:paraId="3CE1788B" w14:textId="25270022" w:rsidR="0BBB8708" w:rsidRDefault="3C07B53E" w:rsidP="00541218">
      <w:pPr>
        <w:pStyle w:val="ListParagraph"/>
        <w:numPr>
          <w:ilvl w:val="0"/>
          <w:numId w:val="12"/>
        </w:numPr>
        <w:tabs>
          <w:tab w:val="left" w:pos="1581"/>
        </w:tabs>
        <w:spacing w:before="3"/>
        <w:rPr>
          <w:rFonts w:ascii="Cambria" w:eastAsia="Cambria" w:hAnsi="Cambria" w:cs="Cambria"/>
        </w:rPr>
      </w:pPr>
      <w:r w:rsidRPr="5F4678F2">
        <w:rPr>
          <w:rFonts w:ascii="Cambria" w:eastAsia="Cambria" w:hAnsi="Cambria" w:cs="Cambria"/>
        </w:rPr>
        <w:t xml:space="preserve">Property must receive approval from </w:t>
      </w:r>
      <w:r w:rsidR="726E81D2" w:rsidRPr="5F4678F2">
        <w:rPr>
          <w:rFonts w:ascii="Cambria" w:eastAsia="Cambria" w:hAnsi="Cambria" w:cs="Cambria"/>
        </w:rPr>
        <w:t>Franklin Energy team</w:t>
      </w:r>
    </w:p>
    <w:p w14:paraId="2C8AB65F" w14:textId="77777777" w:rsidR="00E95B60" w:rsidRDefault="006C4A90" w:rsidP="00541218">
      <w:pPr>
        <w:pStyle w:val="ListParagraph"/>
        <w:numPr>
          <w:ilvl w:val="0"/>
          <w:numId w:val="12"/>
        </w:numPr>
        <w:tabs>
          <w:tab w:val="left" w:pos="1581"/>
        </w:tabs>
        <w:spacing w:before="20" w:line="254" w:lineRule="auto"/>
        <w:ind w:right="445"/>
        <w:rPr>
          <w:rFonts w:ascii="Cambria" w:eastAsia="Cambria" w:hAnsi="Cambria" w:cs="Cambria"/>
        </w:rPr>
      </w:pPr>
      <w:r>
        <w:rPr>
          <w:rFonts w:ascii="Cambria"/>
        </w:rPr>
        <w:t>Additions to the structure, and equipment to heat/cool the new space, are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not eligible for program rebates. Any additional building footprint that would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 xml:space="preserve">add square footage to the conditioned space, that is not </w:t>
      </w:r>
      <w:r>
        <w:rPr>
          <w:rFonts w:ascii="Cambria"/>
          <w:i/>
        </w:rPr>
        <w:t xml:space="preserve">already </w:t>
      </w:r>
      <w:r>
        <w:rPr>
          <w:rFonts w:ascii="Cambria"/>
        </w:rPr>
        <w:t>heated/cooled,</w:t>
      </w:r>
      <w:r>
        <w:rPr>
          <w:rFonts w:ascii="Cambria"/>
          <w:spacing w:val="-33"/>
        </w:rPr>
        <w:t xml:space="preserve"> </w:t>
      </w:r>
      <w:r>
        <w:rPr>
          <w:rFonts w:ascii="Cambria"/>
        </w:rPr>
        <w:t>would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not qualify for the HPwES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program.</w:t>
      </w:r>
    </w:p>
    <w:p w14:paraId="60831FAB" w14:textId="1A0F08AD" w:rsidR="00E95B60" w:rsidRPr="00F321A5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before="5" w:line="259" w:lineRule="auto"/>
        <w:ind w:right="340"/>
        <w:rPr>
          <w:rFonts w:ascii="Cambria" w:eastAsia="Cambria" w:hAnsi="Cambria" w:cs="Cambria"/>
        </w:rPr>
      </w:pPr>
      <w:r>
        <w:rPr>
          <w:rFonts w:ascii="Cambria"/>
        </w:rPr>
        <w:t xml:space="preserve">The interested Participant owns the home, or rents </w:t>
      </w:r>
      <w:r w:rsidR="529941C7">
        <w:rPr>
          <w:rFonts w:ascii="Cambria"/>
        </w:rPr>
        <w:t xml:space="preserve">and </w:t>
      </w:r>
      <w:r>
        <w:rPr>
          <w:rFonts w:ascii="Cambria"/>
        </w:rPr>
        <w:t>has a signed</w:t>
      </w:r>
      <w:r>
        <w:rPr>
          <w:rFonts w:ascii="Cambria"/>
          <w:spacing w:val="-31"/>
        </w:rPr>
        <w:t xml:space="preserve"> </w:t>
      </w:r>
      <w:r>
        <w:rPr>
          <w:rFonts w:ascii="Cambria"/>
        </w:rPr>
        <w:t>landlord consent form for the installation of energy improvement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upgrades.</w:t>
      </w:r>
    </w:p>
    <w:p w14:paraId="2FC43003" w14:textId="56EED659" w:rsidR="00B17199" w:rsidRPr="00F321A5" w:rsidRDefault="00F321A5" w:rsidP="00F321A5">
      <w:pPr>
        <w:pStyle w:val="ListParagraph"/>
        <w:numPr>
          <w:ilvl w:val="0"/>
          <w:numId w:val="12"/>
        </w:numPr>
        <w:tabs>
          <w:tab w:val="left" w:pos="861"/>
        </w:tabs>
        <w:spacing w:before="5" w:line="259" w:lineRule="auto"/>
        <w:ind w:right="229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Participants with multiple properties and 2</w:t>
      </w:r>
      <w:r w:rsidRPr="00F6093C">
        <w:rPr>
          <w:rFonts w:ascii="Cambria" w:eastAsia="Cambria" w:hAnsi="Cambria" w:cs="Cambria"/>
          <w:vertAlign w:val="superscript"/>
        </w:rPr>
        <w:t>nd</w:t>
      </w:r>
      <w:r>
        <w:rPr>
          <w:rFonts w:ascii="Cambria" w:eastAsia="Cambria" w:hAnsi="Cambria" w:cs="Cambria"/>
        </w:rPr>
        <w:t xml:space="preserve"> homes in Delaware are eligible to participate - each qualifying property will be eligible for program incentives  </w:t>
      </w:r>
    </w:p>
    <w:p w14:paraId="2162D610" w14:textId="42332A25" w:rsidR="00E95B60" w:rsidRDefault="6496D3BD">
      <w:pPr>
        <w:pStyle w:val="Heading2"/>
        <w:spacing w:before="159"/>
        <w:rPr>
          <w:color w:val="365F91" w:themeColor="accent1" w:themeShade="BF"/>
        </w:rPr>
      </w:pPr>
      <w:bookmarkStart w:id="1569" w:name="_Toc982994122"/>
      <w:bookmarkStart w:id="1570" w:name="_Toc25968617"/>
      <w:bookmarkStart w:id="1571" w:name="_Toc724311835"/>
      <w:bookmarkStart w:id="1572" w:name="_Toc403354580"/>
      <w:bookmarkStart w:id="1573" w:name="_Toc988488074"/>
      <w:bookmarkStart w:id="1574" w:name="_Toc740427690"/>
      <w:bookmarkStart w:id="1575" w:name="_Toc1216243170"/>
      <w:bookmarkStart w:id="1576" w:name="_Toc549278513"/>
      <w:bookmarkStart w:id="1577" w:name="_Toc478306257"/>
      <w:bookmarkStart w:id="1578" w:name="_Toc1310632737"/>
      <w:bookmarkStart w:id="1579" w:name="_Toc1044720585"/>
      <w:bookmarkStart w:id="1580" w:name="_Toc861407341"/>
      <w:bookmarkStart w:id="1581" w:name="_Toc563243118"/>
      <w:bookmarkStart w:id="1582" w:name="_Toc2034078713"/>
      <w:bookmarkStart w:id="1583" w:name="_Toc2063712044"/>
      <w:bookmarkStart w:id="1584" w:name="_Toc1050649489"/>
      <w:bookmarkStart w:id="1585" w:name="_Toc2048880269"/>
      <w:bookmarkStart w:id="1586" w:name="_Toc837078085"/>
      <w:bookmarkStart w:id="1587" w:name="_Toc21946221"/>
      <w:bookmarkStart w:id="1588" w:name="_Toc1812366973"/>
      <w:bookmarkStart w:id="1589" w:name="_Toc917798177"/>
      <w:bookmarkStart w:id="1590" w:name="_Toc1243463440"/>
      <w:bookmarkStart w:id="1591" w:name="_Toc463072270"/>
      <w:bookmarkStart w:id="1592" w:name="_Toc870572351"/>
      <w:bookmarkStart w:id="1593" w:name="_Toc964768604"/>
      <w:bookmarkStart w:id="1594" w:name="_Toc1341577728"/>
      <w:bookmarkStart w:id="1595" w:name="_Toc1358493008"/>
      <w:bookmarkStart w:id="1596" w:name="_Toc663406936"/>
      <w:bookmarkStart w:id="1597" w:name="_Toc1577669555"/>
      <w:bookmarkStart w:id="1598" w:name="_Toc1716040328"/>
      <w:bookmarkStart w:id="1599" w:name="_Toc1796995864"/>
      <w:bookmarkStart w:id="1600" w:name="_Toc1766011488"/>
      <w:bookmarkStart w:id="1601" w:name="_Toc818827655"/>
      <w:bookmarkStart w:id="1602" w:name="_Toc869044467"/>
      <w:bookmarkStart w:id="1603" w:name="_Toc984094042"/>
      <w:bookmarkStart w:id="1604" w:name="_Toc1510780272"/>
      <w:bookmarkStart w:id="1605" w:name="_Toc1425098024"/>
      <w:bookmarkStart w:id="1606" w:name="_Toc1061891013"/>
      <w:bookmarkStart w:id="1607" w:name="_Toc313878681"/>
      <w:bookmarkStart w:id="1608" w:name="_Toc1714004385"/>
      <w:bookmarkStart w:id="1609" w:name="_Toc1631348197"/>
      <w:bookmarkStart w:id="1610" w:name="_Toc315569803"/>
      <w:bookmarkStart w:id="1611" w:name="_Toc1357193493"/>
      <w:bookmarkStart w:id="1612" w:name="_Toc257211073"/>
      <w:bookmarkStart w:id="1613" w:name="_Toc1260097655"/>
      <w:bookmarkStart w:id="1614" w:name="_Toc493089371"/>
      <w:bookmarkStart w:id="1615" w:name="_Toc1024135961"/>
      <w:bookmarkStart w:id="1616" w:name="_Toc135766216"/>
      <w:bookmarkStart w:id="1617" w:name="_Toc1294995977"/>
      <w:bookmarkStart w:id="1618" w:name="_Toc1852592883"/>
      <w:bookmarkStart w:id="1619" w:name="_Toc1083096272"/>
      <w:bookmarkStart w:id="1620" w:name="_Toc1443290401"/>
      <w:bookmarkStart w:id="1621" w:name="_Toc131835861"/>
      <w:bookmarkStart w:id="1622" w:name="_Toc625150310"/>
      <w:bookmarkStart w:id="1623" w:name="_Toc1679011840"/>
      <w:bookmarkStart w:id="1624" w:name="_Toc1605343208"/>
      <w:bookmarkStart w:id="1625" w:name="_Toc2036128517"/>
      <w:bookmarkStart w:id="1626" w:name="_Toc1980742767"/>
      <w:bookmarkStart w:id="1627" w:name="_Toc1543403150"/>
      <w:bookmarkStart w:id="1628" w:name="_Toc815016888"/>
      <w:bookmarkStart w:id="1629" w:name="_Toc287052924"/>
      <w:bookmarkStart w:id="1630" w:name="_Toc2095042138"/>
      <w:bookmarkStart w:id="1631" w:name="_Toc230110898"/>
      <w:bookmarkStart w:id="1632" w:name="_Toc404570854"/>
      <w:bookmarkStart w:id="1633" w:name="_Toc1714898084"/>
      <w:bookmarkStart w:id="1634" w:name="_Toc1640216286"/>
      <w:bookmarkStart w:id="1635" w:name="_Toc706612921"/>
      <w:bookmarkStart w:id="1636" w:name="_Toc9661974"/>
      <w:bookmarkStart w:id="1637" w:name="_Toc1025314353"/>
      <w:bookmarkStart w:id="1638" w:name="_Toc106305820"/>
      <w:bookmarkStart w:id="1639" w:name="_Toc574330223"/>
      <w:bookmarkStart w:id="1640" w:name="_Toc679952399"/>
      <w:bookmarkStart w:id="1641" w:name="_Toc1906468612"/>
      <w:bookmarkStart w:id="1642" w:name="_Toc8681524"/>
      <w:bookmarkStart w:id="1643" w:name="_Toc2086427944"/>
      <w:bookmarkStart w:id="1644" w:name="_Toc1734827889"/>
      <w:bookmarkStart w:id="1645" w:name="_Toc1420443862"/>
      <w:bookmarkStart w:id="1646" w:name="_Toc1439636552"/>
      <w:bookmarkStart w:id="1647" w:name="_Toc2013528088"/>
      <w:bookmarkStart w:id="1648" w:name="_Toc124130880"/>
      <w:bookmarkStart w:id="1649" w:name="_Toc781984743"/>
      <w:bookmarkStart w:id="1650" w:name="_Toc1035687977"/>
      <w:bookmarkStart w:id="1651" w:name="_Toc1637243520"/>
      <w:bookmarkStart w:id="1652" w:name="_Toc803356213"/>
      <w:bookmarkStart w:id="1653" w:name="_Toc996565130"/>
      <w:bookmarkStart w:id="1654" w:name="_Toc1832959998"/>
      <w:bookmarkStart w:id="1655" w:name="_Toc895756204"/>
      <w:bookmarkStart w:id="1656" w:name="_Toc152989303"/>
      <w:bookmarkStart w:id="1657" w:name="_Toc313707015"/>
      <w:bookmarkStart w:id="1658" w:name="_Toc1344402251"/>
      <w:bookmarkStart w:id="1659" w:name="_Toc1308631877"/>
      <w:bookmarkStart w:id="1660" w:name="_Toc2074108681"/>
      <w:bookmarkStart w:id="1661" w:name="_Toc652116121"/>
      <w:bookmarkStart w:id="1662" w:name="_Toc2095048271"/>
      <w:bookmarkStart w:id="1663" w:name="_Toc1759656415"/>
      <w:bookmarkStart w:id="1664" w:name="_Toc1829748067"/>
      <w:bookmarkStart w:id="1665" w:name="_Toc1220827310"/>
      <w:bookmarkStart w:id="1666" w:name="_Toc1544726277"/>
      <w:bookmarkStart w:id="1667" w:name="_Toc120053282"/>
      <w:r>
        <w:rPr>
          <w:color w:val="365F91"/>
        </w:rPr>
        <w:lastRenderedPageBreak/>
        <w:t>Limits on Eligibility and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Participation</w:t>
      </w:r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</w:p>
    <w:p w14:paraId="6A389A76" w14:textId="68233AB6" w:rsidR="00E46771" w:rsidRPr="000E4638" w:rsidRDefault="3E2D70F7" w:rsidP="1C9F91EC">
      <w:pPr>
        <w:pStyle w:val="ListParagraph"/>
        <w:numPr>
          <w:ilvl w:val="0"/>
          <w:numId w:val="12"/>
        </w:numPr>
        <w:tabs>
          <w:tab w:val="left" w:pos="861"/>
        </w:tabs>
        <w:spacing w:line="259" w:lineRule="auto"/>
        <w:ind w:right="300"/>
        <w:rPr>
          <w:rFonts w:ascii="Cambria" w:eastAsia="Cambria" w:hAnsi="Cambria" w:cs="Cambria"/>
        </w:rPr>
      </w:pPr>
      <w:r w:rsidRPr="48F15150">
        <w:rPr>
          <w:rFonts w:ascii="Cambria"/>
        </w:rPr>
        <w:t xml:space="preserve">Rebates </w:t>
      </w:r>
      <w:r w:rsidR="1949197D" w:rsidRPr="48F15150">
        <w:rPr>
          <w:rFonts w:ascii="Cambria"/>
        </w:rPr>
        <w:t xml:space="preserve">in the Energize Delaware program </w:t>
      </w:r>
      <w:r w:rsidR="003B311B">
        <w:rPr>
          <w:rFonts w:ascii="Cambria"/>
        </w:rPr>
        <w:t>must</w:t>
      </w:r>
      <w:r w:rsidR="1949197D" w:rsidRPr="48F15150">
        <w:rPr>
          <w:rFonts w:ascii="Cambria"/>
        </w:rPr>
        <w:t xml:space="preserve"> be reserved </w:t>
      </w:r>
      <w:r w:rsidR="02F753C3" w:rsidRPr="48F15150">
        <w:rPr>
          <w:rFonts w:ascii="Cambria"/>
        </w:rPr>
        <w:t xml:space="preserve">within the </w:t>
      </w:r>
      <w:r w:rsidR="02F753C3" w:rsidRPr="00CD215D">
        <w:rPr>
          <w:rFonts w:ascii="Cambria"/>
          <w:i/>
          <w:iCs/>
        </w:rPr>
        <w:t xml:space="preserve">NGAGE </w:t>
      </w:r>
      <w:r w:rsidR="02F753C3" w:rsidRPr="48F15150">
        <w:rPr>
          <w:rFonts w:ascii="Cambria"/>
        </w:rPr>
        <w:t xml:space="preserve">platform </w:t>
      </w:r>
      <w:r w:rsidR="1949197D" w:rsidRPr="48F15150">
        <w:rPr>
          <w:rFonts w:ascii="Cambria"/>
        </w:rPr>
        <w:t>by either APC</w:t>
      </w:r>
      <w:r w:rsidR="7E46338A" w:rsidRPr="0C66488C">
        <w:rPr>
          <w:rFonts w:ascii="Cambria"/>
        </w:rPr>
        <w:t>s</w:t>
      </w:r>
      <w:r w:rsidR="1949197D" w:rsidRPr="48F15150">
        <w:rPr>
          <w:rFonts w:ascii="Cambria"/>
        </w:rPr>
        <w:t xml:space="preserve"> </w:t>
      </w:r>
      <w:r w:rsidR="4DE289C8" w:rsidRPr="48F15150">
        <w:rPr>
          <w:rFonts w:ascii="Cambria"/>
        </w:rPr>
        <w:t>or IPC</w:t>
      </w:r>
      <w:r w:rsidR="5F2E51A5" w:rsidRPr="0C66488C">
        <w:rPr>
          <w:rFonts w:ascii="Cambria"/>
        </w:rPr>
        <w:t>s</w:t>
      </w:r>
      <w:r w:rsidR="4DE289C8" w:rsidRPr="48F15150">
        <w:rPr>
          <w:rFonts w:ascii="Cambria"/>
        </w:rPr>
        <w:t xml:space="preserve"> once a </w:t>
      </w:r>
      <w:r w:rsidR="4450A5DE" w:rsidRPr="48F15150">
        <w:rPr>
          <w:rFonts w:ascii="Cambria"/>
        </w:rPr>
        <w:t>comprehensi</w:t>
      </w:r>
      <w:r w:rsidR="2888EB41" w:rsidRPr="48F15150">
        <w:rPr>
          <w:rFonts w:ascii="Cambria"/>
        </w:rPr>
        <w:t>ve energy assessment has been performed</w:t>
      </w:r>
      <w:r w:rsidR="5E7FD3A0" w:rsidRPr="48F15150">
        <w:rPr>
          <w:rFonts w:ascii="Cambria"/>
        </w:rPr>
        <w:t xml:space="preserve"> (Rebate reservation</w:t>
      </w:r>
      <w:r w:rsidR="3A4034D9" w:rsidRPr="48F15150">
        <w:rPr>
          <w:rFonts w:ascii="Cambria"/>
        </w:rPr>
        <w:t>)</w:t>
      </w:r>
      <w:r w:rsidR="0CF8B8EB" w:rsidRPr="48F15150">
        <w:rPr>
          <w:rFonts w:ascii="Cambria"/>
        </w:rPr>
        <w:t xml:space="preserve">. </w:t>
      </w:r>
      <w:r w:rsidR="5B25321E" w:rsidRPr="48F15150">
        <w:rPr>
          <w:rFonts w:ascii="Cambria"/>
        </w:rPr>
        <w:t>T</w:t>
      </w:r>
      <w:r w:rsidR="4450A5DE" w:rsidRPr="48F15150">
        <w:rPr>
          <w:rFonts w:ascii="Cambria"/>
        </w:rPr>
        <w:t xml:space="preserve">rade allies </w:t>
      </w:r>
      <w:r w:rsidR="49126918" w:rsidRPr="48F15150">
        <w:rPr>
          <w:rFonts w:ascii="Cambria"/>
        </w:rPr>
        <w:t xml:space="preserve">must </w:t>
      </w:r>
      <w:r w:rsidR="67867898" w:rsidRPr="48F15150">
        <w:rPr>
          <w:rFonts w:ascii="Cambria"/>
        </w:rPr>
        <w:t>have an active account with</w:t>
      </w:r>
      <w:r w:rsidR="00C357CE">
        <w:rPr>
          <w:rFonts w:ascii="Cambria"/>
        </w:rPr>
        <w:t>in</w:t>
      </w:r>
      <w:r w:rsidR="67867898" w:rsidRPr="48F15150">
        <w:rPr>
          <w:rFonts w:ascii="Cambria"/>
        </w:rPr>
        <w:t xml:space="preserve"> the </w:t>
      </w:r>
      <w:r w:rsidR="67867898" w:rsidRPr="00CD215D">
        <w:rPr>
          <w:rFonts w:ascii="Cambria"/>
          <w:i/>
          <w:iCs/>
        </w:rPr>
        <w:t>NGAGE</w:t>
      </w:r>
      <w:r w:rsidR="67867898" w:rsidRPr="48F15150">
        <w:rPr>
          <w:rFonts w:ascii="Cambria"/>
        </w:rPr>
        <w:t xml:space="preserve"> platform to find and apply for a rebate on behalf of a customer. </w:t>
      </w:r>
    </w:p>
    <w:p w14:paraId="1171260A" w14:textId="77777777" w:rsidR="00DA50A1" w:rsidRPr="00DA50A1" w:rsidRDefault="0839C41F" w:rsidP="00DA50A1">
      <w:pPr>
        <w:pStyle w:val="ListParagraph"/>
        <w:numPr>
          <w:ilvl w:val="1"/>
          <w:numId w:val="12"/>
        </w:numPr>
        <w:tabs>
          <w:tab w:val="left" w:pos="861"/>
        </w:tabs>
        <w:spacing w:line="259" w:lineRule="auto"/>
        <w:ind w:right="300"/>
        <w:rPr>
          <w:rFonts w:ascii="Cambria" w:eastAsia="Cambria" w:hAnsi="Cambria" w:cs="Cambria"/>
        </w:rPr>
      </w:pPr>
      <w:r w:rsidRPr="6766739B">
        <w:rPr>
          <w:rFonts w:ascii="Cambria"/>
        </w:rPr>
        <w:t>Rebate reservations</w:t>
      </w:r>
      <w:r w:rsidR="0853CD89" w:rsidRPr="00E46771">
        <w:rPr>
          <w:rFonts w:ascii="Cambria"/>
        </w:rPr>
        <w:t xml:space="preserve"> </w:t>
      </w:r>
      <w:r w:rsidR="75D41ABF">
        <w:rPr>
          <w:rFonts w:ascii="Cambria"/>
        </w:rPr>
        <w:t>and amounts are good for 90 days from the time the reservation</w:t>
      </w:r>
      <w:r w:rsidR="75D41ABF">
        <w:rPr>
          <w:rFonts w:ascii="Cambria"/>
          <w:spacing w:val="-22"/>
        </w:rPr>
        <w:t xml:space="preserve"> </w:t>
      </w:r>
      <w:r w:rsidR="75D41ABF">
        <w:rPr>
          <w:rFonts w:ascii="Cambria"/>
        </w:rPr>
        <w:t>is approved, unless otherwise noted by the Program. After 90 days (unless otherwise</w:t>
      </w:r>
      <w:r w:rsidR="75D41ABF">
        <w:rPr>
          <w:rFonts w:ascii="Cambria"/>
          <w:spacing w:val="-24"/>
        </w:rPr>
        <w:t xml:space="preserve"> </w:t>
      </w:r>
      <w:r w:rsidR="75D41ABF">
        <w:rPr>
          <w:rFonts w:ascii="Cambria"/>
        </w:rPr>
        <w:t>noted), the contractor must submit for a new rebate reservation; the project will be subject to</w:t>
      </w:r>
      <w:r w:rsidR="75D41ABF">
        <w:rPr>
          <w:rFonts w:ascii="Cambria"/>
          <w:spacing w:val="-27"/>
        </w:rPr>
        <w:t xml:space="preserve"> </w:t>
      </w:r>
      <w:r w:rsidR="75D41ABF">
        <w:rPr>
          <w:rFonts w:ascii="Cambria"/>
        </w:rPr>
        <w:t>any</w:t>
      </w:r>
      <w:r w:rsidR="75D41ABF">
        <w:rPr>
          <w:rFonts w:ascii="Cambria"/>
          <w:spacing w:val="-1"/>
        </w:rPr>
        <w:t xml:space="preserve"> </w:t>
      </w:r>
      <w:r w:rsidR="75D41ABF">
        <w:rPr>
          <w:rFonts w:ascii="Cambria"/>
        </w:rPr>
        <w:t>changes in the program and rebate amount changes made since the previous</w:t>
      </w:r>
      <w:r w:rsidR="75D41ABF">
        <w:rPr>
          <w:rFonts w:ascii="Cambria"/>
          <w:spacing w:val="-22"/>
        </w:rPr>
        <w:t xml:space="preserve"> </w:t>
      </w:r>
      <w:r w:rsidR="75D41ABF">
        <w:rPr>
          <w:rFonts w:ascii="Cambria"/>
        </w:rPr>
        <w:t>reservation.</w:t>
      </w:r>
      <w:r w:rsidR="6A2A36DD">
        <w:rPr>
          <w:rFonts w:ascii="Cambria"/>
        </w:rPr>
        <w:t xml:space="preserve"> For more information</w:t>
      </w:r>
      <w:r w:rsidR="2398088F">
        <w:rPr>
          <w:rFonts w:ascii="Cambria"/>
        </w:rPr>
        <w:t>,</w:t>
      </w:r>
      <w:r w:rsidR="6A2A36DD">
        <w:rPr>
          <w:rFonts w:ascii="Cambria"/>
        </w:rPr>
        <w:t xml:space="preserve"> see </w:t>
      </w:r>
      <w:r w:rsidR="292D7923" w:rsidRPr="04C4F750">
        <w:rPr>
          <w:rFonts w:ascii="Cambria"/>
        </w:rPr>
        <w:t>“</w:t>
      </w:r>
      <w:r w:rsidR="6A2A36DD" w:rsidRPr="005C6DD1">
        <w:rPr>
          <w:rFonts w:ascii="Cambria"/>
          <w:i/>
          <w:iCs/>
        </w:rPr>
        <w:t>Step 5: Work Scope Proposal and Rebate Reservation</w:t>
      </w:r>
      <w:r w:rsidR="026935FF" w:rsidRPr="04C4F750">
        <w:rPr>
          <w:rFonts w:ascii="Cambria"/>
        </w:rPr>
        <w:t>”</w:t>
      </w:r>
      <w:r w:rsidR="6A2A36DD">
        <w:rPr>
          <w:rFonts w:ascii="Cambria"/>
        </w:rPr>
        <w:t>.</w:t>
      </w:r>
    </w:p>
    <w:p w14:paraId="385A1055" w14:textId="386430EE" w:rsidR="00E95B60" w:rsidRPr="00DA50A1" w:rsidRDefault="1F4CC0A5" w:rsidP="00B94DAF">
      <w:pPr>
        <w:pStyle w:val="ListParagraph"/>
        <w:numPr>
          <w:ilvl w:val="0"/>
          <w:numId w:val="12"/>
        </w:numPr>
        <w:tabs>
          <w:tab w:val="left" w:pos="861"/>
        </w:tabs>
        <w:spacing w:line="259" w:lineRule="auto"/>
        <w:ind w:right="300"/>
        <w:rPr>
          <w:rFonts w:ascii="Cambria" w:eastAsia="Cambria" w:hAnsi="Cambria" w:cs="Cambria"/>
        </w:rPr>
      </w:pPr>
      <w:r w:rsidRPr="00DA50A1">
        <w:rPr>
          <w:rFonts w:ascii="Cambria"/>
        </w:rPr>
        <w:t>The Program understands Participants may not be in an immediate position to</w:t>
      </w:r>
      <w:r w:rsidRPr="00DA50A1">
        <w:rPr>
          <w:rFonts w:ascii="Cambria"/>
          <w:spacing w:val="-13"/>
        </w:rPr>
        <w:t xml:space="preserve"> </w:t>
      </w:r>
      <w:r w:rsidRPr="00DA50A1">
        <w:rPr>
          <w:rFonts w:ascii="Cambria"/>
        </w:rPr>
        <w:t>move</w:t>
      </w:r>
      <w:r w:rsidR="00BF39E7" w:rsidRPr="00DA50A1">
        <w:rPr>
          <w:rFonts w:ascii="Cambria"/>
        </w:rPr>
        <w:t xml:space="preserve"> </w:t>
      </w:r>
      <w:r w:rsidRPr="00DA50A1">
        <w:rPr>
          <w:rFonts w:ascii="Cambria"/>
        </w:rPr>
        <w:t>forward with installation recommendations. As such, assessment</w:t>
      </w:r>
      <w:r w:rsidR="14952C75" w:rsidRPr="00DA50A1">
        <w:rPr>
          <w:rFonts w:ascii="Cambria"/>
        </w:rPr>
        <w:t xml:space="preserve"> recommendation</w:t>
      </w:r>
      <w:r w:rsidRPr="00DA50A1">
        <w:rPr>
          <w:rFonts w:ascii="Cambria"/>
        </w:rPr>
        <w:t>s</w:t>
      </w:r>
      <w:r w:rsidR="14952C75" w:rsidRPr="00DA50A1">
        <w:rPr>
          <w:rFonts w:ascii="Cambria"/>
        </w:rPr>
        <w:t xml:space="preserve"> can be completed within </w:t>
      </w:r>
      <w:r w:rsidR="5F50D070" w:rsidRPr="00DA50A1">
        <w:rPr>
          <w:rFonts w:ascii="Cambria"/>
        </w:rPr>
        <w:t>five</w:t>
      </w:r>
      <w:r w:rsidR="14952C75" w:rsidRPr="00DA50A1">
        <w:rPr>
          <w:rFonts w:ascii="Cambria"/>
        </w:rPr>
        <w:t xml:space="preserve"> (</w:t>
      </w:r>
      <w:r w:rsidR="126BA8B4" w:rsidRPr="00DA50A1">
        <w:rPr>
          <w:rFonts w:ascii="Cambria"/>
        </w:rPr>
        <w:t>5</w:t>
      </w:r>
      <w:r w:rsidR="14952C75" w:rsidRPr="00DA50A1">
        <w:rPr>
          <w:rFonts w:ascii="Cambria"/>
        </w:rPr>
        <w:t xml:space="preserve">) </w:t>
      </w:r>
      <w:r w:rsidRPr="00DA50A1">
        <w:rPr>
          <w:rFonts w:ascii="Cambria"/>
        </w:rPr>
        <w:t xml:space="preserve">years </w:t>
      </w:r>
      <w:r w:rsidR="14952C75" w:rsidRPr="00DA50A1">
        <w:rPr>
          <w:rFonts w:ascii="Cambria"/>
        </w:rPr>
        <w:t xml:space="preserve">of the </w:t>
      </w:r>
      <w:r w:rsidRPr="00DA50A1">
        <w:rPr>
          <w:rFonts w:ascii="Cambria"/>
        </w:rPr>
        <w:t>assessment</w:t>
      </w:r>
      <w:r w:rsidR="14952C75" w:rsidRPr="00DA50A1">
        <w:rPr>
          <w:rFonts w:ascii="Cambria"/>
        </w:rPr>
        <w:t xml:space="preserve"> date and still be eligible for incentives</w:t>
      </w:r>
      <w:r w:rsidRPr="00DA50A1">
        <w:rPr>
          <w:rFonts w:ascii="Cambria"/>
        </w:rPr>
        <w:t>.</w:t>
      </w:r>
    </w:p>
    <w:p w14:paraId="6B8F1A67" w14:textId="3219E8A8" w:rsidR="00E95B60" w:rsidRPr="00423D57" w:rsidRDefault="1F4CC0A5" w:rsidP="48F15150">
      <w:pPr>
        <w:pStyle w:val="ListParagraph"/>
        <w:numPr>
          <w:ilvl w:val="1"/>
          <w:numId w:val="10"/>
        </w:numPr>
        <w:tabs>
          <w:tab w:val="left" w:pos="1581"/>
        </w:tabs>
        <w:spacing w:before="5" w:line="254" w:lineRule="auto"/>
        <w:ind w:right="556"/>
        <w:rPr>
          <w:rFonts w:ascii="Cambria"/>
        </w:rPr>
      </w:pPr>
      <w:r>
        <w:rPr>
          <w:rFonts w:ascii="Cambria"/>
        </w:rPr>
        <w:t xml:space="preserve">After </w:t>
      </w:r>
      <w:r w:rsidR="6447037F">
        <w:rPr>
          <w:rFonts w:ascii="Cambria"/>
        </w:rPr>
        <w:t>five</w:t>
      </w:r>
      <w:r>
        <w:rPr>
          <w:rFonts w:ascii="Cambria"/>
        </w:rPr>
        <w:t xml:space="preserve"> years, Participants will need to have a new assessment and will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be responsible for the full assessment fee at a market rate determined between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 xml:space="preserve">Assessment Company and Participant. </w:t>
      </w:r>
      <w:r w:rsidR="001774AC">
        <w:rPr>
          <w:rFonts w:ascii="Cambria"/>
        </w:rPr>
        <w:t xml:space="preserve">These </w:t>
      </w:r>
      <w:r>
        <w:rPr>
          <w:rFonts w:ascii="Cambria"/>
        </w:rPr>
        <w:t>Participants are not eligible for discounts on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the Assessment, nor Program</w:t>
      </w:r>
      <w:r w:rsidR="2F251A82">
        <w:rPr>
          <w:rFonts w:ascii="Cambria"/>
        </w:rPr>
        <w:t xml:space="preserve"> </w:t>
      </w:r>
      <w:r>
        <w:rPr>
          <w:rFonts w:ascii="Cambria"/>
        </w:rPr>
        <w:t>provided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DIMs.</w:t>
      </w:r>
    </w:p>
    <w:p w14:paraId="6BF4D016" w14:textId="51F258F3" w:rsidR="00E95B60" w:rsidRDefault="6496D3BD">
      <w:pPr>
        <w:pStyle w:val="Heading2"/>
        <w:spacing w:before="164"/>
        <w:rPr>
          <w:color w:val="365F91" w:themeColor="accent1" w:themeShade="BF"/>
        </w:rPr>
      </w:pPr>
      <w:bookmarkStart w:id="1668" w:name="_Toc850871016"/>
      <w:bookmarkStart w:id="1669" w:name="_Toc2145479071"/>
      <w:bookmarkStart w:id="1670" w:name="_Toc1011562071"/>
      <w:bookmarkStart w:id="1671" w:name="_Toc1369018970"/>
      <w:bookmarkStart w:id="1672" w:name="_Toc1095651778"/>
      <w:bookmarkStart w:id="1673" w:name="_Toc853510216"/>
      <w:bookmarkStart w:id="1674" w:name="_Toc987036033"/>
      <w:bookmarkStart w:id="1675" w:name="_Toc881499917"/>
      <w:bookmarkStart w:id="1676" w:name="_Toc1152435183"/>
      <w:bookmarkStart w:id="1677" w:name="_Toc1221751577"/>
      <w:bookmarkStart w:id="1678" w:name="_Toc459240771"/>
      <w:bookmarkStart w:id="1679" w:name="_Toc18742733"/>
      <w:bookmarkStart w:id="1680" w:name="_Toc2079939150"/>
      <w:bookmarkStart w:id="1681" w:name="_Toc78915543"/>
      <w:bookmarkStart w:id="1682" w:name="_Toc1517942299"/>
      <w:bookmarkStart w:id="1683" w:name="_Toc763606403"/>
      <w:bookmarkStart w:id="1684" w:name="_Toc1230433445"/>
      <w:bookmarkStart w:id="1685" w:name="_Toc1079626702"/>
      <w:bookmarkStart w:id="1686" w:name="_Toc127430410"/>
      <w:bookmarkStart w:id="1687" w:name="_Toc1724254755"/>
      <w:bookmarkStart w:id="1688" w:name="_Toc770596931"/>
      <w:bookmarkStart w:id="1689" w:name="_Toc835450249"/>
      <w:bookmarkStart w:id="1690" w:name="_Toc1640390908"/>
      <w:bookmarkStart w:id="1691" w:name="_Toc140503862"/>
      <w:bookmarkStart w:id="1692" w:name="_Toc1743548057"/>
      <w:bookmarkStart w:id="1693" w:name="_Toc1074342505"/>
      <w:bookmarkStart w:id="1694" w:name="_Toc175185717"/>
      <w:bookmarkStart w:id="1695" w:name="_Toc1082938442"/>
      <w:bookmarkStart w:id="1696" w:name="_Toc1667443888"/>
      <w:bookmarkStart w:id="1697" w:name="_Toc1491425764"/>
      <w:bookmarkStart w:id="1698" w:name="_Toc1758897988"/>
      <w:bookmarkStart w:id="1699" w:name="_Toc42926383"/>
      <w:bookmarkStart w:id="1700" w:name="_Toc385096987"/>
      <w:bookmarkStart w:id="1701" w:name="_Toc1543857783"/>
      <w:bookmarkStart w:id="1702" w:name="_Toc431949503"/>
      <w:bookmarkStart w:id="1703" w:name="_Toc355800252"/>
      <w:bookmarkStart w:id="1704" w:name="_Toc670272898"/>
      <w:bookmarkStart w:id="1705" w:name="_Toc1599988944"/>
      <w:bookmarkStart w:id="1706" w:name="_Toc819676047"/>
      <w:bookmarkStart w:id="1707" w:name="_Toc850034597"/>
      <w:bookmarkStart w:id="1708" w:name="_Toc1796634071"/>
      <w:bookmarkStart w:id="1709" w:name="_Toc1286383313"/>
      <w:bookmarkStart w:id="1710" w:name="_Toc2015761054"/>
      <w:bookmarkStart w:id="1711" w:name="_Toc1972546991"/>
      <w:bookmarkStart w:id="1712" w:name="_Toc1691783934"/>
      <w:bookmarkStart w:id="1713" w:name="_Toc214481477"/>
      <w:bookmarkStart w:id="1714" w:name="_Toc1795331542"/>
      <w:bookmarkStart w:id="1715" w:name="_Toc2011633984"/>
      <w:bookmarkStart w:id="1716" w:name="_Toc2056754902"/>
      <w:bookmarkStart w:id="1717" w:name="_Toc2039917356"/>
      <w:bookmarkStart w:id="1718" w:name="_Toc915821334"/>
      <w:bookmarkStart w:id="1719" w:name="_Toc1582053091"/>
      <w:bookmarkStart w:id="1720" w:name="_Toc133306631"/>
      <w:bookmarkStart w:id="1721" w:name="_Toc480263836"/>
      <w:bookmarkStart w:id="1722" w:name="_Toc1730603099"/>
      <w:bookmarkStart w:id="1723" w:name="_Toc1975933670"/>
      <w:bookmarkStart w:id="1724" w:name="_Toc535475825"/>
      <w:bookmarkStart w:id="1725" w:name="_Toc513974374"/>
      <w:bookmarkStart w:id="1726" w:name="_Toc27213218"/>
      <w:bookmarkStart w:id="1727" w:name="_Toc1100736788"/>
      <w:bookmarkStart w:id="1728" w:name="_Toc1177232859"/>
      <w:bookmarkStart w:id="1729" w:name="_Toc1821249809"/>
      <w:bookmarkStart w:id="1730" w:name="_Toc1638209397"/>
      <w:bookmarkStart w:id="1731" w:name="_Toc1867677973"/>
      <w:bookmarkStart w:id="1732" w:name="_Toc1182171248"/>
      <w:bookmarkStart w:id="1733" w:name="_Toc941091552"/>
      <w:bookmarkStart w:id="1734" w:name="_Toc148706409"/>
      <w:bookmarkStart w:id="1735" w:name="_Toc2101645479"/>
      <w:bookmarkStart w:id="1736" w:name="_Toc2127129033"/>
      <w:bookmarkStart w:id="1737" w:name="_Toc173608118"/>
      <w:bookmarkStart w:id="1738" w:name="_Toc87045542"/>
      <w:bookmarkStart w:id="1739" w:name="_Toc1316105084"/>
      <w:bookmarkStart w:id="1740" w:name="_Toc794090795"/>
      <w:bookmarkStart w:id="1741" w:name="_Toc340873416"/>
      <w:bookmarkStart w:id="1742" w:name="_Toc322541968"/>
      <w:bookmarkStart w:id="1743" w:name="_Toc427500476"/>
      <w:bookmarkStart w:id="1744" w:name="_Toc1860233180"/>
      <w:bookmarkStart w:id="1745" w:name="_Toc624673714"/>
      <w:bookmarkStart w:id="1746" w:name="_Toc240039112"/>
      <w:bookmarkStart w:id="1747" w:name="_Toc1425551157"/>
      <w:bookmarkStart w:id="1748" w:name="_Toc99402588"/>
      <w:bookmarkStart w:id="1749" w:name="_Toc2061983319"/>
      <w:bookmarkStart w:id="1750" w:name="_Toc645244321"/>
      <w:bookmarkStart w:id="1751" w:name="_Toc817099995"/>
      <w:bookmarkStart w:id="1752" w:name="_Toc1623219815"/>
      <w:bookmarkStart w:id="1753" w:name="_Toc1744636484"/>
      <w:bookmarkStart w:id="1754" w:name="_Toc1861882871"/>
      <w:bookmarkStart w:id="1755" w:name="_Toc1993953310"/>
      <w:bookmarkStart w:id="1756" w:name="_Toc1690554702"/>
      <w:bookmarkStart w:id="1757" w:name="_Toc2057782402"/>
      <w:bookmarkStart w:id="1758" w:name="_Toc1743668205"/>
      <w:bookmarkStart w:id="1759" w:name="_Toc1409901708"/>
      <w:bookmarkStart w:id="1760" w:name="_Toc19230995"/>
      <w:bookmarkStart w:id="1761" w:name="_Toc2045346023"/>
      <w:bookmarkStart w:id="1762" w:name="_Toc1949710744"/>
      <w:bookmarkStart w:id="1763" w:name="_Toc101991087"/>
      <w:bookmarkStart w:id="1764" w:name="_Toc296068638"/>
      <w:bookmarkStart w:id="1765" w:name="_Toc1885200727"/>
      <w:bookmarkStart w:id="1766" w:name="_Toc120053283"/>
      <w:r>
        <w:rPr>
          <w:color w:val="365F91"/>
        </w:rPr>
        <w:t>Participant Acquisition and</w:t>
      </w:r>
      <w:r>
        <w:rPr>
          <w:color w:val="365F91"/>
          <w:spacing w:val="-22"/>
        </w:rPr>
        <w:t xml:space="preserve"> </w:t>
      </w:r>
      <w:r>
        <w:rPr>
          <w:color w:val="365F91"/>
        </w:rPr>
        <w:t>Enrollment</w:t>
      </w:r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</w:p>
    <w:p w14:paraId="29DFC0C6" w14:textId="594B33A6" w:rsidR="00E95B60" w:rsidRDefault="6496D3BD">
      <w:pPr>
        <w:pStyle w:val="Heading3"/>
        <w:spacing w:line="281" w:lineRule="exact"/>
        <w:rPr>
          <w:color w:val="5D7D94"/>
        </w:rPr>
      </w:pPr>
      <w:bookmarkStart w:id="1767" w:name="_Toc1027917208"/>
      <w:bookmarkStart w:id="1768" w:name="_Toc1894743704"/>
      <w:bookmarkStart w:id="1769" w:name="_Toc1382506718"/>
      <w:bookmarkStart w:id="1770" w:name="_Toc1429576908"/>
      <w:bookmarkStart w:id="1771" w:name="_Toc1123632425"/>
      <w:bookmarkStart w:id="1772" w:name="_Toc1348612103"/>
      <w:bookmarkStart w:id="1773" w:name="_Toc229191814"/>
      <w:bookmarkStart w:id="1774" w:name="_Toc81844233"/>
      <w:bookmarkStart w:id="1775" w:name="_Toc1527850898"/>
      <w:bookmarkStart w:id="1776" w:name="_Toc812932436"/>
      <w:bookmarkStart w:id="1777" w:name="_Toc130185020"/>
      <w:bookmarkStart w:id="1778" w:name="_Toc386294527"/>
      <w:bookmarkStart w:id="1779" w:name="_Toc1067830121"/>
      <w:bookmarkStart w:id="1780" w:name="_Toc1297047806"/>
      <w:bookmarkStart w:id="1781" w:name="_Toc1880972720"/>
      <w:bookmarkStart w:id="1782" w:name="_Toc54361609"/>
      <w:bookmarkStart w:id="1783" w:name="_Toc1969126874"/>
      <w:bookmarkStart w:id="1784" w:name="_Toc2095702458"/>
      <w:bookmarkStart w:id="1785" w:name="_Toc153915855"/>
      <w:bookmarkStart w:id="1786" w:name="_Toc823109397"/>
      <w:bookmarkStart w:id="1787" w:name="_Toc448144674"/>
      <w:bookmarkStart w:id="1788" w:name="_Toc1223997345"/>
      <w:bookmarkStart w:id="1789" w:name="_Toc317797951"/>
      <w:bookmarkStart w:id="1790" w:name="_Toc605145705"/>
      <w:bookmarkStart w:id="1791" w:name="_Toc1189804854"/>
      <w:bookmarkStart w:id="1792" w:name="_Toc1098411148"/>
      <w:bookmarkStart w:id="1793" w:name="_Toc989379317"/>
      <w:bookmarkStart w:id="1794" w:name="_Toc1424348658"/>
      <w:bookmarkStart w:id="1795" w:name="_Toc666818691"/>
      <w:bookmarkStart w:id="1796" w:name="_Toc122079093"/>
      <w:bookmarkStart w:id="1797" w:name="_Toc1202911806"/>
      <w:bookmarkStart w:id="1798" w:name="_Toc1677391753"/>
      <w:bookmarkStart w:id="1799" w:name="_Toc255918203"/>
      <w:bookmarkStart w:id="1800" w:name="_Toc1749455893"/>
      <w:bookmarkStart w:id="1801" w:name="_Toc472586039"/>
      <w:bookmarkStart w:id="1802" w:name="_Toc1644482615"/>
      <w:bookmarkStart w:id="1803" w:name="_Toc471386934"/>
      <w:bookmarkStart w:id="1804" w:name="_Toc241539749"/>
      <w:bookmarkStart w:id="1805" w:name="_Toc2059045544"/>
      <w:bookmarkStart w:id="1806" w:name="_Toc1404868459"/>
      <w:bookmarkStart w:id="1807" w:name="_Toc2006363603"/>
      <w:bookmarkStart w:id="1808" w:name="_Toc1632536817"/>
      <w:bookmarkStart w:id="1809" w:name="_Toc1755631130"/>
      <w:bookmarkStart w:id="1810" w:name="_Toc760212567"/>
      <w:bookmarkStart w:id="1811" w:name="_Toc1275308907"/>
      <w:bookmarkStart w:id="1812" w:name="_Toc42563393"/>
      <w:bookmarkStart w:id="1813" w:name="_Toc1156075081"/>
      <w:bookmarkStart w:id="1814" w:name="_Toc1015170606"/>
      <w:bookmarkStart w:id="1815" w:name="_Toc1692087311"/>
      <w:bookmarkStart w:id="1816" w:name="_Toc553813587"/>
      <w:bookmarkStart w:id="1817" w:name="_Toc1276555452"/>
      <w:bookmarkStart w:id="1818" w:name="_Toc2040598028"/>
      <w:bookmarkStart w:id="1819" w:name="_Toc1880908482"/>
      <w:bookmarkStart w:id="1820" w:name="_Toc966888015"/>
      <w:bookmarkStart w:id="1821" w:name="_Toc805861824"/>
      <w:bookmarkStart w:id="1822" w:name="_Toc1398125319"/>
      <w:bookmarkStart w:id="1823" w:name="_Toc120898294"/>
      <w:bookmarkStart w:id="1824" w:name="_Toc2124059080"/>
      <w:bookmarkStart w:id="1825" w:name="_Toc1753847732"/>
      <w:bookmarkStart w:id="1826" w:name="_Toc1611040758"/>
      <w:bookmarkStart w:id="1827" w:name="_Toc977768255"/>
      <w:bookmarkStart w:id="1828" w:name="_Toc1131293667"/>
      <w:bookmarkStart w:id="1829" w:name="_Toc293089922"/>
      <w:bookmarkStart w:id="1830" w:name="_Toc350861587"/>
      <w:bookmarkStart w:id="1831" w:name="_Toc254911976"/>
      <w:bookmarkStart w:id="1832" w:name="_Toc1378950606"/>
      <w:bookmarkStart w:id="1833" w:name="_Toc1103226655"/>
      <w:bookmarkStart w:id="1834" w:name="_Toc1200402612"/>
      <w:bookmarkStart w:id="1835" w:name="_Toc2026790399"/>
      <w:bookmarkStart w:id="1836" w:name="_Toc1383495838"/>
      <w:bookmarkStart w:id="1837" w:name="_Toc1616504639"/>
      <w:bookmarkStart w:id="1838" w:name="_Toc462801405"/>
      <w:bookmarkStart w:id="1839" w:name="_Toc672083928"/>
      <w:bookmarkStart w:id="1840" w:name="_Toc435361668"/>
      <w:bookmarkStart w:id="1841" w:name="_Toc116720761"/>
      <w:bookmarkStart w:id="1842" w:name="_Toc185366856"/>
      <w:bookmarkStart w:id="1843" w:name="_Toc1815403212"/>
      <w:bookmarkStart w:id="1844" w:name="_Toc1283267160"/>
      <w:bookmarkStart w:id="1845" w:name="_Toc1499120008"/>
      <w:bookmarkStart w:id="1846" w:name="_Toc649177235"/>
      <w:bookmarkStart w:id="1847" w:name="_Toc1949681318"/>
      <w:bookmarkStart w:id="1848" w:name="_Toc877313932"/>
      <w:bookmarkStart w:id="1849" w:name="_Toc1240637293"/>
      <w:bookmarkStart w:id="1850" w:name="_Toc357497652"/>
      <w:bookmarkStart w:id="1851" w:name="_Toc1543771122"/>
      <w:bookmarkStart w:id="1852" w:name="_Toc128202789"/>
      <w:bookmarkStart w:id="1853" w:name="_Toc1517083603"/>
      <w:bookmarkStart w:id="1854" w:name="_Toc1251270196"/>
      <w:bookmarkStart w:id="1855" w:name="_Toc465784371"/>
      <w:bookmarkStart w:id="1856" w:name="_Toc1858472909"/>
      <w:bookmarkStart w:id="1857" w:name="_Toc1365563011"/>
      <w:bookmarkStart w:id="1858" w:name="_Toc196992121"/>
      <w:bookmarkStart w:id="1859" w:name="_Toc224941503"/>
      <w:bookmarkStart w:id="1860" w:name="_Toc1688174798"/>
      <w:bookmarkStart w:id="1861" w:name="_Toc456209850"/>
      <w:bookmarkStart w:id="1862" w:name="_Toc521167546"/>
      <w:bookmarkStart w:id="1863" w:name="_Toc412827286"/>
      <w:bookmarkStart w:id="1864" w:name="_Toc1483578721"/>
      <w:bookmarkStart w:id="1865" w:name="_Toc120053284"/>
      <w:r>
        <w:rPr>
          <w:color w:val="5D7D94"/>
        </w:rPr>
        <w:t>Participant</w:t>
      </w:r>
      <w:r>
        <w:rPr>
          <w:color w:val="5D7D94"/>
          <w:spacing w:val="-12"/>
        </w:rPr>
        <w:t xml:space="preserve"> </w:t>
      </w:r>
      <w:r>
        <w:rPr>
          <w:color w:val="5D7D94"/>
        </w:rPr>
        <w:t>Acquisition</w:t>
      </w:r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</w:p>
    <w:p w14:paraId="07F32B3F" w14:textId="60133674" w:rsidR="00E95B60" w:rsidRDefault="1BD92000">
      <w:pPr>
        <w:pStyle w:val="BodyText"/>
        <w:ind w:left="140" w:right="259" w:firstLine="0"/>
      </w:pPr>
      <w:r>
        <w:t xml:space="preserve">A key component of the Programs is working through </w:t>
      </w:r>
      <w:r w:rsidR="13E3769E">
        <w:t xml:space="preserve">a </w:t>
      </w:r>
      <w:r w:rsidR="313E4727">
        <w:t>Participating</w:t>
      </w:r>
      <w:r w:rsidR="313E4727">
        <w:rPr>
          <w:spacing w:val="-4"/>
        </w:rPr>
        <w:t xml:space="preserve"> </w:t>
      </w:r>
      <w:r w:rsidR="313E4727">
        <w:t>Contractor</w:t>
      </w:r>
      <w:r>
        <w:rPr>
          <w:spacing w:val="-4"/>
        </w:rPr>
        <w:t xml:space="preserve">. This </w:t>
      </w:r>
      <w:r w:rsidR="313E4727">
        <w:t>may</w:t>
      </w:r>
      <w:r w:rsidR="313E4727">
        <w:rPr>
          <w:spacing w:val="-4"/>
        </w:rPr>
        <w:t xml:space="preserve"> </w:t>
      </w:r>
      <w:r w:rsidR="313E4727">
        <w:t>be accomplished</w:t>
      </w:r>
      <w:r w:rsidR="313E4727">
        <w:rPr>
          <w:spacing w:val="-4"/>
        </w:rPr>
        <w:t xml:space="preserve"> </w:t>
      </w:r>
      <w:r w:rsidR="313E4727">
        <w:t>by</w:t>
      </w:r>
      <w:r w:rsidR="313E4727">
        <w:rPr>
          <w:spacing w:val="-4"/>
        </w:rPr>
        <w:t xml:space="preserve"> </w:t>
      </w:r>
      <w:r w:rsidR="313E4727">
        <w:t>typical</w:t>
      </w:r>
      <w:r w:rsidR="313E4727">
        <w:rPr>
          <w:spacing w:val="-3"/>
        </w:rPr>
        <w:t xml:space="preserve"> </w:t>
      </w:r>
      <w:r w:rsidR="313E4727">
        <w:t>and</w:t>
      </w:r>
      <w:r w:rsidR="313E4727">
        <w:rPr>
          <w:spacing w:val="-4"/>
        </w:rPr>
        <w:t xml:space="preserve"> </w:t>
      </w:r>
      <w:r w:rsidR="313E4727">
        <w:t>accepted</w:t>
      </w:r>
      <w:r w:rsidR="313E4727">
        <w:rPr>
          <w:spacing w:val="-3"/>
        </w:rPr>
        <w:t xml:space="preserve"> </w:t>
      </w:r>
      <w:r w:rsidR="313E4727">
        <w:t>marketing</w:t>
      </w:r>
      <w:r w:rsidR="313E4727">
        <w:rPr>
          <w:spacing w:val="-4"/>
        </w:rPr>
        <w:t xml:space="preserve"> </w:t>
      </w:r>
      <w:r w:rsidR="313E4727">
        <w:t>efforts</w:t>
      </w:r>
      <w:r w:rsidR="313E4727">
        <w:rPr>
          <w:spacing w:val="-3"/>
        </w:rPr>
        <w:t xml:space="preserve"> </w:t>
      </w:r>
      <w:r w:rsidR="313E4727">
        <w:t>such</w:t>
      </w:r>
      <w:r w:rsidR="313E4727">
        <w:rPr>
          <w:spacing w:val="-3"/>
        </w:rPr>
        <w:t xml:space="preserve"> </w:t>
      </w:r>
      <w:r w:rsidR="313E4727">
        <w:t>as</w:t>
      </w:r>
      <w:r w:rsidR="313E4727">
        <w:rPr>
          <w:spacing w:val="-2"/>
        </w:rPr>
        <w:t xml:space="preserve"> </w:t>
      </w:r>
      <w:r w:rsidR="313E4727">
        <w:t>print,</w:t>
      </w:r>
      <w:r w:rsidR="313E4727">
        <w:rPr>
          <w:spacing w:val="-3"/>
        </w:rPr>
        <w:t xml:space="preserve"> </w:t>
      </w:r>
      <w:r w:rsidR="313E4727">
        <w:t>social</w:t>
      </w:r>
      <w:r w:rsidR="313E4727">
        <w:rPr>
          <w:spacing w:val="-6"/>
        </w:rPr>
        <w:t xml:space="preserve"> </w:t>
      </w:r>
      <w:r w:rsidR="313E4727">
        <w:t>media,</w:t>
      </w:r>
      <w:r w:rsidR="313E4727">
        <w:rPr>
          <w:spacing w:val="-3"/>
        </w:rPr>
        <w:t xml:space="preserve"> </w:t>
      </w:r>
      <w:r w:rsidR="313E4727">
        <w:t>word</w:t>
      </w:r>
      <w:r w:rsidR="313E4727">
        <w:rPr>
          <w:spacing w:val="-4"/>
        </w:rPr>
        <w:t xml:space="preserve"> </w:t>
      </w:r>
      <w:r w:rsidR="313E4727">
        <w:t>of</w:t>
      </w:r>
      <w:r w:rsidR="313E4727">
        <w:rPr>
          <w:spacing w:val="-3"/>
        </w:rPr>
        <w:t xml:space="preserve"> </w:t>
      </w:r>
      <w:r w:rsidR="313E4727">
        <w:t xml:space="preserve">mouth, etc. Interested </w:t>
      </w:r>
      <w:r>
        <w:t>p</w:t>
      </w:r>
      <w:r w:rsidR="313E4727">
        <w:t>articipants who contact the program may be provided with</w:t>
      </w:r>
      <w:r w:rsidR="313E4727">
        <w:rPr>
          <w:spacing w:val="-15"/>
        </w:rPr>
        <w:t xml:space="preserve"> </w:t>
      </w:r>
      <w:r w:rsidR="313E4727">
        <w:t>Participating Contractor names or assigned to a Participating</w:t>
      </w:r>
      <w:r w:rsidR="313E4727">
        <w:rPr>
          <w:spacing w:val="-21"/>
        </w:rPr>
        <w:t xml:space="preserve"> </w:t>
      </w:r>
      <w:r w:rsidR="313E4727">
        <w:t>Contractor.</w:t>
      </w:r>
      <w:r w:rsidR="5DEB3121">
        <w:t xml:space="preserve"> </w:t>
      </w:r>
      <w:r w:rsidR="24F2F6FB">
        <w:t xml:space="preserve">Participants are assigned to a Participating Contractor at the time the </w:t>
      </w:r>
      <w:r w:rsidR="1B642A20">
        <w:t>Franklin Energy team</w:t>
      </w:r>
      <w:r w:rsidR="24F2F6FB">
        <w:t xml:space="preserve"> processes the </w:t>
      </w:r>
      <w:r w:rsidR="005C036A">
        <w:t>i</w:t>
      </w:r>
      <w:r w:rsidR="00F523A9">
        <w:t xml:space="preserve">nterested </w:t>
      </w:r>
      <w:r w:rsidR="1E16415A">
        <w:t>P</w:t>
      </w:r>
      <w:r w:rsidR="24F2F6FB">
        <w:t>articipant</w:t>
      </w:r>
      <w:r w:rsidR="4944C37B">
        <w:t>’</w:t>
      </w:r>
      <w:r w:rsidR="24F2F6FB">
        <w:t xml:space="preserve">s </w:t>
      </w:r>
      <w:r w:rsidR="12308FDE">
        <w:t xml:space="preserve">online </w:t>
      </w:r>
      <w:hyperlink r:id="rId34" w:history="1">
        <w:r w:rsidR="32FC4E47" w:rsidRPr="00024DE6">
          <w:rPr>
            <w:rStyle w:val="Hyperlink"/>
            <w:i/>
            <w:iCs/>
          </w:rPr>
          <w:t>Request an Assessment</w:t>
        </w:r>
      </w:hyperlink>
      <w:r w:rsidR="32FC4E47">
        <w:t xml:space="preserve"> </w:t>
      </w:r>
      <w:r w:rsidR="24F2F6FB">
        <w:t>application</w:t>
      </w:r>
      <w:r w:rsidR="63498AFB">
        <w:t xml:space="preserve"> (web submission)</w:t>
      </w:r>
      <w:r w:rsidR="3016F513">
        <w:t>.</w:t>
      </w:r>
    </w:p>
    <w:p w14:paraId="16CED606" w14:textId="77777777" w:rsidR="00E95B60" w:rsidRDefault="00E95B60">
      <w:pPr>
        <w:spacing w:before="11"/>
        <w:rPr>
          <w:rFonts w:ascii="Cambria" w:eastAsia="Cambria" w:hAnsi="Cambria" w:cs="Cambria"/>
          <w:sz w:val="16"/>
          <w:szCs w:val="16"/>
        </w:rPr>
      </w:pPr>
    </w:p>
    <w:p w14:paraId="17F55842" w14:textId="17442DF3" w:rsidR="00E95B60" w:rsidRDefault="006C4A90">
      <w:pPr>
        <w:pStyle w:val="BodyText"/>
        <w:spacing w:line="259" w:lineRule="auto"/>
        <w:ind w:left="140" w:firstLine="0"/>
      </w:pPr>
      <w:r>
        <w:t>The</w:t>
      </w:r>
      <w:r>
        <w:rPr>
          <w:spacing w:val="-3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gather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confirm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house meets the participation requirements of the program (see </w:t>
      </w:r>
      <w:r w:rsidR="007C1C99">
        <w:t>“</w:t>
      </w:r>
      <w:r w:rsidR="007C1C99" w:rsidRPr="001A245E">
        <w:rPr>
          <w:i/>
          <w:iCs/>
        </w:rPr>
        <w:t>Program E</w:t>
      </w:r>
      <w:r w:rsidRPr="001A245E">
        <w:rPr>
          <w:i/>
          <w:iCs/>
        </w:rPr>
        <w:t>ligibility</w:t>
      </w:r>
      <w:r w:rsidR="007C1C99">
        <w:t>”</w:t>
      </w:r>
      <w:r>
        <w:t xml:space="preserve"> above). In the case</w:t>
      </w:r>
      <w:r>
        <w:rPr>
          <w:spacing w:val="-24"/>
        </w:rPr>
        <w:t xml:space="preserve"> </w:t>
      </w:r>
      <w:r>
        <w:t>a home</w:t>
      </w:r>
      <w:r>
        <w:rPr>
          <w:spacing w:val="-4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qualify,</w:t>
      </w:r>
      <w:r>
        <w:rPr>
          <w:spacing w:val="-5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interested</w:t>
      </w:r>
      <w:r>
        <w:rPr>
          <w:spacing w:val="-4"/>
        </w:rPr>
        <w:t xml:space="preserve"> </w:t>
      </w:r>
      <w:r>
        <w:t>Participant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notified.</w:t>
      </w:r>
    </w:p>
    <w:p w14:paraId="3A4798AB" w14:textId="5D68E860" w:rsidR="00E95B60" w:rsidRDefault="6496D3BD">
      <w:pPr>
        <w:pStyle w:val="Heading3"/>
        <w:spacing w:before="158" w:line="281" w:lineRule="exact"/>
        <w:rPr>
          <w:color w:val="5D7D94"/>
        </w:rPr>
      </w:pPr>
      <w:bookmarkStart w:id="1866" w:name="_Toc1487796213"/>
      <w:bookmarkStart w:id="1867" w:name="_Toc653143207"/>
      <w:bookmarkStart w:id="1868" w:name="_Toc1196286855"/>
      <w:bookmarkStart w:id="1869" w:name="_Toc332284678"/>
      <w:bookmarkStart w:id="1870" w:name="_Toc1521540001"/>
      <w:bookmarkStart w:id="1871" w:name="_Toc1643135924"/>
      <w:bookmarkStart w:id="1872" w:name="_Toc107778135"/>
      <w:bookmarkStart w:id="1873" w:name="_Toc1125565719"/>
      <w:bookmarkStart w:id="1874" w:name="_Toc971823796"/>
      <w:bookmarkStart w:id="1875" w:name="_Toc1344317643"/>
      <w:bookmarkStart w:id="1876" w:name="_Toc1617528213"/>
      <w:bookmarkStart w:id="1877" w:name="_Toc1226834243"/>
      <w:bookmarkStart w:id="1878" w:name="_Toc591420298"/>
      <w:bookmarkStart w:id="1879" w:name="_Toc1274360107"/>
      <w:bookmarkStart w:id="1880" w:name="_Toc519219375"/>
      <w:bookmarkStart w:id="1881" w:name="_Toc125451580"/>
      <w:bookmarkStart w:id="1882" w:name="_Toc1012665341"/>
      <w:bookmarkStart w:id="1883" w:name="_Toc1071880201"/>
      <w:bookmarkStart w:id="1884" w:name="_Toc414068934"/>
      <w:bookmarkStart w:id="1885" w:name="_Toc560176002"/>
      <w:bookmarkStart w:id="1886" w:name="_Toc174117675"/>
      <w:bookmarkStart w:id="1887" w:name="_Toc1364486983"/>
      <w:bookmarkStart w:id="1888" w:name="_Toc1494075485"/>
      <w:bookmarkStart w:id="1889" w:name="_Toc1134338960"/>
      <w:bookmarkStart w:id="1890" w:name="_Toc501839669"/>
      <w:bookmarkStart w:id="1891" w:name="_Toc1906390383"/>
      <w:bookmarkStart w:id="1892" w:name="_Toc1468111939"/>
      <w:bookmarkStart w:id="1893" w:name="_Toc2133502509"/>
      <w:bookmarkStart w:id="1894" w:name="_Toc1952130856"/>
      <w:bookmarkStart w:id="1895" w:name="_Toc164316677"/>
      <w:bookmarkStart w:id="1896" w:name="_Toc811419396"/>
      <w:bookmarkStart w:id="1897" w:name="_Toc2081335135"/>
      <w:bookmarkStart w:id="1898" w:name="_Toc1578174991"/>
      <w:bookmarkStart w:id="1899" w:name="_Toc416308414"/>
      <w:bookmarkStart w:id="1900" w:name="_Toc473502088"/>
      <w:bookmarkStart w:id="1901" w:name="_Toc1532229983"/>
      <w:bookmarkStart w:id="1902" w:name="_Toc585423049"/>
      <w:bookmarkStart w:id="1903" w:name="_Toc1581819704"/>
      <w:bookmarkStart w:id="1904" w:name="_Toc693229473"/>
      <w:bookmarkStart w:id="1905" w:name="_Toc1325042450"/>
      <w:bookmarkStart w:id="1906" w:name="_Toc1698789609"/>
      <w:bookmarkStart w:id="1907" w:name="_Toc1340860314"/>
      <w:bookmarkStart w:id="1908" w:name="_Toc372933409"/>
      <w:bookmarkStart w:id="1909" w:name="_Toc1304125035"/>
      <w:bookmarkStart w:id="1910" w:name="_Toc467971427"/>
      <w:bookmarkStart w:id="1911" w:name="_Toc1745189218"/>
      <w:bookmarkStart w:id="1912" w:name="_Toc1891838833"/>
      <w:bookmarkStart w:id="1913" w:name="_Toc1752421219"/>
      <w:bookmarkStart w:id="1914" w:name="_Toc645189602"/>
      <w:bookmarkStart w:id="1915" w:name="_Toc1248980557"/>
      <w:bookmarkStart w:id="1916" w:name="_Toc1472097619"/>
      <w:bookmarkStart w:id="1917" w:name="_Toc184724657"/>
      <w:bookmarkStart w:id="1918" w:name="_Toc630542999"/>
      <w:bookmarkStart w:id="1919" w:name="_Toc525609084"/>
      <w:bookmarkStart w:id="1920" w:name="_Toc901174462"/>
      <w:bookmarkStart w:id="1921" w:name="_Toc347396449"/>
      <w:bookmarkStart w:id="1922" w:name="_Toc1134949277"/>
      <w:bookmarkStart w:id="1923" w:name="_Toc1969407978"/>
      <w:bookmarkStart w:id="1924" w:name="_Toc687237153"/>
      <w:bookmarkStart w:id="1925" w:name="_Toc2087127995"/>
      <w:bookmarkStart w:id="1926" w:name="_Toc800557617"/>
      <w:bookmarkStart w:id="1927" w:name="_Toc416885887"/>
      <w:bookmarkStart w:id="1928" w:name="_Toc556330168"/>
      <w:bookmarkStart w:id="1929" w:name="_Toc107763697"/>
      <w:bookmarkStart w:id="1930" w:name="_Toc1761382657"/>
      <w:bookmarkStart w:id="1931" w:name="_Toc1692197103"/>
      <w:bookmarkStart w:id="1932" w:name="_Toc1310381295"/>
      <w:bookmarkStart w:id="1933" w:name="_Toc1324129663"/>
      <w:bookmarkStart w:id="1934" w:name="_Toc65054984"/>
      <w:bookmarkStart w:id="1935" w:name="_Toc342180753"/>
      <w:bookmarkStart w:id="1936" w:name="_Toc1728459067"/>
      <w:bookmarkStart w:id="1937" w:name="_Toc20862020"/>
      <w:bookmarkStart w:id="1938" w:name="_Toc739515151"/>
      <w:bookmarkStart w:id="1939" w:name="_Toc818189962"/>
      <w:bookmarkStart w:id="1940" w:name="_Toc1635613764"/>
      <w:bookmarkStart w:id="1941" w:name="_Toc1679228401"/>
      <w:bookmarkStart w:id="1942" w:name="_Toc407652541"/>
      <w:bookmarkStart w:id="1943" w:name="_Toc319443129"/>
      <w:bookmarkStart w:id="1944" w:name="_Toc1994197895"/>
      <w:bookmarkStart w:id="1945" w:name="_Toc525912"/>
      <w:bookmarkStart w:id="1946" w:name="_Toc285105001"/>
      <w:bookmarkStart w:id="1947" w:name="_Toc709282006"/>
      <w:bookmarkStart w:id="1948" w:name="_Toc1479265197"/>
      <w:bookmarkStart w:id="1949" w:name="_Toc1187971877"/>
      <w:bookmarkStart w:id="1950" w:name="_Toc1605112959"/>
      <w:bookmarkStart w:id="1951" w:name="_Toc711530251"/>
      <w:bookmarkStart w:id="1952" w:name="_Toc797201841"/>
      <w:bookmarkStart w:id="1953" w:name="_Toc1378788955"/>
      <w:bookmarkStart w:id="1954" w:name="_Toc1001430802"/>
      <w:bookmarkStart w:id="1955" w:name="_Toc1330226669"/>
      <w:bookmarkStart w:id="1956" w:name="_Toc527446006"/>
      <w:bookmarkStart w:id="1957" w:name="_Toc2036474224"/>
      <w:bookmarkStart w:id="1958" w:name="_Toc486334072"/>
      <w:bookmarkStart w:id="1959" w:name="_Toc606302615"/>
      <w:bookmarkStart w:id="1960" w:name="_Toc488213060"/>
      <w:bookmarkStart w:id="1961" w:name="_Toc1459702799"/>
      <w:bookmarkStart w:id="1962" w:name="_Toc351102586"/>
      <w:bookmarkStart w:id="1963" w:name="_Toc1657453549"/>
      <w:bookmarkStart w:id="1964" w:name="_Toc120053285"/>
      <w:r>
        <w:rPr>
          <w:color w:val="5D7D94"/>
        </w:rPr>
        <w:t>Participant Information</w:t>
      </w:r>
      <w:r>
        <w:rPr>
          <w:color w:val="5D7D94"/>
          <w:spacing w:val="-19"/>
        </w:rPr>
        <w:t xml:space="preserve"> </w:t>
      </w:r>
      <w:r>
        <w:rPr>
          <w:color w:val="5D7D94"/>
        </w:rPr>
        <w:t>Verification</w:t>
      </w:r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</w:p>
    <w:p w14:paraId="67B8B6E7" w14:textId="6230AB6D" w:rsidR="00E95B60" w:rsidRDefault="00AE5272">
      <w:pPr>
        <w:pStyle w:val="BodyText"/>
        <w:spacing w:line="257" w:lineRule="exact"/>
        <w:ind w:left="140" w:firstLine="0"/>
        <w:rPr>
          <w:rFonts w:cs="Cambria"/>
        </w:rPr>
      </w:pPr>
      <w:r>
        <w:t>If</w:t>
      </w:r>
      <w:r w:rsidR="006C4A90">
        <w:t xml:space="preserve"> an interested Participant</w:t>
      </w:r>
      <w:r w:rsidR="006C4A90">
        <w:rPr>
          <w:rFonts w:cs="Cambria"/>
        </w:rPr>
        <w:t>’s web submission for the program does not</w:t>
      </w:r>
      <w:r w:rsidR="00560099">
        <w:rPr>
          <w:rFonts w:cs="Cambria"/>
          <w:spacing w:val="-28"/>
        </w:rPr>
        <w:t xml:space="preserve"> </w:t>
      </w:r>
      <w:r w:rsidR="006C4A90">
        <w:rPr>
          <w:rFonts w:cs="Cambria"/>
        </w:rPr>
        <w:t>provide</w:t>
      </w:r>
    </w:p>
    <w:p w14:paraId="373F92CA" w14:textId="2D19226D" w:rsidR="00E95B60" w:rsidRDefault="1F4CC0A5">
      <w:pPr>
        <w:pStyle w:val="BodyText"/>
        <w:spacing w:before="59"/>
        <w:ind w:left="140" w:right="213" w:firstLine="0"/>
      </w:pPr>
      <w:r>
        <w:t>adequate information to the Program, the Franklin Energy team will reach out to the Participating Contractor noted in the web submission</w:t>
      </w:r>
      <w:r w:rsidR="002216EA">
        <w:t xml:space="preserve"> for clarification</w:t>
      </w:r>
      <w:r>
        <w:t>. If no contractor is</w:t>
      </w:r>
      <w:r>
        <w:rPr>
          <w:spacing w:val="-23"/>
        </w:rPr>
        <w:t xml:space="preserve"> </w:t>
      </w:r>
      <w:r>
        <w:t>noted in the web submission, the Program will reach out directly to the interested Participant.</w:t>
      </w:r>
      <w:r>
        <w:rPr>
          <w:spacing w:val="-23"/>
        </w:rPr>
        <w:t xml:space="preserve"> </w:t>
      </w:r>
      <w:r>
        <w:t>The Program</w:t>
      </w:r>
      <w:r>
        <w:rPr>
          <w:spacing w:val="-2"/>
        </w:rPr>
        <w:t xml:space="preserve"> </w:t>
      </w:r>
      <w:r>
        <w:t>reserves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electric</w:t>
      </w:r>
      <w:r>
        <w:rPr>
          <w:spacing w:val="1"/>
        </w:rPr>
        <w:t xml:space="preserve"> </w:t>
      </w:r>
      <w:r>
        <w:t>utility</w:t>
      </w:r>
      <w:r>
        <w:rPr>
          <w:spacing w:val="-3"/>
        </w:rPr>
        <w:t xml:space="preserve"> </w:t>
      </w:r>
      <w:r>
        <w:t>bill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verify</w:t>
      </w:r>
      <w:r>
        <w:rPr>
          <w:spacing w:val="-3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address</w:t>
      </w:r>
      <w:r>
        <w:rPr>
          <w:spacing w:val="-8"/>
        </w:rPr>
        <w:t xml:space="preserve"> </w:t>
      </w:r>
      <w:r>
        <w:t>information.</w:t>
      </w:r>
    </w:p>
    <w:p w14:paraId="1CEF18E4" w14:textId="77777777" w:rsidR="00E95B60" w:rsidRDefault="00E95B60">
      <w:pPr>
        <w:rPr>
          <w:rFonts w:ascii="Cambria" w:eastAsia="Cambria" w:hAnsi="Cambria" w:cs="Cambria"/>
        </w:rPr>
      </w:pPr>
    </w:p>
    <w:p w14:paraId="2E50734A" w14:textId="668EAEC8" w:rsidR="00E90596" w:rsidRDefault="00E90596">
      <w:pPr>
        <w:rPr>
          <w:rFonts w:ascii="Cambria" w:eastAsia="Cambria" w:hAnsi="Cambria" w:cs="Cambria"/>
        </w:rPr>
      </w:pPr>
    </w:p>
    <w:p w14:paraId="0AD41A7B" w14:textId="3F2CCEBF" w:rsidR="00026FE8" w:rsidRDefault="00026FE8">
      <w:pPr>
        <w:rPr>
          <w:rFonts w:ascii="Cambria" w:eastAsia="Cambria" w:hAnsi="Cambria" w:cs="Cambria"/>
        </w:rPr>
      </w:pPr>
    </w:p>
    <w:p w14:paraId="35043FF1" w14:textId="21262E72" w:rsidR="00026FE8" w:rsidRDefault="00026FE8">
      <w:pPr>
        <w:rPr>
          <w:rFonts w:ascii="Cambria" w:eastAsia="Cambria" w:hAnsi="Cambria" w:cs="Cambria"/>
        </w:rPr>
      </w:pPr>
    </w:p>
    <w:p w14:paraId="50D093A6" w14:textId="63519ABA" w:rsidR="00026FE8" w:rsidRDefault="00026FE8">
      <w:pPr>
        <w:rPr>
          <w:rFonts w:ascii="Cambria" w:eastAsia="Cambria" w:hAnsi="Cambria" w:cs="Cambria"/>
        </w:rPr>
      </w:pPr>
    </w:p>
    <w:p w14:paraId="4CA9BA2B" w14:textId="20AC5499" w:rsidR="00026FE8" w:rsidRDefault="00026FE8">
      <w:pPr>
        <w:rPr>
          <w:rFonts w:ascii="Cambria" w:eastAsia="Cambria" w:hAnsi="Cambria" w:cs="Cambria"/>
        </w:rPr>
      </w:pPr>
    </w:p>
    <w:p w14:paraId="0E363A1E" w14:textId="4850B5DF" w:rsidR="00026FE8" w:rsidRDefault="00026FE8">
      <w:pPr>
        <w:rPr>
          <w:rFonts w:ascii="Cambria" w:eastAsia="Cambria" w:hAnsi="Cambria" w:cs="Cambria"/>
        </w:rPr>
      </w:pPr>
    </w:p>
    <w:p w14:paraId="1B9A9D93" w14:textId="77777777" w:rsidR="00E95B60" w:rsidRDefault="6496D3BD">
      <w:pPr>
        <w:pStyle w:val="Heading1"/>
        <w:spacing w:before="140"/>
        <w:rPr>
          <w:color w:val="234060"/>
          <w:u w:val="single"/>
        </w:rPr>
      </w:pPr>
      <w:bookmarkStart w:id="1965" w:name="_Toc84541756"/>
      <w:bookmarkStart w:id="1966" w:name="_Toc1470512457"/>
      <w:bookmarkStart w:id="1967" w:name="_Toc474887501"/>
      <w:bookmarkStart w:id="1968" w:name="_Toc534749166"/>
      <w:bookmarkStart w:id="1969" w:name="_Toc1485738781"/>
      <w:bookmarkStart w:id="1970" w:name="_Toc1519234252"/>
      <w:bookmarkStart w:id="1971" w:name="_Toc1087470275"/>
      <w:bookmarkStart w:id="1972" w:name="_Toc1210573723"/>
      <w:bookmarkStart w:id="1973" w:name="_Toc1419330801"/>
      <w:bookmarkStart w:id="1974" w:name="_Toc221054431"/>
      <w:bookmarkStart w:id="1975" w:name="_Toc231349386"/>
      <w:bookmarkStart w:id="1976" w:name="_Toc903043707"/>
      <w:bookmarkStart w:id="1977" w:name="_Toc728788307"/>
      <w:bookmarkStart w:id="1978" w:name="_Toc887645075"/>
      <w:bookmarkStart w:id="1979" w:name="_Toc713516211"/>
      <w:bookmarkStart w:id="1980" w:name="_Toc272520846"/>
      <w:bookmarkStart w:id="1981" w:name="_Toc1163119243"/>
      <w:bookmarkStart w:id="1982" w:name="_Toc535115892"/>
      <w:bookmarkStart w:id="1983" w:name="_Toc641219104"/>
      <w:bookmarkStart w:id="1984" w:name="_Toc1432842649"/>
      <w:bookmarkStart w:id="1985" w:name="_Toc91253372"/>
      <w:bookmarkStart w:id="1986" w:name="_Toc173440959"/>
      <w:bookmarkStart w:id="1987" w:name="_Toc1295513112"/>
      <w:bookmarkStart w:id="1988" w:name="_Toc143584590"/>
      <w:bookmarkStart w:id="1989" w:name="_Toc1002107126"/>
      <w:bookmarkStart w:id="1990" w:name="_Toc390115763"/>
      <w:bookmarkStart w:id="1991" w:name="_Toc2128162795"/>
      <w:bookmarkStart w:id="1992" w:name="_Toc479365609"/>
      <w:bookmarkStart w:id="1993" w:name="_Toc895099537"/>
      <w:bookmarkStart w:id="1994" w:name="_Toc1072403659"/>
      <w:bookmarkStart w:id="1995" w:name="_Toc363845760"/>
      <w:bookmarkStart w:id="1996" w:name="_Toc1199132452"/>
      <w:bookmarkStart w:id="1997" w:name="_Toc1427395882"/>
      <w:bookmarkStart w:id="1998" w:name="_Toc1549328048"/>
      <w:bookmarkStart w:id="1999" w:name="_Toc638315091"/>
      <w:bookmarkStart w:id="2000" w:name="_Toc70703278"/>
      <w:bookmarkStart w:id="2001" w:name="_Toc1339281332"/>
      <w:bookmarkStart w:id="2002" w:name="_Toc647698342"/>
      <w:bookmarkStart w:id="2003" w:name="_Toc1796361091"/>
      <w:bookmarkStart w:id="2004" w:name="_Toc482820855"/>
      <w:bookmarkStart w:id="2005" w:name="_Toc441531497"/>
      <w:bookmarkStart w:id="2006" w:name="_Toc1844406560"/>
      <w:bookmarkStart w:id="2007" w:name="_Toc1819932145"/>
      <w:bookmarkStart w:id="2008" w:name="_Toc184347122"/>
      <w:bookmarkStart w:id="2009" w:name="_Toc2141144779"/>
      <w:bookmarkStart w:id="2010" w:name="_Toc380010061"/>
      <w:bookmarkStart w:id="2011" w:name="_Toc818803181"/>
      <w:bookmarkStart w:id="2012" w:name="_Toc290530723"/>
      <w:bookmarkStart w:id="2013" w:name="_Toc124030443"/>
      <w:bookmarkStart w:id="2014" w:name="_Toc1601205056"/>
      <w:bookmarkStart w:id="2015" w:name="_Toc1953327006"/>
      <w:bookmarkStart w:id="2016" w:name="_Toc993633663"/>
      <w:bookmarkStart w:id="2017" w:name="_Toc1715556611"/>
      <w:bookmarkStart w:id="2018" w:name="_Toc845497370"/>
      <w:bookmarkStart w:id="2019" w:name="_Toc1317654410"/>
      <w:bookmarkStart w:id="2020" w:name="_Toc1859796696"/>
      <w:bookmarkStart w:id="2021" w:name="_Toc625450055"/>
      <w:bookmarkStart w:id="2022" w:name="_Toc1767396432"/>
      <w:bookmarkStart w:id="2023" w:name="_Toc186810656"/>
      <w:bookmarkStart w:id="2024" w:name="_Toc1074900835"/>
      <w:bookmarkStart w:id="2025" w:name="_Toc171094573"/>
      <w:bookmarkStart w:id="2026" w:name="_Toc689916182"/>
      <w:bookmarkStart w:id="2027" w:name="_Toc1108515947"/>
      <w:bookmarkStart w:id="2028" w:name="_Toc1732867073"/>
      <w:bookmarkStart w:id="2029" w:name="_Toc1713736589"/>
      <w:bookmarkStart w:id="2030" w:name="_Toc1433967492"/>
      <w:bookmarkStart w:id="2031" w:name="_Toc356670020"/>
      <w:bookmarkStart w:id="2032" w:name="_Toc775957501"/>
      <w:bookmarkStart w:id="2033" w:name="_Toc788529794"/>
      <w:bookmarkStart w:id="2034" w:name="_Toc717401778"/>
      <w:bookmarkStart w:id="2035" w:name="_Toc1481022196"/>
      <w:bookmarkStart w:id="2036" w:name="_Toc1789526937"/>
      <w:bookmarkStart w:id="2037" w:name="_Toc862823231"/>
      <w:bookmarkStart w:id="2038" w:name="_Toc654776746"/>
      <w:bookmarkStart w:id="2039" w:name="_Toc1612716534"/>
      <w:bookmarkStart w:id="2040" w:name="_Toc1051364248"/>
      <w:bookmarkStart w:id="2041" w:name="_Toc580986868"/>
      <w:bookmarkStart w:id="2042" w:name="_Toc364856565"/>
      <w:bookmarkStart w:id="2043" w:name="_Toc155382724"/>
      <w:bookmarkStart w:id="2044" w:name="_Toc1301382682"/>
      <w:bookmarkStart w:id="2045" w:name="_Toc275880143"/>
      <w:bookmarkStart w:id="2046" w:name="_Toc610814502"/>
      <w:bookmarkStart w:id="2047" w:name="_Toc1020143736"/>
      <w:bookmarkStart w:id="2048" w:name="_Toc857097186"/>
      <w:bookmarkStart w:id="2049" w:name="_Toc1266591553"/>
      <w:bookmarkStart w:id="2050" w:name="_Toc655008575"/>
      <w:bookmarkStart w:id="2051" w:name="_Toc233065568"/>
      <w:bookmarkStart w:id="2052" w:name="_Toc85131066"/>
      <w:bookmarkStart w:id="2053" w:name="_Toc814844922"/>
      <w:bookmarkStart w:id="2054" w:name="_Toc688950431"/>
      <w:bookmarkStart w:id="2055" w:name="_Toc721323999"/>
      <w:bookmarkStart w:id="2056" w:name="_Toc2092891986"/>
      <w:bookmarkStart w:id="2057" w:name="_Toc1935848197"/>
      <w:bookmarkStart w:id="2058" w:name="_Toc12328361"/>
      <w:bookmarkStart w:id="2059" w:name="_Toc1964714844"/>
      <w:bookmarkStart w:id="2060" w:name="_Toc1649971793"/>
      <w:bookmarkStart w:id="2061" w:name="_Toc1575302489"/>
      <w:bookmarkStart w:id="2062" w:name="_Toc827770991"/>
      <w:bookmarkStart w:id="2063" w:name="_Toc120053286"/>
      <w:r>
        <w:rPr>
          <w:color w:val="234060"/>
          <w:u w:val="single" w:color="234060"/>
        </w:rPr>
        <w:lastRenderedPageBreak/>
        <w:t>Program Fee</w:t>
      </w:r>
      <w:r>
        <w:rPr>
          <w:color w:val="234060"/>
          <w:spacing w:val="-6"/>
          <w:u w:val="single" w:color="234060"/>
        </w:rPr>
        <w:t xml:space="preserve"> </w:t>
      </w:r>
      <w:r>
        <w:rPr>
          <w:color w:val="234060"/>
          <w:u w:val="single" w:color="234060"/>
        </w:rPr>
        <w:t>Schedule</w:t>
      </w:r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</w:p>
    <w:p w14:paraId="159BD377" w14:textId="77777777" w:rsidR="00E95B60" w:rsidRDefault="00E95B60" w:rsidP="000E4638">
      <w:pPr>
        <w:pStyle w:val="BodyText"/>
      </w:pPr>
    </w:p>
    <w:p w14:paraId="160C4583" w14:textId="3756AFC2" w:rsidR="00E95B60" w:rsidRDefault="006C4A90">
      <w:pPr>
        <w:pStyle w:val="BodyText"/>
        <w:spacing w:before="70" w:line="261" w:lineRule="auto"/>
        <w:ind w:left="140" w:right="259" w:firstLine="0"/>
      </w:pPr>
      <w:r>
        <w:t>The</w:t>
      </w:r>
      <w:r>
        <w:rPr>
          <w:spacing w:val="-3"/>
        </w:rPr>
        <w:t xml:space="preserve"> </w:t>
      </w:r>
      <w:r>
        <w:t>Program</w:t>
      </w:r>
      <w:r w:rsidR="07D11C15">
        <w:t>’s</w:t>
      </w:r>
      <w:r>
        <w:rPr>
          <w:spacing w:val="-5"/>
        </w:rPr>
        <w:t xml:space="preserve"> </w:t>
      </w:r>
      <w:r>
        <w:t>Comprehensive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Fee</w:t>
      </w:r>
      <w:r>
        <w:rPr>
          <w:spacing w:val="-3"/>
        </w:rPr>
        <w:t xml:space="preserve"> </w:t>
      </w:r>
      <w:r>
        <w:t>Schedule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follows.</w:t>
      </w:r>
      <w:r>
        <w:rPr>
          <w:spacing w:val="-3"/>
        </w:rPr>
        <w:t xml:space="preserve"> </w:t>
      </w:r>
      <w:r>
        <w:t>Please note, the Program reserves the right to change the Fee Schedule without</w:t>
      </w:r>
      <w:r>
        <w:rPr>
          <w:spacing w:val="-28"/>
        </w:rPr>
        <w:t xml:space="preserve"> </w:t>
      </w:r>
      <w:r>
        <w:t>notice.</w:t>
      </w:r>
    </w:p>
    <w:p w14:paraId="6FD37ECA" w14:textId="0D5659A3" w:rsidR="00E95B60" w:rsidRPr="00A5540B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before="153" w:line="259" w:lineRule="auto"/>
        <w:ind w:right="803"/>
        <w:rPr>
          <w:rFonts w:ascii="Cambria" w:eastAsia="Cambria" w:hAnsi="Cambria" w:cs="Cambria"/>
        </w:rPr>
      </w:pPr>
      <w:r w:rsidRPr="003E5AD1">
        <w:rPr>
          <w:rFonts w:ascii="Cambria"/>
          <w:b/>
          <w:bCs/>
        </w:rPr>
        <w:t>Home Performance with ENERGY STAR:</w:t>
      </w:r>
      <w:r>
        <w:rPr>
          <w:rFonts w:ascii="Cambria"/>
        </w:rPr>
        <w:t xml:space="preserve"> </w:t>
      </w:r>
      <w:r w:rsidR="00B2248F">
        <w:rPr>
          <w:rFonts w:ascii="Cambria"/>
        </w:rPr>
        <w:t xml:space="preserve">Customer responsible for </w:t>
      </w:r>
      <w:r>
        <w:rPr>
          <w:rFonts w:ascii="Cambria"/>
        </w:rPr>
        <w:t>25% of the assessment cost up to $</w:t>
      </w:r>
      <w:r w:rsidR="06611F85" w:rsidRPr="0C66488C">
        <w:rPr>
          <w:rFonts w:ascii="Cambria"/>
        </w:rPr>
        <w:t>50</w:t>
      </w:r>
      <w:r>
        <w:rPr>
          <w:rFonts w:ascii="Cambria"/>
        </w:rPr>
        <w:t>.</w:t>
      </w:r>
      <w:r>
        <w:rPr>
          <w:rFonts w:ascii="Cambria"/>
          <w:spacing w:val="21"/>
        </w:rPr>
        <w:t xml:space="preserve"> </w:t>
      </w:r>
      <w:r>
        <w:rPr>
          <w:rFonts w:ascii="Cambria"/>
        </w:rPr>
        <w:t>The Program will reimburse 75% of assessment cost up to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$</w:t>
      </w:r>
      <w:r w:rsidR="0B3937D6" w:rsidRPr="0C66488C">
        <w:rPr>
          <w:rFonts w:ascii="Cambria"/>
        </w:rPr>
        <w:t>400</w:t>
      </w:r>
      <w:r>
        <w:rPr>
          <w:rFonts w:ascii="Cambria"/>
        </w:rPr>
        <w:t>*</w:t>
      </w:r>
    </w:p>
    <w:p w14:paraId="50DC3BB5" w14:textId="45C82AD8" w:rsidR="00A5540B" w:rsidRPr="00B2248F" w:rsidRDefault="00A5540B" w:rsidP="00B2248F">
      <w:pPr>
        <w:pStyle w:val="ListParagraph"/>
        <w:numPr>
          <w:ilvl w:val="1"/>
          <w:numId w:val="12"/>
        </w:numPr>
        <w:tabs>
          <w:tab w:val="left" w:pos="861"/>
        </w:tabs>
        <w:spacing w:before="153" w:after="120" w:line="259" w:lineRule="auto"/>
        <w:ind w:right="803"/>
        <w:rPr>
          <w:rFonts w:ascii="Cambria" w:eastAsia="Cambria" w:hAnsi="Cambria" w:cs="Cambria"/>
        </w:rPr>
      </w:pPr>
      <w:r w:rsidRPr="00F6093C">
        <w:rPr>
          <w:rFonts w:ascii="Cambria"/>
          <w:b/>
          <w:bCs/>
        </w:rPr>
        <w:t xml:space="preserve">Multi-family </w:t>
      </w:r>
      <w:r w:rsidR="00F6093C">
        <w:rPr>
          <w:rFonts w:ascii="Cambria"/>
          <w:b/>
          <w:bCs/>
        </w:rPr>
        <w:t>R</w:t>
      </w:r>
      <w:r w:rsidRPr="00F6093C">
        <w:rPr>
          <w:rFonts w:ascii="Cambria"/>
          <w:b/>
          <w:bCs/>
        </w:rPr>
        <w:t>esidences</w:t>
      </w:r>
      <w:r>
        <w:rPr>
          <w:rFonts w:ascii="Cambria"/>
        </w:rPr>
        <w:t xml:space="preserve">: </w:t>
      </w:r>
      <w:r w:rsidR="00B2248F">
        <w:rPr>
          <w:rFonts w:ascii="Cambria"/>
        </w:rPr>
        <w:t xml:space="preserve">Customer responsible for </w:t>
      </w:r>
      <w:r>
        <w:rPr>
          <w:rFonts w:ascii="Cambria"/>
        </w:rPr>
        <w:t>25% of the assessment cost up to $</w:t>
      </w:r>
      <w:r w:rsidRPr="0C66488C">
        <w:rPr>
          <w:rFonts w:ascii="Cambria"/>
        </w:rPr>
        <w:t>50</w:t>
      </w:r>
      <w:r>
        <w:rPr>
          <w:rFonts w:ascii="Cambria"/>
        </w:rPr>
        <w:t>.</w:t>
      </w:r>
      <w:r>
        <w:rPr>
          <w:rFonts w:ascii="Cambria"/>
          <w:spacing w:val="21"/>
        </w:rPr>
        <w:t xml:space="preserve"> </w:t>
      </w:r>
      <w:r>
        <w:rPr>
          <w:rFonts w:ascii="Cambria"/>
        </w:rPr>
        <w:t>The Program will reimburse 75% of assessment cost up to</w:t>
      </w:r>
      <w:r>
        <w:rPr>
          <w:rFonts w:ascii="Cambria"/>
          <w:spacing w:val="-7"/>
        </w:rPr>
        <w:t xml:space="preserve"> </w:t>
      </w:r>
      <w:r w:rsidRPr="00B2248F">
        <w:rPr>
          <w:rFonts w:ascii="Cambria"/>
        </w:rPr>
        <w:t>$300*</w:t>
      </w:r>
      <w:r>
        <w:rPr>
          <w:rFonts w:ascii="Cambria"/>
        </w:rPr>
        <w:t xml:space="preserve"> </w:t>
      </w:r>
    </w:p>
    <w:p w14:paraId="579DBD24" w14:textId="7A40F7F5" w:rsidR="00E95B60" w:rsidRDefault="6A4489C8" w:rsidP="00B2248F">
      <w:pPr>
        <w:pStyle w:val="BodyText"/>
        <w:numPr>
          <w:ilvl w:val="0"/>
          <w:numId w:val="12"/>
        </w:numPr>
        <w:spacing w:before="2" w:after="120"/>
      </w:pPr>
      <w:r w:rsidRPr="003E5AD1">
        <w:rPr>
          <w:b/>
          <w:bCs/>
        </w:rPr>
        <w:t>Assisted Home Performance with ENERGY STAR:</w:t>
      </w:r>
      <w:r>
        <w:rPr>
          <w:spacing w:val="31"/>
        </w:rPr>
        <w:t xml:space="preserve"> </w:t>
      </w:r>
      <w:r w:rsidR="00B2248F">
        <w:t xml:space="preserve">Customer responsible for </w:t>
      </w:r>
      <w:r>
        <w:t>25% of the assessment cost up to $</w:t>
      </w:r>
      <w:r w:rsidR="1B060928" w:rsidRPr="0C66488C">
        <w:t>25</w:t>
      </w:r>
      <w:r>
        <w:t>. The Program will reimburse 75% of assessment cost up</w:t>
      </w:r>
      <w:r>
        <w:rPr>
          <w:spacing w:val="-31"/>
        </w:rPr>
        <w:t xml:space="preserve"> </w:t>
      </w:r>
      <w:r>
        <w:t>to</w:t>
      </w:r>
      <w:r w:rsidR="00B2248F">
        <w:t xml:space="preserve"> </w:t>
      </w:r>
      <w:r w:rsidR="006C4A90">
        <w:t>$</w:t>
      </w:r>
      <w:r w:rsidR="1F6EEF16">
        <w:t>425</w:t>
      </w:r>
      <w:r w:rsidR="006C4A90">
        <w:t>*</w:t>
      </w:r>
    </w:p>
    <w:p w14:paraId="4A0DB60E" w14:textId="6CCEEEEA" w:rsidR="00F6093C" w:rsidRPr="000752E1" w:rsidRDefault="00F6093C" w:rsidP="00F6093C">
      <w:pPr>
        <w:pStyle w:val="ListParagraph"/>
        <w:numPr>
          <w:ilvl w:val="1"/>
          <w:numId w:val="12"/>
        </w:numPr>
        <w:tabs>
          <w:tab w:val="left" w:pos="861"/>
        </w:tabs>
        <w:spacing w:before="153" w:line="259" w:lineRule="auto"/>
        <w:ind w:right="803"/>
        <w:rPr>
          <w:rFonts w:ascii="Cambria" w:eastAsia="Cambria" w:hAnsi="Cambria" w:cs="Cambria"/>
        </w:rPr>
      </w:pPr>
      <w:r w:rsidRPr="00F6093C">
        <w:rPr>
          <w:rFonts w:ascii="Cambria"/>
          <w:b/>
          <w:bCs/>
        </w:rPr>
        <w:t xml:space="preserve">Multi-family </w:t>
      </w:r>
      <w:r>
        <w:rPr>
          <w:rFonts w:ascii="Cambria"/>
          <w:b/>
          <w:bCs/>
        </w:rPr>
        <w:t>R</w:t>
      </w:r>
      <w:r w:rsidRPr="00F6093C">
        <w:rPr>
          <w:rFonts w:ascii="Cambria"/>
          <w:b/>
          <w:bCs/>
        </w:rPr>
        <w:t>esidences</w:t>
      </w:r>
      <w:r>
        <w:rPr>
          <w:rFonts w:ascii="Cambria"/>
        </w:rPr>
        <w:t xml:space="preserve">: </w:t>
      </w:r>
      <w:r w:rsidR="00B2248F">
        <w:rPr>
          <w:rFonts w:ascii="Cambria"/>
        </w:rPr>
        <w:t>Customer responsible for</w:t>
      </w:r>
      <w:r w:rsidR="00B2248F">
        <w:t xml:space="preserve"> </w:t>
      </w:r>
      <w:r>
        <w:rPr>
          <w:rFonts w:ascii="Cambria"/>
        </w:rPr>
        <w:t>25% of the assessment cost up to $</w:t>
      </w:r>
      <w:r w:rsidR="00B2248F">
        <w:rPr>
          <w:rFonts w:ascii="Cambria"/>
        </w:rPr>
        <w:t>25</w:t>
      </w:r>
      <w:r>
        <w:rPr>
          <w:rFonts w:ascii="Cambria"/>
        </w:rPr>
        <w:t>.</w:t>
      </w:r>
      <w:r>
        <w:rPr>
          <w:rFonts w:ascii="Cambria"/>
          <w:spacing w:val="21"/>
        </w:rPr>
        <w:t xml:space="preserve"> </w:t>
      </w:r>
      <w:r>
        <w:rPr>
          <w:rFonts w:ascii="Cambria"/>
        </w:rPr>
        <w:t>The Program will reimburse 75% of assessment cost up to</w:t>
      </w:r>
      <w:r>
        <w:rPr>
          <w:rFonts w:ascii="Cambria"/>
          <w:spacing w:val="-7"/>
        </w:rPr>
        <w:t xml:space="preserve"> </w:t>
      </w:r>
      <w:r w:rsidRPr="00B2248F">
        <w:rPr>
          <w:rFonts w:ascii="Cambria"/>
        </w:rPr>
        <w:t>$3</w:t>
      </w:r>
      <w:r w:rsidR="00B2248F" w:rsidRPr="00B2248F">
        <w:rPr>
          <w:rFonts w:ascii="Cambria"/>
        </w:rPr>
        <w:t>25</w:t>
      </w:r>
      <w:r w:rsidRPr="00B2248F">
        <w:rPr>
          <w:rFonts w:ascii="Cambria"/>
        </w:rPr>
        <w:t>*</w:t>
      </w:r>
      <w:r>
        <w:rPr>
          <w:rFonts w:ascii="Cambria"/>
        </w:rPr>
        <w:t xml:space="preserve"> </w:t>
      </w:r>
    </w:p>
    <w:p w14:paraId="7ADC2352" w14:textId="77777777" w:rsidR="000752E1" w:rsidRPr="000752E1" w:rsidRDefault="000752E1" w:rsidP="000752E1">
      <w:pPr>
        <w:pStyle w:val="ListParagraph"/>
        <w:tabs>
          <w:tab w:val="left" w:pos="861"/>
        </w:tabs>
        <w:spacing w:before="153" w:line="259" w:lineRule="auto"/>
        <w:ind w:left="1580" w:right="803"/>
        <w:rPr>
          <w:rFonts w:ascii="Cambria" w:eastAsia="Cambria" w:hAnsi="Cambria" w:cs="Cambria"/>
        </w:rPr>
      </w:pPr>
    </w:p>
    <w:p w14:paraId="58C831D1" w14:textId="3F3E6100" w:rsidR="00A5540B" w:rsidRDefault="000752E1" w:rsidP="000752E1">
      <w:pPr>
        <w:pStyle w:val="BodyText"/>
        <w:numPr>
          <w:ilvl w:val="0"/>
          <w:numId w:val="12"/>
        </w:numPr>
        <w:spacing w:before="2"/>
      </w:pPr>
      <w:r w:rsidRPr="000752E1">
        <w:rPr>
          <w:rFonts w:cs="Cambria"/>
        </w:rPr>
        <w:t>The Program will compensate Test Out Inspectors with a payment of $200 for the Test Out Inspection and rebate processing of each completed project.</w:t>
      </w:r>
      <w:r w:rsidR="00E0263A">
        <w:rPr>
          <w:rFonts w:cs="Cambria"/>
        </w:rPr>
        <w:t xml:space="preserve"> This Fee will be disbursed </w:t>
      </w:r>
      <w:r w:rsidR="00E0263A" w:rsidRPr="00E0263A">
        <w:rPr>
          <w:rFonts w:cs="Cambria"/>
        </w:rPr>
        <w:t xml:space="preserve">at the time the project’s rebate is </w:t>
      </w:r>
      <w:r w:rsidR="00E0263A">
        <w:rPr>
          <w:rFonts w:cs="Cambria"/>
        </w:rPr>
        <w:t>issued</w:t>
      </w:r>
      <w:r w:rsidR="00E0263A" w:rsidRPr="00E0263A">
        <w:rPr>
          <w:rFonts w:cs="Cambria"/>
        </w:rPr>
        <w:t xml:space="preserve"> for payment.</w:t>
      </w:r>
    </w:p>
    <w:p w14:paraId="596DE4D8" w14:textId="01549979" w:rsidR="00E95B60" w:rsidRDefault="006C4A90">
      <w:pPr>
        <w:pStyle w:val="BodyText"/>
        <w:spacing w:before="179" w:line="261" w:lineRule="auto"/>
        <w:ind w:left="140" w:firstLine="0"/>
      </w:pPr>
      <w:r>
        <w:t xml:space="preserve">*The Participating Contractor has the option to charge the Participant more than </w:t>
      </w:r>
      <w:r w:rsidR="6FEE4654">
        <w:t>the standard customer co-pay</w:t>
      </w:r>
      <w:r>
        <w:t xml:space="preserve"> for</w:t>
      </w:r>
      <w:r>
        <w:rPr>
          <w:spacing w:val="-32"/>
        </w:rPr>
        <w:t xml:space="preserve"> </w:t>
      </w:r>
      <w:r>
        <w:t>homes greater than 3,000 square feet and/or homes with multiple CAZ</w:t>
      </w:r>
      <w:r>
        <w:rPr>
          <w:spacing w:val="-22"/>
        </w:rPr>
        <w:t xml:space="preserve"> </w:t>
      </w:r>
      <w:r>
        <w:t>areas</w:t>
      </w:r>
      <w:r w:rsidR="006A7AE8">
        <w:t xml:space="preserve"> </w:t>
      </w:r>
      <w:proofErr w:type="gramStart"/>
      <w:r w:rsidR="006A7AE8">
        <w:t>as long as</w:t>
      </w:r>
      <w:proofErr w:type="gramEnd"/>
      <w:r w:rsidR="006A7AE8">
        <w:t xml:space="preserve"> the customer is advised in advance and approves the added cost</w:t>
      </w:r>
      <w:r w:rsidR="0054136A">
        <w:t>.</w:t>
      </w:r>
    </w:p>
    <w:p w14:paraId="30AF7259" w14:textId="77777777" w:rsidR="00E95B60" w:rsidRDefault="00E95B60">
      <w:pPr>
        <w:rPr>
          <w:rFonts w:ascii="Cambria" w:eastAsia="Cambria" w:hAnsi="Cambria" w:cs="Cambria"/>
          <w:sz w:val="20"/>
          <w:szCs w:val="20"/>
        </w:rPr>
      </w:pPr>
    </w:p>
    <w:p w14:paraId="55C28B2F" w14:textId="77777777" w:rsidR="00E95B60" w:rsidRDefault="00E95B60">
      <w:pPr>
        <w:rPr>
          <w:rFonts w:ascii="Cambria" w:eastAsia="Cambria" w:hAnsi="Cambria" w:cs="Cambria"/>
          <w:sz w:val="20"/>
          <w:szCs w:val="20"/>
        </w:rPr>
      </w:pPr>
    </w:p>
    <w:p w14:paraId="54209017" w14:textId="77777777" w:rsidR="002D49AF" w:rsidRDefault="002D49AF">
      <w:pPr>
        <w:rPr>
          <w:rFonts w:ascii="Cambria" w:eastAsia="Cambria" w:hAnsi="Cambria" w:cs="Cambria"/>
          <w:sz w:val="20"/>
          <w:szCs w:val="20"/>
        </w:rPr>
      </w:pPr>
    </w:p>
    <w:p w14:paraId="23627586" w14:textId="2E3A1574" w:rsidR="00E95B60" w:rsidRDefault="002D49AF">
      <w:pPr>
        <w:rPr>
          <w:rFonts w:ascii="Cambria" w:eastAsia="Cambria" w:hAnsi="Cambria" w:cs="Cambria"/>
          <w:sz w:val="20"/>
          <w:szCs w:val="20"/>
        </w:rPr>
      </w:pPr>
      <w:r>
        <w:rPr>
          <w:rFonts w:cs="Cambria"/>
          <w:sz w:val="20"/>
          <w:szCs w:val="20"/>
        </w:rPr>
        <w:br w:type="page"/>
      </w:r>
    </w:p>
    <w:p w14:paraId="29BDB7A7" w14:textId="77777777" w:rsidR="00E95B60" w:rsidRDefault="6496D3BD">
      <w:pPr>
        <w:pStyle w:val="Heading1"/>
        <w:rPr>
          <w:color w:val="234060"/>
          <w:u w:val="single"/>
        </w:rPr>
      </w:pPr>
      <w:bookmarkStart w:id="2064" w:name="_Toc1727524379"/>
      <w:bookmarkStart w:id="2065" w:name="_Toc1396623388"/>
      <w:bookmarkStart w:id="2066" w:name="_Toc2050958396"/>
      <w:bookmarkStart w:id="2067" w:name="_Toc95973843"/>
      <w:bookmarkStart w:id="2068" w:name="_Toc659322988"/>
      <w:bookmarkStart w:id="2069" w:name="_Toc249075425"/>
      <w:bookmarkStart w:id="2070" w:name="_Toc2146625780"/>
      <w:bookmarkStart w:id="2071" w:name="_Toc755808956"/>
      <w:bookmarkStart w:id="2072" w:name="_Toc1058888610"/>
      <w:bookmarkStart w:id="2073" w:name="_Toc2101300511"/>
      <w:bookmarkStart w:id="2074" w:name="_Toc349573113"/>
      <w:bookmarkStart w:id="2075" w:name="_Toc1423275526"/>
      <w:bookmarkStart w:id="2076" w:name="_Toc142408556"/>
      <w:bookmarkStart w:id="2077" w:name="_Toc1962879498"/>
      <w:bookmarkStart w:id="2078" w:name="_Toc561806840"/>
      <w:bookmarkStart w:id="2079" w:name="_Toc1755381795"/>
      <w:bookmarkStart w:id="2080" w:name="_Toc274802912"/>
      <w:bookmarkStart w:id="2081" w:name="_Toc1052884076"/>
      <w:bookmarkStart w:id="2082" w:name="_Toc1017931144"/>
      <w:bookmarkStart w:id="2083" w:name="_Toc1735734014"/>
      <w:bookmarkStart w:id="2084" w:name="_Toc1827150798"/>
      <w:bookmarkStart w:id="2085" w:name="_Toc1547723276"/>
      <w:bookmarkStart w:id="2086" w:name="_Toc1342503858"/>
      <w:bookmarkStart w:id="2087" w:name="_Toc1742615716"/>
      <w:bookmarkStart w:id="2088" w:name="_Toc1785336604"/>
      <w:bookmarkStart w:id="2089" w:name="_Toc891234895"/>
      <w:bookmarkStart w:id="2090" w:name="_Toc37786785"/>
      <w:bookmarkStart w:id="2091" w:name="_Toc407219444"/>
      <w:bookmarkStart w:id="2092" w:name="_Toc78913205"/>
      <w:bookmarkStart w:id="2093" w:name="_Toc304278407"/>
      <w:bookmarkStart w:id="2094" w:name="_Toc1401946243"/>
      <w:bookmarkStart w:id="2095" w:name="_Toc1554643802"/>
      <w:bookmarkStart w:id="2096" w:name="_Toc1853005392"/>
      <w:bookmarkStart w:id="2097" w:name="_Toc35327740"/>
      <w:bookmarkStart w:id="2098" w:name="_Toc1181018368"/>
      <w:bookmarkStart w:id="2099" w:name="_Toc1932213814"/>
      <w:bookmarkStart w:id="2100" w:name="_Toc693282030"/>
      <w:bookmarkStart w:id="2101" w:name="_Toc1679452958"/>
      <w:bookmarkStart w:id="2102" w:name="_Toc1365250511"/>
      <w:bookmarkStart w:id="2103" w:name="_Toc549484813"/>
      <w:bookmarkStart w:id="2104" w:name="_Toc247326236"/>
      <w:bookmarkStart w:id="2105" w:name="_Toc1709686336"/>
      <w:bookmarkStart w:id="2106" w:name="_Toc1423830857"/>
      <w:bookmarkStart w:id="2107" w:name="_Toc268700365"/>
      <w:bookmarkStart w:id="2108" w:name="_Toc1519319233"/>
      <w:bookmarkStart w:id="2109" w:name="_Toc1845238716"/>
      <w:bookmarkStart w:id="2110" w:name="_Toc1570373547"/>
      <w:bookmarkStart w:id="2111" w:name="_Toc1150096862"/>
      <w:bookmarkStart w:id="2112" w:name="_Toc114934978"/>
      <w:bookmarkStart w:id="2113" w:name="_Toc827753853"/>
      <w:bookmarkStart w:id="2114" w:name="_Toc1970790385"/>
      <w:bookmarkStart w:id="2115" w:name="_Toc1098627528"/>
      <w:bookmarkStart w:id="2116" w:name="_Toc1937879090"/>
      <w:bookmarkStart w:id="2117" w:name="_Toc1664873270"/>
      <w:bookmarkStart w:id="2118" w:name="_Toc1704243563"/>
      <w:bookmarkStart w:id="2119" w:name="_Toc1147880583"/>
      <w:bookmarkStart w:id="2120" w:name="_Toc1080906503"/>
      <w:bookmarkStart w:id="2121" w:name="_Toc634236193"/>
      <w:bookmarkStart w:id="2122" w:name="_Toc1167625609"/>
      <w:bookmarkStart w:id="2123" w:name="_Toc1292687442"/>
      <w:bookmarkStart w:id="2124" w:name="_Toc219520195"/>
      <w:bookmarkStart w:id="2125" w:name="_Toc1742980064"/>
      <w:bookmarkStart w:id="2126" w:name="_Toc1035375527"/>
      <w:bookmarkStart w:id="2127" w:name="_Toc1300630778"/>
      <w:bookmarkStart w:id="2128" w:name="_Toc2120709478"/>
      <w:bookmarkStart w:id="2129" w:name="_Toc664785050"/>
      <w:bookmarkStart w:id="2130" w:name="_Toc149979220"/>
      <w:bookmarkStart w:id="2131" w:name="_Toc1393843232"/>
      <w:bookmarkStart w:id="2132" w:name="_Toc1494928342"/>
      <w:bookmarkStart w:id="2133" w:name="_Toc508932791"/>
      <w:bookmarkStart w:id="2134" w:name="_Toc1674431786"/>
      <w:bookmarkStart w:id="2135" w:name="_Toc2038324754"/>
      <w:bookmarkStart w:id="2136" w:name="_Toc825421211"/>
      <w:bookmarkStart w:id="2137" w:name="_Toc1530326705"/>
      <w:bookmarkStart w:id="2138" w:name="_Toc580098397"/>
      <w:bookmarkStart w:id="2139" w:name="_Toc1358754747"/>
      <w:bookmarkStart w:id="2140" w:name="_Toc744982967"/>
      <w:bookmarkStart w:id="2141" w:name="_Toc1937997905"/>
      <w:bookmarkStart w:id="2142" w:name="_Toc1555961314"/>
      <w:bookmarkStart w:id="2143" w:name="_Toc136582869"/>
      <w:bookmarkStart w:id="2144" w:name="_Toc2090496475"/>
      <w:bookmarkStart w:id="2145" w:name="_Toc453804533"/>
      <w:bookmarkStart w:id="2146" w:name="_Toc770053275"/>
      <w:bookmarkStart w:id="2147" w:name="_Toc106392779"/>
      <w:bookmarkStart w:id="2148" w:name="_Toc816450794"/>
      <w:bookmarkStart w:id="2149" w:name="_Toc1425575726"/>
      <w:bookmarkStart w:id="2150" w:name="_Toc792685553"/>
      <w:bookmarkStart w:id="2151" w:name="_Toc1312003670"/>
      <w:bookmarkStart w:id="2152" w:name="_Toc1057471614"/>
      <w:bookmarkStart w:id="2153" w:name="_Toc631951229"/>
      <w:bookmarkStart w:id="2154" w:name="_Toc1390524909"/>
      <w:bookmarkStart w:id="2155" w:name="_Toc1100306887"/>
      <w:bookmarkStart w:id="2156" w:name="_Toc54238467"/>
      <w:bookmarkStart w:id="2157" w:name="_Toc179691384"/>
      <w:bookmarkStart w:id="2158" w:name="_Toc718964348"/>
      <w:bookmarkStart w:id="2159" w:name="_Toc1199344061"/>
      <w:bookmarkStart w:id="2160" w:name="_Toc19729442"/>
      <w:bookmarkStart w:id="2161" w:name="_Toc1697284048"/>
      <w:bookmarkStart w:id="2162" w:name="_Toc120053287"/>
      <w:r>
        <w:rPr>
          <w:color w:val="234060"/>
          <w:u w:val="single" w:color="234060"/>
        </w:rPr>
        <w:lastRenderedPageBreak/>
        <w:t>Program Eligible Measures and Rebate</w:t>
      </w:r>
      <w:r>
        <w:rPr>
          <w:color w:val="234060"/>
          <w:spacing w:val="-22"/>
          <w:u w:val="single" w:color="234060"/>
        </w:rPr>
        <w:t xml:space="preserve"> </w:t>
      </w:r>
      <w:r>
        <w:rPr>
          <w:color w:val="234060"/>
          <w:u w:val="single" w:color="234060"/>
        </w:rPr>
        <w:t>Amounts</w:t>
      </w:r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</w:p>
    <w:p w14:paraId="743B5287" w14:textId="77777777" w:rsidR="00E95B60" w:rsidRDefault="00E95B60">
      <w:pPr>
        <w:spacing w:before="10"/>
        <w:rPr>
          <w:rFonts w:ascii="Cambria" w:eastAsia="Cambria" w:hAnsi="Cambria" w:cs="Cambria"/>
          <w:sz w:val="15"/>
          <w:szCs w:val="15"/>
        </w:rPr>
      </w:pPr>
    </w:p>
    <w:p w14:paraId="22D9FD28" w14:textId="7F1117EA" w:rsidR="00E95B60" w:rsidRDefault="6496D3BD">
      <w:pPr>
        <w:pStyle w:val="Heading2"/>
        <w:spacing w:before="61"/>
        <w:rPr>
          <w:color w:val="365F91" w:themeColor="accent1" w:themeShade="BF"/>
        </w:rPr>
      </w:pPr>
      <w:bookmarkStart w:id="2163" w:name="_Toc45398694"/>
      <w:bookmarkStart w:id="2164" w:name="_Toc61498113"/>
      <w:bookmarkStart w:id="2165" w:name="_Toc515940700"/>
      <w:bookmarkStart w:id="2166" w:name="_Toc1224758633"/>
      <w:bookmarkStart w:id="2167" w:name="_Toc2129286641"/>
      <w:bookmarkStart w:id="2168" w:name="_Toc2017362020"/>
      <w:bookmarkStart w:id="2169" w:name="_Toc267547182"/>
      <w:bookmarkStart w:id="2170" w:name="_Toc1877012271"/>
      <w:bookmarkStart w:id="2171" w:name="_Toc1551590932"/>
      <w:bookmarkStart w:id="2172" w:name="_Toc1035909928"/>
      <w:bookmarkStart w:id="2173" w:name="_Toc943340322"/>
      <w:bookmarkStart w:id="2174" w:name="_Toc646303751"/>
      <w:bookmarkStart w:id="2175" w:name="_Toc1782645688"/>
      <w:bookmarkStart w:id="2176" w:name="_Toc480166888"/>
      <w:bookmarkStart w:id="2177" w:name="_Toc523943546"/>
      <w:bookmarkStart w:id="2178" w:name="_Toc1967446196"/>
      <w:bookmarkStart w:id="2179" w:name="_Toc816777127"/>
      <w:bookmarkStart w:id="2180" w:name="_Toc1299033527"/>
      <w:bookmarkStart w:id="2181" w:name="_Toc1086875970"/>
      <w:bookmarkStart w:id="2182" w:name="_Toc168862481"/>
      <w:bookmarkStart w:id="2183" w:name="_Toc248073884"/>
      <w:bookmarkStart w:id="2184" w:name="_Toc910560224"/>
      <w:bookmarkStart w:id="2185" w:name="_Toc1699821805"/>
      <w:bookmarkStart w:id="2186" w:name="_Toc1470377648"/>
      <w:bookmarkStart w:id="2187" w:name="_Toc1044163170"/>
      <w:bookmarkStart w:id="2188" w:name="_Toc712969628"/>
      <w:bookmarkStart w:id="2189" w:name="_Toc1130038684"/>
      <w:bookmarkStart w:id="2190" w:name="_Toc1251533321"/>
      <w:bookmarkStart w:id="2191" w:name="_Toc1671537535"/>
      <w:bookmarkStart w:id="2192" w:name="_Toc276046632"/>
      <w:bookmarkStart w:id="2193" w:name="_Toc428976280"/>
      <w:bookmarkStart w:id="2194" w:name="_Toc1445107057"/>
      <w:bookmarkStart w:id="2195" w:name="_Toc1731701290"/>
      <w:bookmarkStart w:id="2196" w:name="_Toc102743596"/>
      <w:bookmarkStart w:id="2197" w:name="_Toc392112675"/>
      <w:bookmarkStart w:id="2198" w:name="_Toc1712044240"/>
      <w:bookmarkStart w:id="2199" w:name="_Toc452853783"/>
      <w:bookmarkStart w:id="2200" w:name="_Toc563176542"/>
      <w:bookmarkStart w:id="2201" w:name="_Toc295384714"/>
      <w:bookmarkStart w:id="2202" w:name="_Toc1215765816"/>
      <w:bookmarkStart w:id="2203" w:name="_Toc627738491"/>
      <w:bookmarkStart w:id="2204" w:name="_Toc378355793"/>
      <w:bookmarkStart w:id="2205" w:name="_Toc1464718976"/>
      <w:bookmarkStart w:id="2206" w:name="_Toc17064908"/>
      <w:bookmarkStart w:id="2207" w:name="_Toc675513150"/>
      <w:bookmarkStart w:id="2208" w:name="_Toc1356323838"/>
      <w:bookmarkStart w:id="2209" w:name="_Toc994784171"/>
      <w:bookmarkStart w:id="2210" w:name="_Toc435406002"/>
      <w:bookmarkStart w:id="2211" w:name="_Toc380011382"/>
      <w:bookmarkStart w:id="2212" w:name="_Toc1816535857"/>
      <w:bookmarkStart w:id="2213" w:name="_Toc1536501968"/>
      <w:bookmarkStart w:id="2214" w:name="_Toc561960501"/>
      <w:bookmarkStart w:id="2215" w:name="_Toc1570495372"/>
      <w:bookmarkStart w:id="2216" w:name="_Toc1263524042"/>
      <w:bookmarkStart w:id="2217" w:name="_Toc1841193016"/>
      <w:bookmarkStart w:id="2218" w:name="_Toc1381979800"/>
      <w:bookmarkStart w:id="2219" w:name="_Toc1669881252"/>
      <w:bookmarkStart w:id="2220" w:name="_Toc152333451"/>
      <w:bookmarkStart w:id="2221" w:name="_Toc1472574592"/>
      <w:bookmarkStart w:id="2222" w:name="_Toc1987135104"/>
      <w:bookmarkStart w:id="2223" w:name="_Toc1099858878"/>
      <w:bookmarkStart w:id="2224" w:name="_Toc2084273111"/>
      <w:bookmarkStart w:id="2225" w:name="_Toc490654477"/>
      <w:bookmarkStart w:id="2226" w:name="_Toc399509276"/>
      <w:bookmarkStart w:id="2227" w:name="_Toc1442559002"/>
      <w:bookmarkStart w:id="2228" w:name="_Toc643215784"/>
      <w:bookmarkStart w:id="2229" w:name="_Toc901878834"/>
      <w:bookmarkStart w:id="2230" w:name="_Toc885092233"/>
      <w:bookmarkStart w:id="2231" w:name="_Toc941361941"/>
      <w:bookmarkStart w:id="2232" w:name="_Toc1744360865"/>
      <w:bookmarkStart w:id="2233" w:name="_Toc1018236842"/>
      <w:bookmarkStart w:id="2234" w:name="_Toc2116254598"/>
      <w:bookmarkStart w:id="2235" w:name="_Toc568434648"/>
      <w:bookmarkStart w:id="2236" w:name="_Toc160931473"/>
      <w:bookmarkStart w:id="2237" w:name="_Toc1577955242"/>
      <w:bookmarkStart w:id="2238" w:name="_Toc1617764159"/>
      <w:bookmarkStart w:id="2239" w:name="_Toc1498514695"/>
      <w:bookmarkStart w:id="2240" w:name="_Toc99222967"/>
      <w:bookmarkStart w:id="2241" w:name="_Toc920261876"/>
      <w:bookmarkStart w:id="2242" w:name="_Toc267670412"/>
      <w:bookmarkStart w:id="2243" w:name="_Toc1003065384"/>
      <w:bookmarkStart w:id="2244" w:name="_Toc1485509083"/>
      <w:bookmarkStart w:id="2245" w:name="_Toc323490175"/>
      <w:bookmarkStart w:id="2246" w:name="_Toc1237469234"/>
      <w:bookmarkStart w:id="2247" w:name="_Toc983829381"/>
      <w:bookmarkStart w:id="2248" w:name="_Toc1722383805"/>
      <w:bookmarkStart w:id="2249" w:name="_Toc1384404024"/>
      <w:bookmarkStart w:id="2250" w:name="_Toc646833877"/>
      <w:bookmarkStart w:id="2251" w:name="_Toc1406445515"/>
      <w:bookmarkStart w:id="2252" w:name="_Toc506518347"/>
      <w:bookmarkStart w:id="2253" w:name="_Toc1126765510"/>
      <w:bookmarkStart w:id="2254" w:name="_Toc2027212385"/>
      <w:bookmarkStart w:id="2255" w:name="_Toc739685319"/>
      <w:bookmarkStart w:id="2256" w:name="_Toc1987601991"/>
      <w:bookmarkStart w:id="2257" w:name="_Toc1046687067"/>
      <w:bookmarkStart w:id="2258" w:name="_Toc1097810202"/>
      <w:bookmarkStart w:id="2259" w:name="_Toc1397395300"/>
      <w:bookmarkStart w:id="2260" w:name="_Toc464567551"/>
      <w:bookmarkStart w:id="2261" w:name="_Toc120053288"/>
      <w:r>
        <w:rPr>
          <w:color w:val="365F91"/>
        </w:rPr>
        <w:t xml:space="preserve">Prescriptive </w:t>
      </w:r>
      <w:r w:rsidR="003E4845">
        <w:rPr>
          <w:color w:val="365F91"/>
        </w:rPr>
        <w:t>Rebates</w:t>
      </w:r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</w:p>
    <w:p w14:paraId="1FD1A19A" w14:textId="25349DAD" w:rsidR="00E95B60" w:rsidRDefault="006C4A90">
      <w:pPr>
        <w:pStyle w:val="BodyText"/>
        <w:spacing w:before="2" w:line="259" w:lineRule="auto"/>
        <w:ind w:left="140" w:right="151" w:firstLine="0"/>
      </w:pPr>
      <w:r>
        <w:t>The Program provides prescriptive rebates for reserved, eligible projects that have completed</w:t>
      </w:r>
      <w:r>
        <w:rPr>
          <w:spacing w:val="-17"/>
        </w:rPr>
        <w:t xml:space="preserve"> </w:t>
      </w:r>
      <w:r>
        <w:t>a comprehensive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 xml:space="preserve">Assessment. Please note, </w:t>
      </w:r>
      <w:r>
        <w:rPr>
          <w:spacing w:val="-2"/>
        </w:rPr>
        <w:t xml:space="preserve">the </w:t>
      </w:r>
      <w:r>
        <w:t>Program reserves the right to change the list of eligible measures</w:t>
      </w:r>
      <w:r w:rsidR="00B47A99">
        <w:rPr>
          <w:spacing w:val="-30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rebate amounts without</w:t>
      </w:r>
      <w:r>
        <w:rPr>
          <w:spacing w:val="-12"/>
        </w:rPr>
        <w:t xml:space="preserve"> </w:t>
      </w:r>
      <w:r>
        <w:t>notice.</w:t>
      </w:r>
    </w:p>
    <w:p w14:paraId="2B03EDBE" w14:textId="486BAFCB" w:rsidR="1B826C89" w:rsidRDefault="00266A73" w:rsidP="00360643">
      <w:pPr>
        <w:pStyle w:val="BodyText"/>
        <w:spacing w:before="156" w:line="261" w:lineRule="auto"/>
        <w:ind w:left="140" w:right="196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4576D53E" wp14:editId="7ADF891B">
                <wp:simplePos x="0" y="0"/>
                <wp:positionH relativeFrom="page">
                  <wp:posOffset>917575</wp:posOffset>
                </wp:positionH>
                <wp:positionV relativeFrom="paragraph">
                  <wp:posOffset>741680</wp:posOffset>
                </wp:positionV>
                <wp:extent cx="1270" cy="1270"/>
                <wp:effectExtent l="12700" t="13335" r="5080" b="4445"/>
                <wp:wrapNone/>
                <wp:docPr id="6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445" y="1168"/>
                          <a:chExt cx="2" cy="2"/>
                        </a:xfrm>
                      </wpg:grpSpPr>
                      <wps:wsp>
                        <wps:cNvPr id="64" name="Freeform 45"/>
                        <wps:cNvSpPr>
                          <a:spLocks/>
                        </wps:cNvSpPr>
                        <wps:spPr bwMode="auto">
                          <a:xfrm>
                            <a:off x="1445" y="11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62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2677E" id="Group 44" o:spid="_x0000_s1026" style="position:absolute;margin-left:72.25pt;margin-top:58.4pt;width:.1pt;height:.1pt;z-index:-251658238;mso-position-horizontal-relative:page" coordorigin="1445,11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">
                <v:shape id="Freeform 45" o:spid="_x0000_s1027" style="position:absolute;left:1445;top:116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" path="m,l,e" filled="f" strokecolor="#d3d3d3" strokeweight=".1600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6C9BCBFD" wp14:editId="2FED9A6E">
                <wp:simplePos x="0" y="0"/>
                <wp:positionH relativeFrom="page">
                  <wp:posOffset>6854825</wp:posOffset>
                </wp:positionH>
                <wp:positionV relativeFrom="paragraph">
                  <wp:posOffset>741680</wp:posOffset>
                </wp:positionV>
                <wp:extent cx="1270" cy="1270"/>
                <wp:effectExtent l="6350" t="13335" r="11430" b="4445"/>
                <wp:wrapNone/>
                <wp:docPr id="6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795" y="1168"/>
                          <a:chExt cx="2" cy="2"/>
                        </a:xfrm>
                      </wpg:grpSpPr>
                      <wps:wsp>
                        <wps:cNvPr id="62" name="Freeform 43"/>
                        <wps:cNvSpPr>
                          <a:spLocks/>
                        </wps:cNvSpPr>
                        <wps:spPr bwMode="auto">
                          <a:xfrm>
                            <a:off x="10795" y="11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62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BB8CA" id="Group 42" o:spid="_x0000_s1026" style="position:absolute;margin-left:539.75pt;margin-top:58.4pt;width:.1pt;height:.1pt;z-index:-251658236;mso-position-horizontal-relative:page" coordorigin="10795,11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">
                <v:shape id="Freeform 43" o:spid="_x0000_s1027" style="position:absolute;left:10795;top:116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" path="m,l,e" filled="f" strokecolor="#d3d3d3" strokeweight=".1600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6C4A90">
        <w:t>Please check the website for the most current list of rebate incentive levels</w:t>
      </w:r>
      <w:r w:rsidR="006C4A90">
        <w:rPr>
          <w:spacing w:val="-28"/>
        </w:rPr>
        <w:t xml:space="preserve"> </w:t>
      </w:r>
      <w:r w:rsidR="006C4A90">
        <w:t xml:space="preserve">here: </w:t>
      </w:r>
      <w:r w:rsidR="472E7088">
        <w:t xml:space="preserve"> </w:t>
      </w:r>
      <w:hyperlink r:id="rId35" w:history="1">
        <w:r w:rsidR="472E7088" w:rsidRPr="1B826C89">
          <w:rPr>
            <w:rStyle w:val="Hyperlink"/>
          </w:rPr>
          <w:t>Home Performance with ENERGY STAR® for Homeowners - Energize Delaware</w:t>
        </w:r>
      </w:hyperlink>
    </w:p>
    <w:p w14:paraId="5EB5C2A0" w14:textId="77777777" w:rsidR="006F6AB0" w:rsidRDefault="006F6AB0" w:rsidP="00360643">
      <w:pPr>
        <w:pStyle w:val="BodyText"/>
        <w:spacing w:before="156" w:line="261" w:lineRule="auto"/>
        <w:ind w:left="140" w:right="1968" w:firstLine="0"/>
      </w:pPr>
    </w:p>
    <w:p w14:paraId="4A315B18" w14:textId="6F55FB94" w:rsidR="00E95B60" w:rsidRDefault="09329F8E" w:rsidP="00F766E1">
      <w:pPr>
        <w:pStyle w:val="Heading2"/>
        <w:spacing w:line="259" w:lineRule="auto"/>
        <w:rPr>
          <w:color w:val="365F91" w:themeColor="accent1" w:themeShade="BF"/>
        </w:rPr>
      </w:pPr>
      <w:bookmarkStart w:id="2262" w:name="_Toc1588929127"/>
      <w:bookmarkStart w:id="2263" w:name="_Toc1630216059"/>
      <w:bookmarkStart w:id="2264" w:name="_Toc1598758072"/>
      <w:bookmarkStart w:id="2265" w:name="_Toc1113927988"/>
      <w:bookmarkStart w:id="2266" w:name="_Toc180587719"/>
      <w:bookmarkStart w:id="2267" w:name="_Toc614463966"/>
      <w:bookmarkStart w:id="2268" w:name="_Toc117109176"/>
      <w:bookmarkStart w:id="2269" w:name="_Toc294041692"/>
      <w:bookmarkStart w:id="2270" w:name="_Toc1340363106"/>
      <w:bookmarkStart w:id="2271" w:name="_Toc1118240494"/>
      <w:bookmarkStart w:id="2272" w:name="_Toc712922899"/>
      <w:bookmarkStart w:id="2273" w:name="_Toc2075177570"/>
      <w:bookmarkStart w:id="2274" w:name="_Toc1219104460"/>
      <w:bookmarkStart w:id="2275" w:name="_Toc650300494"/>
      <w:bookmarkStart w:id="2276" w:name="_Toc176793020"/>
      <w:bookmarkStart w:id="2277" w:name="_Toc592360093"/>
      <w:bookmarkStart w:id="2278" w:name="_Toc1448096518"/>
      <w:bookmarkStart w:id="2279" w:name="_Toc13213082"/>
      <w:bookmarkStart w:id="2280" w:name="_Toc120053289"/>
      <w:r w:rsidRPr="5F4678F2">
        <w:rPr>
          <w:color w:val="365F91" w:themeColor="accent1" w:themeShade="BF"/>
        </w:rPr>
        <w:t>Direct Install Measures (DIMs)</w:t>
      </w:r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</w:p>
    <w:p w14:paraId="628094D0" w14:textId="223D6918" w:rsidR="00E95B60" w:rsidRDefault="006C4A90">
      <w:pPr>
        <w:pStyle w:val="BodyText"/>
        <w:spacing w:line="259" w:lineRule="auto"/>
        <w:ind w:left="140" w:right="197" w:firstLine="0"/>
      </w:pPr>
      <w:r>
        <w:t>The Program provides reimbursement to Participating Contractors for the installation of Program approved Direct Install Measures (DIMs)</w:t>
      </w:r>
      <w:r w:rsidR="006A7AE8">
        <w:t xml:space="preserve"> that are installed at the time of the assessment</w:t>
      </w:r>
      <w:r>
        <w:t>. DIMs are offered to Participants at no additional cost</w:t>
      </w:r>
      <w:r w:rsidR="006A7AE8">
        <w:t xml:space="preserve"> and provide an initial energy savings opportunity as an incentive to continue with deeper savings recommended in the assessment report</w:t>
      </w:r>
      <w:r>
        <w:t xml:space="preserve">. The Participant may select any combination of Program-approved </w:t>
      </w:r>
      <w:r w:rsidR="36EC771D">
        <w:t>DIMs</w:t>
      </w:r>
      <w:r>
        <w:t xml:space="preserve"> at no cost up to $</w:t>
      </w:r>
      <w:r w:rsidR="71AA2252">
        <w:t>250</w:t>
      </w:r>
      <w:r>
        <w:t>. The Participating Contractor is required to install DIMs in the home to ensure achievement of estimated energy savings (up to the established total incentive cap of $</w:t>
      </w:r>
      <w:r w:rsidR="5BB78B5B">
        <w:t>250</w:t>
      </w:r>
      <w:r>
        <w:t>). Contractors may exceed the total incentive cap but will only be reimbursed by the Program for amounts up to the maximum incentive value.</w:t>
      </w:r>
    </w:p>
    <w:p w14:paraId="79D9DB62" w14:textId="48E049C9" w:rsidR="00E95B60" w:rsidRDefault="006C4A90">
      <w:pPr>
        <w:pStyle w:val="BodyText"/>
        <w:spacing w:before="156" w:line="261" w:lineRule="auto"/>
        <w:ind w:left="140" w:right="259" w:firstLine="0"/>
      </w:pPr>
      <w:r>
        <w:t xml:space="preserve">Please note, </w:t>
      </w:r>
      <w:r>
        <w:rPr>
          <w:spacing w:val="-2"/>
        </w:rPr>
        <w:t xml:space="preserve">the </w:t>
      </w:r>
      <w:r>
        <w:t>Program reserves the right to change the</w:t>
      </w:r>
      <w:r>
        <w:rPr>
          <w:spacing w:val="-28"/>
        </w:rPr>
        <w:t xml:space="preserve"> </w:t>
      </w:r>
      <w:r>
        <w:t>list of</w:t>
      </w:r>
      <w:r>
        <w:rPr>
          <w:spacing w:val="-3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DIMs,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DIM</w:t>
      </w:r>
      <w:r>
        <w:rPr>
          <w:spacing w:val="-3"/>
        </w:rPr>
        <w:t xml:space="preserve"> </w:t>
      </w:r>
      <w:r>
        <w:t>incentive</w:t>
      </w:r>
      <w:r>
        <w:rPr>
          <w:spacing w:val="-6"/>
        </w:rPr>
        <w:t xml:space="preserve"> </w:t>
      </w:r>
      <w:r>
        <w:t>cap,</w:t>
      </w:r>
      <w:r>
        <w:rPr>
          <w:spacing w:val="-2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DIM</w:t>
      </w:r>
      <w:r>
        <w:rPr>
          <w:spacing w:val="-2"/>
        </w:rPr>
        <w:t xml:space="preserve"> </w:t>
      </w:r>
      <w:r>
        <w:t>amounts</w:t>
      </w:r>
      <w:r>
        <w:rPr>
          <w:spacing w:val="-2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notice.</w:t>
      </w:r>
    </w:p>
    <w:p w14:paraId="52608B87" w14:textId="77777777" w:rsidR="00E867BF" w:rsidRDefault="00E867BF">
      <w:pPr>
        <w:pStyle w:val="BodyText"/>
        <w:spacing w:before="156" w:line="261" w:lineRule="auto"/>
        <w:ind w:left="140" w:right="259" w:firstLine="0"/>
      </w:pPr>
    </w:p>
    <w:p w14:paraId="5205FB63" w14:textId="0282144D" w:rsidR="00E435EF" w:rsidRDefault="6D5C3102" w:rsidP="00E867BF">
      <w:pPr>
        <w:pStyle w:val="BodyText"/>
        <w:spacing w:line="262" w:lineRule="auto"/>
        <w:ind w:left="144" w:firstLine="0"/>
      </w:pPr>
      <w:r>
        <w:t>Participating Contractors can find a</w:t>
      </w:r>
      <w:r w:rsidR="006C4A90">
        <w:t xml:space="preserve"> current list of DIM incentive rates here</w:t>
      </w:r>
      <w:r w:rsidR="554E6DD8">
        <w:t>:</w:t>
      </w:r>
      <w:r w:rsidR="0813B87B">
        <w:t xml:space="preserve"> </w:t>
      </w:r>
    </w:p>
    <w:p w14:paraId="05E1F2A3" w14:textId="77777777" w:rsidR="00FE0FA9" w:rsidRDefault="00000000" w:rsidP="00FE0FA9">
      <w:pPr>
        <w:pStyle w:val="BodyText"/>
        <w:spacing w:line="262" w:lineRule="auto"/>
        <w:ind w:left="144" w:firstLine="0"/>
      </w:pPr>
      <w:hyperlink r:id="rId36" w:history="1">
        <w:r w:rsidR="0813B87B" w:rsidRPr="1B826C89">
          <w:rPr>
            <w:rStyle w:val="Hyperlink"/>
          </w:rPr>
          <w:t>Participating Contractors - Energize Delaware</w:t>
        </w:r>
      </w:hyperlink>
    </w:p>
    <w:p w14:paraId="2B3621DD" w14:textId="77777777" w:rsidR="00FE0FA9" w:rsidRDefault="00FE0FA9" w:rsidP="00FE0FA9">
      <w:pPr>
        <w:pStyle w:val="BodyText"/>
        <w:spacing w:line="262" w:lineRule="auto"/>
        <w:ind w:left="144" w:firstLine="0"/>
      </w:pPr>
    </w:p>
    <w:p w14:paraId="1C8A89F7" w14:textId="2E4AD235" w:rsidR="00E95B60" w:rsidRPr="006F25A7" w:rsidRDefault="006C4A90" w:rsidP="00FE0FA9">
      <w:pPr>
        <w:spacing w:before="6"/>
        <w:ind w:left="144"/>
        <w:rPr>
          <w:rFonts w:asciiTheme="majorHAnsi" w:hAnsiTheme="majorHAnsi"/>
        </w:rPr>
      </w:pPr>
      <w:r w:rsidRPr="006F25A7">
        <w:rPr>
          <w:rFonts w:asciiTheme="majorHAnsi" w:hAnsiTheme="majorHAnsi"/>
        </w:rPr>
        <w:t>Contractors</w:t>
      </w:r>
      <w:r w:rsidRPr="006F25A7">
        <w:rPr>
          <w:rFonts w:asciiTheme="majorHAnsi" w:hAnsiTheme="majorHAnsi"/>
          <w:spacing w:val="-2"/>
        </w:rPr>
        <w:t xml:space="preserve"> </w:t>
      </w:r>
      <w:r w:rsidRPr="006F25A7">
        <w:rPr>
          <w:rFonts w:asciiTheme="majorHAnsi" w:hAnsiTheme="majorHAnsi"/>
        </w:rPr>
        <w:t>are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expected</w:t>
      </w:r>
      <w:r w:rsidRPr="006F25A7">
        <w:rPr>
          <w:rFonts w:asciiTheme="majorHAnsi" w:hAnsiTheme="majorHAnsi"/>
          <w:spacing w:val="-5"/>
        </w:rPr>
        <w:t xml:space="preserve"> </w:t>
      </w:r>
      <w:r w:rsidRPr="006F25A7">
        <w:rPr>
          <w:rFonts w:asciiTheme="majorHAnsi" w:hAnsiTheme="majorHAnsi"/>
        </w:rPr>
        <w:t>to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install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DIMs</w:t>
      </w:r>
      <w:r w:rsidRPr="006F25A7">
        <w:rPr>
          <w:rFonts w:asciiTheme="majorHAnsi" w:hAnsiTheme="majorHAnsi"/>
          <w:spacing w:val="-2"/>
        </w:rPr>
        <w:t xml:space="preserve"> </w:t>
      </w:r>
      <w:r w:rsidRPr="006F25A7">
        <w:rPr>
          <w:rFonts w:asciiTheme="majorHAnsi" w:hAnsiTheme="majorHAnsi"/>
        </w:rPr>
        <w:t>to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the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standards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listed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below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during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an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assessment.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Any measure that is not installed will not qualify for reimbursement to a Participating Contractor</w:t>
      </w:r>
      <w:r w:rsidRPr="006F25A7">
        <w:rPr>
          <w:rFonts w:asciiTheme="majorHAnsi" w:hAnsiTheme="majorHAnsi"/>
          <w:spacing w:val="-33"/>
        </w:rPr>
        <w:t xml:space="preserve"> </w:t>
      </w:r>
      <w:r w:rsidRPr="006F25A7">
        <w:rPr>
          <w:rFonts w:asciiTheme="majorHAnsi" w:hAnsiTheme="majorHAnsi"/>
        </w:rPr>
        <w:t>and</w:t>
      </w:r>
      <w:r w:rsidRPr="006F25A7">
        <w:rPr>
          <w:rFonts w:asciiTheme="majorHAnsi" w:hAnsiTheme="majorHAnsi"/>
          <w:spacing w:val="-1"/>
        </w:rPr>
        <w:t xml:space="preserve"> </w:t>
      </w:r>
      <w:r w:rsidRPr="006F25A7">
        <w:rPr>
          <w:rFonts w:asciiTheme="majorHAnsi" w:hAnsiTheme="majorHAnsi"/>
        </w:rPr>
        <w:t>may</w:t>
      </w:r>
      <w:r w:rsidRPr="006F25A7">
        <w:rPr>
          <w:rFonts w:asciiTheme="majorHAnsi" w:hAnsiTheme="majorHAnsi"/>
          <w:spacing w:val="-4"/>
        </w:rPr>
        <w:t xml:space="preserve"> </w:t>
      </w:r>
      <w:r w:rsidRPr="006F25A7">
        <w:rPr>
          <w:rFonts w:asciiTheme="majorHAnsi" w:hAnsiTheme="majorHAnsi"/>
        </w:rPr>
        <w:t>preclude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the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reimbursement</w:t>
      </w:r>
      <w:r w:rsidRPr="006F25A7">
        <w:rPr>
          <w:rFonts w:asciiTheme="majorHAnsi" w:hAnsiTheme="majorHAnsi"/>
          <w:spacing w:val="-4"/>
        </w:rPr>
        <w:t xml:space="preserve"> </w:t>
      </w:r>
      <w:r w:rsidRPr="006F25A7">
        <w:rPr>
          <w:rFonts w:asciiTheme="majorHAnsi" w:hAnsiTheme="majorHAnsi"/>
        </w:rPr>
        <w:t>for</w:t>
      </w:r>
      <w:r w:rsidRPr="006F25A7">
        <w:rPr>
          <w:rFonts w:asciiTheme="majorHAnsi" w:hAnsiTheme="majorHAnsi"/>
          <w:spacing w:val="-4"/>
        </w:rPr>
        <w:t xml:space="preserve"> </w:t>
      </w:r>
      <w:r w:rsidRPr="006F25A7">
        <w:rPr>
          <w:rFonts w:asciiTheme="majorHAnsi" w:hAnsiTheme="majorHAnsi"/>
        </w:rPr>
        <w:t>any</w:t>
      </w:r>
      <w:r w:rsidRPr="006F25A7">
        <w:rPr>
          <w:rFonts w:asciiTheme="majorHAnsi" w:hAnsiTheme="majorHAnsi"/>
          <w:spacing w:val="-5"/>
        </w:rPr>
        <w:t xml:space="preserve"> </w:t>
      </w:r>
      <w:r w:rsidRPr="006F25A7">
        <w:rPr>
          <w:rFonts w:asciiTheme="majorHAnsi" w:hAnsiTheme="majorHAnsi"/>
        </w:rPr>
        <w:t>DIMs</w:t>
      </w:r>
      <w:r w:rsidRPr="006F25A7">
        <w:rPr>
          <w:rFonts w:asciiTheme="majorHAnsi" w:hAnsiTheme="majorHAnsi"/>
          <w:spacing w:val="-2"/>
        </w:rPr>
        <w:t xml:space="preserve"> </w:t>
      </w:r>
      <w:r w:rsidRPr="006F25A7">
        <w:rPr>
          <w:rFonts w:asciiTheme="majorHAnsi" w:hAnsiTheme="majorHAnsi"/>
        </w:rPr>
        <w:t>to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the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Participating</w:t>
      </w:r>
      <w:r w:rsidRPr="006F25A7">
        <w:rPr>
          <w:rFonts w:asciiTheme="majorHAnsi" w:hAnsiTheme="majorHAnsi"/>
          <w:spacing w:val="-4"/>
        </w:rPr>
        <w:t xml:space="preserve"> </w:t>
      </w:r>
      <w:r w:rsidRPr="006F25A7">
        <w:rPr>
          <w:rFonts w:asciiTheme="majorHAnsi" w:hAnsiTheme="majorHAnsi"/>
        </w:rPr>
        <w:t>Contractor</w:t>
      </w:r>
      <w:r w:rsidRPr="006F25A7">
        <w:rPr>
          <w:rFonts w:asciiTheme="majorHAnsi" w:hAnsiTheme="majorHAnsi"/>
          <w:spacing w:val="-6"/>
        </w:rPr>
        <w:t xml:space="preserve"> </w:t>
      </w:r>
      <w:r w:rsidRPr="006F25A7">
        <w:rPr>
          <w:rFonts w:asciiTheme="majorHAnsi" w:hAnsiTheme="majorHAnsi"/>
        </w:rPr>
        <w:t>for</w:t>
      </w:r>
      <w:r w:rsidRPr="006F25A7">
        <w:rPr>
          <w:rFonts w:asciiTheme="majorHAnsi" w:hAnsiTheme="majorHAnsi"/>
          <w:spacing w:val="-4"/>
        </w:rPr>
        <w:t xml:space="preserve"> </w:t>
      </w:r>
      <w:r w:rsidRPr="006F25A7">
        <w:rPr>
          <w:rFonts w:asciiTheme="majorHAnsi" w:hAnsiTheme="majorHAnsi"/>
        </w:rPr>
        <w:t>that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project.</w:t>
      </w:r>
      <w:r w:rsidRPr="006F25A7">
        <w:rPr>
          <w:rFonts w:asciiTheme="majorHAnsi" w:hAnsiTheme="majorHAnsi"/>
          <w:spacing w:val="-3"/>
        </w:rPr>
        <w:t xml:space="preserve"> </w:t>
      </w:r>
      <w:r w:rsidRPr="006F25A7">
        <w:rPr>
          <w:rFonts w:asciiTheme="majorHAnsi" w:hAnsiTheme="majorHAnsi"/>
        </w:rPr>
        <w:t>In</w:t>
      </w:r>
      <w:r w:rsidRPr="006F25A7">
        <w:rPr>
          <w:rFonts w:asciiTheme="majorHAnsi" w:hAnsiTheme="majorHAnsi"/>
          <w:spacing w:val="-1"/>
        </w:rPr>
        <w:t xml:space="preserve"> </w:t>
      </w:r>
      <w:r w:rsidRPr="006F25A7">
        <w:rPr>
          <w:rFonts w:asciiTheme="majorHAnsi" w:hAnsiTheme="majorHAnsi"/>
        </w:rPr>
        <w:t>such instances, a failure notification will be sent to the Participating Contractor as per the</w:t>
      </w:r>
      <w:r w:rsidRPr="006F25A7">
        <w:rPr>
          <w:rFonts w:asciiTheme="majorHAnsi" w:hAnsiTheme="majorHAnsi"/>
          <w:spacing w:val="-27"/>
        </w:rPr>
        <w:t xml:space="preserve"> </w:t>
      </w:r>
      <w:r w:rsidRPr="006F25A7">
        <w:rPr>
          <w:rFonts w:asciiTheme="majorHAnsi" w:hAnsiTheme="majorHAnsi"/>
        </w:rPr>
        <w:t>QC</w:t>
      </w:r>
      <w:r w:rsidRPr="006F25A7">
        <w:rPr>
          <w:rFonts w:asciiTheme="majorHAnsi" w:hAnsiTheme="majorHAnsi"/>
          <w:spacing w:val="-1"/>
        </w:rPr>
        <w:t xml:space="preserve"> </w:t>
      </w:r>
      <w:r w:rsidRPr="006F25A7">
        <w:rPr>
          <w:rFonts w:asciiTheme="majorHAnsi" w:hAnsiTheme="majorHAnsi"/>
        </w:rPr>
        <w:t>Resolution</w:t>
      </w:r>
      <w:r w:rsidRPr="006F25A7">
        <w:rPr>
          <w:rFonts w:asciiTheme="majorHAnsi" w:hAnsiTheme="majorHAnsi"/>
          <w:spacing w:val="-9"/>
        </w:rPr>
        <w:t xml:space="preserve"> </w:t>
      </w:r>
      <w:r w:rsidRPr="006F25A7">
        <w:rPr>
          <w:rFonts w:asciiTheme="majorHAnsi" w:hAnsiTheme="majorHAnsi"/>
        </w:rPr>
        <w:t>Process.</w:t>
      </w:r>
    </w:p>
    <w:p w14:paraId="09DB9BE8" w14:textId="77777777" w:rsidR="00E95B60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before="151"/>
        <w:ind w:right="300"/>
        <w:rPr>
          <w:rFonts w:ascii="Cambria" w:eastAsia="Cambria" w:hAnsi="Cambria" w:cs="Cambria"/>
        </w:rPr>
      </w:pPr>
      <w:r>
        <w:rPr>
          <w:rFonts w:ascii="Cambria"/>
        </w:rPr>
        <w:t>LEDs: LED lamps must replace incandescent or halogen lamps. LED lamps may not</w:t>
      </w:r>
      <w:r>
        <w:rPr>
          <w:rFonts w:ascii="Cambria"/>
          <w:spacing w:val="-30"/>
        </w:rPr>
        <w:t xml:space="preserve"> </w:t>
      </w:r>
      <w:r>
        <w:rPr>
          <w:rFonts w:ascii="Cambria"/>
        </w:rPr>
        <w:t>replace CFL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lamps.</w:t>
      </w:r>
    </w:p>
    <w:p w14:paraId="48F8B838" w14:textId="02621B45" w:rsidR="00E95B60" w:rsidRDefault="076EE638">
      <w:pPr>
        <w:pStyle w:val="ListParagraph"/>
        <w:numPr>
          <w:ilvl w:val="0"/>
          <w:numId w:val="12"/>
        </w:numPr>
        <w:tabs>
          <w:tab w:val="left" w:pos="861"/>
        </w:tabs>
        <w:spacing w:before="1"/>
        <w:ind w:right="44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Pipe Wrap: </w:t>
      </w:r>
      <w:r w:rsidR="7CDA3810" w:rsidRPr="0C66488C">
        <w:rPr>
          <w:rFonts w:ascii="Cambria" w:eastAsia="Cambria" w:hAnsi="Cambria" w:cs="Cambria"/>
        </w:rPr>
        <w:t xml:space="preserve">Must be </w:t>
      </w:r>
      <w:r>
        <w:rPr>
          <w:rFonts w:ascii="Cambria" w:eastAsia="Cambria" w:hAnsi="Cambria" w:cs="Cambria"/>
        </w:rPr>
        <w:t xml:space="preserve">installed </w:t>
      </w:r>
      <w:r w:rsidR="65AD4414" w:rsidRPr="0C66488C">
        <w:rPr>
          <w:rFonts w:ascii="Cambria" w:eastAsia="Cambria" w:hAnsi="Cambria" w:cs="Cambria"/>
        </w:rPr>
        <w:t xml:space="preserve">on </w:t>
      </w:r>
      <w:r>
        <w:rPr>
          <w:rFonts w:ascii="Cambria" w:eastAsia="Cambria" w:hAnsi="Cambria" w:cs="Cambria"/>
        </w:rPr>
        <w:t>the outlet side (hot only) and</w:t>
      </w:r>
      <w:r>
        <w:rPr>
          <w:rFonts w:ascii="Cambria" w:eastAsia="Cambria" w:hAnsi="Cambria" w:cs="Cambria"/>
          <w:spacing w:val="-30"/>
        </w:rPr>
        <w:t xml:space="preserve"> </w:t>
      </w:r>
      <w:r>
        <w:rPr>
          <w:rFonts w:ascii="Cambria" w:eastAsia="Cambria" w:hAnsi="Cambria" w:cs="Cambria"/>
        </w:rPr>
        <w:t>contractors are not to install within 6” of an active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flue.</w:t>
      </w:r>
    </w:p>
    <w:p w14:paraId="08C02B3E" w14:textId="3E1CBACC" w:rsidR="00E95B60" w:rsidRPr="00786FF6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before="1"/>
        <w:ind w:right="453"/>
        <w:rPr>
          <w:rFonts w:ascii="Cambria" w:eastAsia="Cambria" w:hAnsi="Cambria" w:cs="Cambria"/>
        </w:rPr>
      </w:pPr>
      <w:r>
        <w:rPr>
          <w:rFonts w:ascii="Cambria"/>
        </w:rPr>
        <w:t>Aerators, Showerheads and Thermostatic Restrictor Shower Valves: Installed to</w:t>
      </w:r>
      <w:r>
        <w:rPr>
          <w:rFonts w:ascii="Cambria"/>
          <w:spacing w:val="-32"/>
        </w:rPr>
        <w:t xml:space="preserve"> </w:t>
      </w:r>
      <w:r>
        <w:rPr>
          <w:rFonts w:ascii="Cambria"/>
        </w:rPr>
        <w:t>industry best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practices.</w:t>
      </w:r>
    </w:p>
    <w:p w14:paraId="0CC96673" w14:textId="77777777" w:rsidR="00786FF6" w:rsidRPr="000E4638" w:rsidRDefault="00786FF6" w:rsidP="00786FF6">
      <w:pPr>
        <w:pStyle w:val="ListParagraph"/>
        <w:tabs>
          <w:tab w:val="left" w:pos="861"/>
        </w:tabs>
        <w:spacing w:before="1"/>
        <w:ind w:left="860" w:right="453"/>
        <w:rPr>
          <w:rFonts w:ascii="Cambria" w:eastAsia="Cambria" w:hAnsi="Cambria" w:cs="Cambria"/>
        </w:rPr>
      </w:pPr>
    </w:p>
    <w:p w14:paraId="6F36FA46" w14:textId="411A0708" w:rsidR="00A3278E" w:rsidRPr="000E4638" w:rsidRDefault="5EE5FAF6" w:rsidP="000735FB">
      <w:pPr>
        <w:tabs>
          <w:tab w:val="left" w:pos="861"/>
        </w:tabs>
        <w:spacing w:before="1"/>
        <w:ind w:left="140" w:right="453"/>
        <w:rPr>
          <w:rFonts w:ascii="Cambria" w:eastAsia="Cambria" w:hAnsi="Cambria" w:cs="Cambria"/>
          <w:b/>
          <w:bCs/>
        </w:rPr>
      </w:pPr>
      <w:r w:rsidRPr="48F15150">
        <w:rPr>
          <w:rFonts w:ascii="Cambria" w:eastAsia="Cambria" w:hAnsi="Cambria" w:cs="Cambria"/>
          <w:b/>
          <w:bCs/>
        </w:rPr>
        <w:t xml:space="preserve">If no DIMs are installed </w:t>
      </w:r>
      <w:r w:rsidR="40CCED04" w:rsidRPr="48F15150">
        <w:rPr>
          <w:rFonts w:ascii="Cambria" w:eastAsia="Cambria" w:hAnsi="Cambria" w:cs="Cambria"/>
          <w:b/>
          <w:bCs/>
        </w:rPr>
        <w:t>during a</w:t>
      </w:r>
      <w:r w:rsidR="6A2B5E89" w:rsidRPr="48F15150">
        <w:rPr>
          <w:rFonts w:ascii="Cambria" w:eastAsia="Cambria" w:hAnsi="Cambria" w:cs="Cambria"/>
          <w:b/>
          <w:bCs/>
        </w:rPr>
        <w:t>n</w:t>
      </w:r>
      <w:r w:rsidR="2179FAD2" w:rsidRPr="48F15150">
        <w:rPr>
          <w:rFonts w:ascii="Cambria" w:eastAsia="Cambria" w:hAnsi="Cambria" w:cs="Cambria"/>
          <w:b/>
          <w:bCs/>
        </w:rPr>
        <w:t xml:space="preserve"> </w:t>
      </w:r>
      <w:r w:rsidR="6A326783" w:rsidRPr="48F15150">
        <w:rPr>
          <w:rFonts w:ascii="Cambria" w:eastAsia="Cambria" w:hAnsi="Cambria" w:cs="Cambria"/>
          <w:b/>
          <w:bCs/>
        </w:rPr>
        <w:t>assessment,</w:t>
      </w:r>
      <w:r w:rsidR="40CCED04" w:rsidRPr="48F15150">
        <w:rPr>
          <w:rFonts w:ascii="Cambria" w:eastAsia="Cambria" w:hAnsi="Cambria" w:cs="Cambria"/>
          <w:b/>
          <w:bCs/>
        </w:rPr>
        <w:t xml:space="preserve"> it must be documented on the </w:t>
      </w:r>
      <w:r w:rsidR="4C9148BD" w:rsidRPr="48F15150">
        <w:rPr>
          <w:rFonts w:ascii="Cambria" w:eastAsia="Cambria" w:hAnsi="Cambria" w:cs="Cambria"/>
          <w:b/>
          <w:bCs/>
        </w:rPr>
        <w:t xml:space="preserve">customer’s </w:t>
      </w:r>
      <w:r w:rsidR="40CCED04" w:rsidRPr="48F15150">
        <w:rPr>
          <w:rFonts w:ascii="Cambria" w:eastAsia="Cambria" w:hAnsi="Cambria" w:cs="Cambria"/>
          <w:b/>
          <w:bCs/>
        </w:rPr>
        <w:t>energy assessment</w:t>
      </w:r>
      <w:r w:rsidR="7648419C" w:rsidRPr="48F15150">
        <w:rPr>
          <w:rFonts w:ascii="Cambria" w:eastAsia="Cambria" w:hAnsi="Cambria" w:cs="Cambria"/>
          <w:b/>
          <w:bCs/>
        </w:rPr>
        <w:t xml:space="preserve"> report</w:t>
      </w:r>
      <w:r w:rsidR="7A81F3FC" w:rsidRPr="48F15150">
        <w:rPr>
          <w:rFonts w:ascii="Cambria" w:eastAsia="Cambria" w:hAnsi="Cambria" w:cs="Cambria"/>
          <w:b/>
          <w:bCs/>
        </w:rPr>
        <w:t>.</w:t>
      </w:r>
    </w:p>
    <w:p w14:paraId="4F479668" w14:textId="77777777" w:rsidR="00E95B60" w:rsidRDefault="00E95B60">
      <w:pPr>
        <w:rPr>
          <w:rFonts w:ascii="Cambria" w:eastAsia="Cambria" w:hAnsi="Cambria" w:cs="Cambria"/>
        </w:rPr>
      </w:pPr>
    </w:p>
    <w:p w14:paraId="0C028E8C" w14:textId="77777777" w:rsidR="00A22079" w:rsidRDefault="00A22079">
      <w:pPr>
        <w:rPr>
          <w:rFonts w:ascii="Cambria" w:eastAsia="Cambria" w:hAnsi="Cambria" w:cs="Cambria"/>
        </w:rPr>
      </w:pPr>
    </w:p>
    <w:p w14:paraId="00BF8E71" w14:textId="77777777" w:rsidR="00A22079" w:rsidRDefault="00A22079">
      <w:pPr>
        <w:rPr>
          <w:rFonts w:ascii="Cambria" w:eastAsia="Cambria" w:hAnsi="Cambria" w:cs="Cambria"/>
        </w:rPr>
      </w:pPr>
    </w:p>
    <w:p w14:paraId="537793E3" w14:textId="77777777" w:rsidR="000F639D" w:rsidRDefault="000F639D">
      <w:pPr>
        <w:rPr>
          <w:rFonts w:ascii="Cambria" w:eastAsia="Cambria" w:hAnsi="Cambria" w:cs="Cambria"/>
        </w:rPr>
      </w:pPr>
    </w:p>
    <w:p w14:paraId="2EC36B7F" w14:textId="04E5F1A7" w:rsidR="00E95B60" w:rsidRPr="000F639D" w:rsidRDefault="6496D3BD" w:rsidP="000F639D">
      <w:pPr>
        <w:pStyle w:val="Heading1"/>
        <w:spacing w:before="143"/>
        <w:rPr>
          <w:color w:val="234060"/>
          <w:u w:val="single" w:color="234060"/>
        </w:rPr>
      </w:pPr>
      <w:bookmarkStart w:id="2281" w:name="_Toc2117729582"/>
      <w:bookmarkStart w:id="2282" w:name="_Toc1526459663"/>
      <w:bookmarkStart w:id="2283" w:name="_Toc1472784374"/>
      <w:bookmarkStart w:id="2284" w:name="_Toc707815009"/>
      <w:bookmarkStart w:id="2285" w:name="_Toc2033838348"/>
      <w:bookmarkStart w:id="2286" w:name="_Toc1017861073"/>
      <w:bookmarkStart w:id="2287" w:name="_Toc1680306689"/>
      <w:bookmarkStart w:id="2288" w:name="_Toc1673251563"/>
      <w:bookmarkStart w:id="2289" w:name="_Toc442428407"/>
      <w:bookmarkStart w:id="2290" w:name="_Toc1970071720"/>
      <w:bookmarkStart w:id="2291" w:name="_Toc459693927"/>
      <w:bookmarkStart w:id="2292" w:name="_Toc367711282"/>
      <w:bookmarkStart w:id="2293" w:name="_Toc1086205394"/>
      <w:bookmarkStart w:id="2294" w:name="_Toc178248399"/>
      <w:bookmarkStart w:id="2295" w:name="_Toc398967203"/>
      <w:bookmarkStart w:id="2296" w:name="_Toc2128682595"/>
      <w:bookmarkStart w:id="2297" w:name="_Toc1518413295"/>
      <w:bookmarkStart w:id="2298" w:name="_Toc1853415244"/>
      <w:bookmarkStart w:id="2299" w:name="_Toc1726139034"/>
      <w:bookmarkStart w:id="2300" w:name="_Toc649129827"/>
      <w:bookmarkStart w:id="2301" w:name="_Toc604957043"/>
      <w:bookmarkStart w:id="2302" w:name="_Toc2076169820"/>
      <w:bookmarkStart w:id="2303" w:name="_Toc2049760817"/>
      <w:bookmarkStart w:id="2304" w:name="_Toc1126553441"/>
      <w:bookmarkStart w:id="2305" w:name="_Toc2032813311"/>
      <w:bookmarkStart w:id="2306" w:name="_Toc2115176155"/>
      <w:bookmarkStart w:id="2307" w:name="_Toc738761734"/>
      <w:bookmarkStart w:id="2308" w:name="_Toc1317764952"/>
      <w:bookmarkStart w:id="2309" w:name="_Toc654778471"/>
      <w:bookmarkStart w:id="2310" w:name="_Toc1346148173"/>
      <w:bookmarkStart w:id="2311" w:name="_Toc1901842013"/>
      <w:bookmarkStart w:id="2312" w:name="_Toc621331549"/>
      <w:bookmarkStart w:id="2313" w:name="_Toc1634039079"/>
      <w:bookmarkStart w:id="2314" w:name="_Toc815046968"/>
      <w:bookmarkStart w:id="2315" w:name="_Toc695955896"/>
      <w:bookmarkStart w:id="2316" w:name="_Toc203156991"/>
      <w:bookmarkStart w:id="2317" w:name="_Toc1763966364"/>
      <w:bookmarkStart w:id="2318" w:name="_Toc1706618833"/>
      <w:bookmarkStart w:id="2319" w:name="_Toc1865227209"/>
      <w:bookmarkStart w:id="2320" w:name="_Toc1816280108"/>
      <w:bookmarkStart w:id="2321" w:name="_Toc1647950388"/>
      <w:bookmarkStart w:id="2322" w:name="_Toc738277062"/>
      <w:bookmarkStart w:id="2323" w:name="_Toc478606494"/>
      <w:bookmarkStart w:id="2324" w:name="_Toc1154844523"/>
      <w:bookmarkStart w:id="2325" w:name="_Toc651380574"/>
      <w:bookmarkStart w:id="2326" w:name="_Toc1243652096"/>
      <w:bookmarkStart w:id="2327" w:name="_Toc913330669"/>
      <w:bookmarkStart w:id="2328" w:name="_Toc1684428220"/>
      <w:bookmarkStart w:id="2329" w:name="_Toc299742242"/>
      <w:bookmarkStart w:id="2330" w:name="_Toc2079565699"/>
      <w:bookmarkStart w:id="2331" w:name="_Toc796390616"/>
      <w:bookmarkStart w:id="2332" w:name="_Toc327372992"/>
      <w:bookmarkStart w:id="2333" w:name="_Toc1266026820"/>
      <w:bookmarkStart w:id="2334" w:name="_Toc850956032"/>
      <w:bookmarkStart w:id="2335" w:name="_Toc1915842854"/>
      <w:bookmarkStart w:id="2336" w:name="_Toc477528281"/>
      <w:bookmarkStart w:id="2337" w:name="_Toc379094894"/>
      <w:bookmarkStart w:id="2338" w:name="_Toc630018747"/>
      <w:bookmarkStart w:id="2339" w:name="_Toc746467156"/>
      <w:bookmarkStart w:id="2340" w:name="_Toc426849251"/>
      <w:bookmarkStart w:id="2341" w:name="_Toc509530485"/>
      <w:bookmarkStart w:id="2342" w:name="_Toc351337784"/>
      <w:bookmarkStart w:id="2343" w:name="_Toc1299846183"/>
      <w:bookmarkStart w:id="2344" w:name="_Toc1265718512"/>
      <w:bookmarkStart w:id="2345" w:name="_Toc514347380"/>
      <w:bookmarkStart w:id="2346" w:name="_Toc332021617"/>
      <w:bookmarkStart w:id="2347" w:name="_Toc520663503"/>
      <w:bookmarkStart w:id="2348" w:name="_Toc1387128396"/>
      <w:bookmarkStart w:id="2349" w:name="_Toc1602653446"/>
      <w:bookmarkStart w:id="2350" w:name="_Toc1800963441"/>
      <w:bookmarkStart w:id="2351" w:name="_Toc612017982"/>
      <w:bookmarkStart w:id="2352" w:name="_Toc493467112"/>
      <w:bookmarkStart w:id="2353" w:name="_Toc160747484"/>
      <w:bookmarkStart w:id="2354" w:name="_Toc1192216711"/>
      <w:bookmarkStart w:id="2355" w:name="_Toc2118563953"/>
      <w:bookmarkStart w:id="2356" w:name="_Toc2090384201"/>
      <w:bookmarkStart w:id="2357" w:name="_Toc103585929"/>
      <w:bookmarkStart w:id="2358" w:name="_Toc415894758"/>
      <w:bookmarkStart w:id="2359" w:name="_Toc1020717812"/>
      <w:bookmarkStart w:id="2360" w:name="_Toc1150602653"/>
      <w:bookmarkStart w:id="2361" w:name="_Toc1501750239"/>
      <w:bookmarkStart w:id="2362" w:name="_Toc375209179"/>
      <w:bookmarkStart w:id="2363" w:name="_Toc1626063375"/>
      <w:bookmarkStart w:id="2364" w:name="_Toc1349806577"/>
      <w:bookmarkStart w:id="2365" w:name="_Toc872238879"/>
      <w:bookmarkStart w:id="2366" w:name="_Toc800150908"/>
      <w:bookmarkStart w:id="2367" w:name="_Toc397373422"/>
      <w:bookmarkStart w:id="2368" w:name="_Toc822387813"/>
      <w:bookmarkStart w:id="2369" w:name="_Toc1978717501"/>
      <w:bookmarkStart w:id="2370" w:name="_Toc1951356238"/>
      <w:bookmarkStart w:id="2371" w:name="_Toc2049548017"/>
      <w:bookmarkStart w:id="2372" w:name="_Toc1642378569"/>
      <w:bookmarkStart w:id="2373" w:name="_Toc949945866"/>
      <w:bookmarkStart w:id="2374" w:name="_Toc345512186"/>
      <w:bookmarkStart w:id="2375" w:name="_Toc2029954322"/>
      <w:bookmarkStart w:id="2376" w:name="_Toc41354594"/>
      <w:bookmarkStart w:id="2377" w:name="_Toc535717349"/>
      <w:bookmarkStart w:id="2378" w:name="_Toc2041199267"/>
      <w:bookmarkStart w:id="2379" w:name="_Toc120053290"/>
      <w:r>
        <w:rPr>
          <w:color w:val="234060"/>
          <w:u w:val="single" w:color="234060"/>
        </w:rPr>
        <w:lastRenderedPageBreak/>
        <w:t>Measure Standards: Rebate</w:t>
      </w:r>
      <w:r>
        <w:rPr>
          <w:color w:val="234060"/>
          <w:spacing w:val="-28"/>
          <w:u w:val="single" w:color="234060"/>
        </w:rPr>
        <w:t xml:space="preserve"> </w:t>
      </w:r>
      <w:r>
        <w:rPr>
          <w:color w:val="234060"/>
          <w:u w:val="single" w:color="234060"/>
        </w:rPr>
        <w:t>Measures</w:t>
      </w:r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</w:p>
    <w:p w14:paraId="19FFBAC2" w14:textId="77777777" w:rsidR="00E95B60" w:rsidRDefault="6496D3BD">
      <w:pPr>
        <w:pStyle w:val="Heading2"/>
        <w:spacing w:before="197"/>
        <w:rPr>
          <w:color w:val="365F91" w:themeColor="accent1" w:themeShade="BF"/>
        </w:rPr>
      </w:pPr>
      <w:bookmarkStart w:id="2380" w:name="_Toc1296093301"/>
      <w:bookmarkStart w:id="2381" w:name="_Toc979775270"/>
      <w:bookmarkStart w:id="2382" w:name="_Toc1262377325"/>
      <w:bookmarkStart w:id="2383" w:name="_Toc708485384"/>
      <w:bookmarkStart w:id="2384" w:name="_Toc486211167"/>
      <w:bookmarkStart w:id="2385" w:name="_Toc69524048"/>
      <w:bookmarkStart w:id="2386" w:name="_Toc1171320554"/>
      <w:bookmarkStart w:id="2387" w:name="_Toc948699082"/>
      <w:bookmarkStart w:id="2388" w:name="_Toc1258030314"/>
      <w:bookmarkStart w:id="2389" w:name="_Toc695620774"/>
      <w:bookmarkStart w:id="2390" w:name="_Toc1711304998"/>
      <w:bookmarkStart w:id="2391" w:name="_Toc1443714842"/>
      <w:bookmarkStart w:id="2392" w:name="_Toc189805237"/>
      <w:bookmarkStart w:id="2393" w:name="_Toc539485534"/>
      <w:bookmarkStart w:id="2394" w:name="_Toc2002949907"/>
      <w:bookmarkStart w:id="2395" w:name="_Toc387668316"/>
      <w:bookmarkStart w:id="2396" w:name="_Toc130490395"/>
      <w:bookmarkStart w:id="2397" w:name="_Toc754165552"/>
      <w:bookmarkStart w:id="2398" w:name="_Toc422263821"/>
      <w:bookmarkStart w:id="2399" w:name="_Toc545665544"/>
      <w:bookmarkStart w:id="2400" w:name="_Toc2045562335"/>
      <w:bookmarkStart w:id="2401" w:name="_Toc1172531855"/>
      <w:bookmarkStart w:id="2402" w:name="_Toc1045162142"/>
      <w:bookmarkStart w:id="2403" w:name="_Toc20480111"/>
      <w:bookmarkStart w:id="2404" w:name="_Toc740227670"/>
      <w:bookmarkStart w:id="2405" w:name="_Toc1941121018"/>
      <w:bookmarkStart w:id="2406" w:name="_Toc1696220893"/>
      <w:bookmarkStart w:id="2407" w:name="_Toc184422551"/>
      <w:bookmarkStart w:id="2408" w:name="_Toc1766193328"/>
      <w:bookmarkStart w:id="2409" w:name="_Toc1982308904"/>
      <w:bookmarkStart w:id="2410" w:name="_Toc1488631686"/>
      <w:bookmarkStart w:id="2411" w:name="_Toc1751808247"/>
      <w:bookmarkStart w:id="2412" w:name="_Toc1046221181"/>
      <w:bookmarkStart w:id="2413" w:name="_Toc1988560728"/>
      <w:bookmarkStart w:id="2414" w:name="_Toc66354416"/>
      <w:bookmarkStart w:id="2415" w:name="_Toc1948290361"/>
      <w:bookmarkStart w:id="2416" w:name="_Toc1375970879"/>
      <w:bookmarkStart w:id="2417" w:name="_Toc1809367198"/>
      <w:bookmarkStart w:id="2418" w:name="_Toc1730780949"/>
      <w:bookmarkStart w:id="2419" w:name="_Toc2052240312"/>
      <w:bookmarkStart w:id="2420" w:name="_Toc1984564433"/>
      <w:bookmarkStart w:id="2421" w:name="_Toc904505180"/>
      <w:bookmarkStart w:id="2422" w:name="_Toc1131217370"/>
      <w:bookmarkStart w:id="2423" w:name="_Toc1906172286"/>
      <w:bookmarkStart w:id="2424" w:name="_Toc1183138064"/>
      <w:bookmarkStart w:id="2425" w:name="_Toc592568823"/>
      <w:bookmarkStart w:id="2426" w:name="_Toc1552303310"/>
      <w:bookmarkStart w:id="2427" w:name="_Toc1486370966"/>
      <w:bookmarkStart w:id="2428" w:name="_Toc355604413"/>
      <w:bookmarkStart w:id="2429" w:name="_Toc545786861"/>
      <w:bookmarkStart w:id="2430" w:name="_Toc1648401517"/>
      <w:bookmarkStart w:id="2431" w:name="_Toc789394686"/>
      <w:bookmarkStart w:id="2432" w:name="_Toc1619823180"/>
      <w:bookmarkStart w:id="2433" w:name="_Toc1888900429"/>
      <w:bookmarkStart w:id="2434" w:name="_Toc1916061772"/>
      <w:bookmarkStart w:id="2435" w:name="_Toc610470419"/>
      <w:bookmarkStart w:id="2436" w:name="_Toc1095640660"/>
      <w:bookmarkStart w:id="2437" w:name="_Toc1103820865"/>
      <w:bookmarkStart w:id="2438" w:name="_Toc78495376"/>
      <w:bookmarkStart w:id="2439" w:name="_Toc609691756"/>
      <w:bookmarkStart w:id="2440" w:name="_Toc925476517"/>
      <w:bookmarkStart w:id="2441" w:name="_Toc2131902380"/>
      <w:bookmarkStart w:id="2442" w:name="_Toc947883980"/>
      <w:bookmarkStart w:id="2443" w:name="_Toc577130251"/>
      <w:bookmarkStart w:id="2444" w:name="_Toc1151579780"/>
      <w:bookmarkStart w:id="2445" w:name="_Toc1564435275"/>
      <w:bookmarkStart w:id="2446" w:name="_Toc310789082"/>
      <w:bookmarkStart w:id="2447" w:name="_Toc1109131510"/>
      <w:bookmarkStart w:id="2448" w:name="_Toc1303614213"/>
      <w:bookmarkStart w:id="2449" w:name="_Toc1831103133"/>
      <w:bookmarkStart w:id="2450" w:name="_Toc542211590"/>
      <w:bookmarkStart w:id="2451" w:name="_Toc30899814"/>
      <w:bookmarkStart w:id="2452" w:name="_Toc733164355"/>
      <w:bookmarkStart w:id="2453" w:name="_Toc618130619"/>
      <w:bookmarkStart w:id="2454" w:name="_Toc591574164"/>
      <w:bookmarkStart w:id="2455" w:name="_Toc1030203225"/>
      <w:bookmarkStart w:id="2456" w:name="_Toc466717900"/>
      <w:bookmarkStart w:id="2457" w:name="_Toc1766984350"/>
      <w:bookmarkStart w:id="2458" w:name="_Toc1183894751"/>
      <w:bookmarkStart w:id="2459" w:name="_Toc724346439"/>
      <w:bookmarkStart w:id="2460" w:name="_Toc1075017549"/>
      <w:bookmarkStart w:id="2461" w:name="_Toc1685854611"/>
      <w:bookmarkStart w:id="2462" w:name="_Toc465038058"/>
      <w:bookmarkStart w:id="2463" w:name="_Toc862036609"/>
      <w:bookmarkStart w:id="2464" w:name="_Toc367982003"/>
      <w:bookmarkStart w:id="2465" w:name="_Toc1764684738"/>
      <w:bookmarkStart w:id="2466" w:name="_Toc1122866790"/>
      <w:bookmarkStart w:id="2467" w:name="_Toc814302540"/>
      <w:bookmarkStart w:id="2468" w:name="_Toc2098005629"/>
      <w:bookmarkStart w:id="2469" w:name="_Toc1745765575"/>
      <w:bookmarkStart w:id="2470" w:name="_Toc1787508393"/>
      <w:bookmarkStart w:id="2471" w:name="_Toc178923798"/>
      <w:bookmarkStart w:id="2472" w:name="_Toc542465918"/>
      <w:bookmarkStart w:id="2473" w:name="_Toc1289419159"/>
      <w:bookmarkStart w:id="2474" w:name="_Toc1328402733"/>
      <w:bookmarkStart w:id="2475" w:name="_Toc271264909"/>
      <w:bookmarkStart w:id="2476" w:name="_Toc11114765"/>
      <w:bookmarkStart w:id="2477" w:name="_Toc1997666978"/>
      <w:bookmarkStart w:id="2478" w:name="_Toc120053291"/>
      <w:r w:rsidRPr="5F4678F2">
        <w:rPr>
          <w:color w:val="365F91" w:themeColor="accent1" w:themeShade="BF"/>
        </w:rPr>
        <w:t>Overview</w:t>
      </w:r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bookmarkEnd w:id="2473"/>
      <w:bookmarkEnd w:id="2474"/>
      <w:bookmarkEnd w:id="2475"/>
      <w:bookmarkEnd w:id="2476"/>
      <w:bookmarkEnd w:id="2477"/>
      <w:bookmarkEnd w:id="2478"/>
    </w:p>
    <w:p w14:paraId="02AC733B" w14:textId="7A1E77BC" w:rsidR="00E95B60" w:rsidRDefault="1F4CC0A5">
      <w:pPr>
        <w:pStyle w:val="BodyText"/>
        <w:spacing w:before="2" w:line="259" w:lineRule="auto"/>
        <w:ind w:left="140" w:right="259" w:firstLine="0"/>
      </w:pPr>
      <w:r>
        <w:t>Contractors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install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submitted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 Program</w:t>
      </w:r>
      <w:r w:rsidR="26AA8387">
        <w:t>-</w:t>
      </w:r>
      <w:r>
        <w:t>qualifying</w:t>
      </w:r>
      <w:r>
        <w:rPr>
          <w:spacing w:val="-5"/>
        </w:rPr>
        <w:t xml:space="preserve"> </w:t>
      </w:r>
      <w:r>
        <w:t>rebate</w:t>
      </w:r>
      <w:r>
        <w:rPr>
          <w:spacing w:val="-6"/>
        </w:rPr>
        <w:t xml:space="preserve"> </w:t>
      </w:r>
      <w:r w:rsidR="536D780B">
        <w:t>in accordance 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standards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manufacturer</w:t>
      </w:r>
      <w:r>
        <w:rPr>
          <w:spacing w:val="-4"/>
        </w:rPr>
        <w:t xml:space="preserve"> </w:t>
      </w:r>
      <w:r>
        <w:t>specifications.</w:t>
      </w:r>
    </w:p>
    <w:p w14:paraId="2CCD4E3D" w14:textId="77777777" w:rsidR="00E95B60" w:rsidRDefault="006C4A90">
      <w:pPr>
        <w:pStyle w:val="BodyText"/>
        <w:spacing w:before="148"/>
        <w:ind w:left="140" w:firstLine="0"/>
        <w:rPr>
          <w:rFonts w:cs="Cambria"/>
        </w:rPr>
      </w:pPr>
      <w:r>
        <w:t>Below is an overview of the standards all projects must follow in Energi</w:t>
      </w:r>
      <w:r>
        <w:rPr>
          <w:rFonts w:cs="Cambria"/>
        </w:rPr>
        <w:t>ze Delaware’s</w:t>
      </w:r>
      <w:r>
        <w:rPr>
          <w:rFonts w:cs="Cambria"/>
          <w:spacing w:val="-29"/>
        </w:rPr>
        <w:t xml:space="preserve"> </w:t>
      </w:r>
      <w:r>
        <w:rPr>
          <w:rFonts w:cs="Cambria"/>
        </w:rPr>
        <w:t>HPwES</w:t>
      </w:r>
    </w:p>
    <w:p w14:paraId="5B3F4FA8" w14:textId="7F30FDD1" w:rsidR="00E95B60" w:rsidRDefault="006C4A90">
      <w:pPr>
        <w:pStyle w:val="BodyText"/>
        <w:spacing w:before="20"/>
        <w:ind w:left="140" w:firstLine="0"/>
      </w:pPr>
      <w:r>
        <w:t>Program.</w:t>
      </w:r>
    </w:p>
    <w:p w14:paraId="158646E5" w14:textId="67136FA4" w:rsidR="00254D86" w:rsidRDefault="00D614B8" w:rsidP="00254D86">
      <w:pPr>
        <w:pStyle w:val="BodyText"/>
        <w:numPr>
          <w:ilvl w:val="0"/>
          <w:numId w:val="32"/>
        </w:numPr>
        <w:spacing w:before="2" w:line="259" w:lineRule="auto"/>
        <w:ind w:right="259"/>
      </w:pPr>
      <w:r w:rsidRPr="00D614B8">
        <w:rPr>
          <w:b/>
          <w:bCs/>
        </w:rPr>
        <w:t>All Health and Safety issues (</w:t>
      </w:r>
      <w:r w:rsidR="00254D86">
        <w:rPr>
          <w:b/>
          <w:bCs/>
        </w:rPr>
        <w:t xml:space="preserve">e.g. </w:t>
      </w:r>
      <w:r w:rsidRPr="00D614B8">
        <w:rPr>
          <w:b/>
          <w:bCs/>
        </w:rPr>
        <w:t>CAZ</w:t>
      </w:r>
      <w:r w:rsidR="00254D86">
        <w:rPr>
          <w:b/>
          <w:bCs/>
        </w:rPr>
        <w:t xml:space="preserve"> failures</w:t>
      </w:r>
      <w:r w:rsidRPr="00D614B8">
        <w:rPr>
          <w:b/>
          <w:bCs/>
        </w:rPr>
        <w:t xml:space="preserve">, </w:t>
      </w:r>
      <w:r w:rsidR="00254D86">
        <w:rPr>
          <w:b/>
          <w:bCs/>
        </w:rPr>
        <w:t xml:space="preserve">friable asbestos, mold, </w:t>
      </w:r>
      <w:r w:rsidRPr="00D614B8">
        <w:rPr>
          <w:b/>
          <w:bCs/>
        </w:rPr>
        <w:t xml:space="preserve">etc.) take priority and must be resolved prior to </w:t>
      </w:r>
      <w:r w:rsidR="00254D86">
        <w:rPr>
          <w:b/>
          <w:bCs/>
        </w:rPr>
        <w:t xml:space="preserve">the completion of all HPwES projects. </w:t>
      </w:r>
    </w:p>
    <w:p w14:paraId="26DFB42D" w14:textId="0809797B" w:rsidR="00E95B60" w:rsidRDefault="00E62439">
      <w:pPr>
        <w:pStyle w:val="Heading4"/>
        <w:numPr>
          <w:ilvl w:val="0"/>
          <w:numId w:val="12"/>
        </w:numPr>
        <w:tabs>
          <w:tab w:val="left" w:pos="861"/>
        </w:tabs>
        <w:spacing w:before="172"/>
        <w:rPr>
          <w:b w:val="0"/>
          <w:bCs w:val="0"/>
        </w:rPr>
      </w:pPr>
      <w:r>
        <w:t>ANSI/BPI-</w:t>
      </w:r>
      <w:r w:rsidR="6A4489C8">
        <w:t>1200</w:t>
      </w:r>
      <w:r w:rsidR="4FC9BE7D">
        <w:t xml:space="preserve"> Technical Standards</w:t>
      </w:r>
      <w:r w:rsidR="6A4489C8">
        <w:t xml:space="preserve"> unless specifically stated otherwise </w:t>
      </w:r>
      <w:r w:rsidR="4FC9BE7D">
        <w:t xml:space="preserve"> </w:t>
      </w:r>
    </w:p>
    <w:p w14:paraId="5330B046" w14:textId="6F8B6026" w:rsidR="00E95B60" w:rsidRPr="00155F6F" w:rsidRDefault="422B8493" w:rsidP="00EC7013">
      <w:pPr>
        <w:pStyle w:val="ListParagraph"/>
        <w:numPr>
          <w:ilvl w:val="1"/>
          <w:numId w:val="12"/>
        </w:numPr>
        <w:tabs>
          <w:tab w:val="left" w:pos="1581"/>
        </w:tabs>
        <w:spacing w:before="20" w:line="252" w:lineRule="auto"/>
        <w:ind w:right="156"/>
        <w:rPr>
          <w:rFonts w:ascii="Cambria" w:eastAsia="Cambria" w:hAnsi="Cambria" w:cs="Cambria"/>
        </w:rPr>
      </w:pPr>
      <w:r w:rsidRPr="00155F6F">
        <w:rPr>
          <w:rFonts w:ascii="Cambria"/>
        </w:rPr>
        <w:t xml:space="preserve">Compliance with </w:t>
      </w:r>
      <w:r w:rsidR="00D47242" w:rsidRPr="00155F6F">
        <w:rPr>
          <w:rFonts w:ascii="Cambria"/>
        </w:rPr>
        <w:t>ASHRAE 62</w:t>
      </w:r>
      <w:r w:rsidR="00654C56" w:rsidRPr="00155F6F">
        <w:rPr>
          <w:rFonts w:ascii="Cambria"/>
        </w:rPr>
        <w:t>-</w:t>
      </w:r>
      <w:r w:rsidR="00704299">
        <w:rPr>
          <w:rFonts w:ascii="Cambria"/>
        </w:rPr>
        <w:t>19</w:t>
      </w:r>
      <w:r w:rsidR="00D47242" w:rsidRPr="00155F6F">
        <w:rPr>
          <w:rFonts w:ascii="Cambria"/>
        </w:rPr>
        <w:t>89</w:t>
      </w:r>
      <w:r w:rsidRPr="00155F6F">
        <w:rPr>
          <w:rFonts w:ascii="Cambria"/>
        </w:rPr>
        <w:t xml:space="preserve"> Building Airflow Standard (BAS) </w:t>
      </w:r>
      <w:r w:rsidR="0095013F" w:rsidRPr="00155F6F">
        <w:rPr>
          <w:rFonts w:ascii="Cambria"/>
        </w:rPr>
        <w:t xml:space="preserve">is the minimum requirement </w:t>
      </w:r>
      <w:r w:rsidR="42F163A9" w:rsidRPr="00155F6F">
        <w:rPr>
          <w:rFonts w:ascii="Cambria"/>
        </w:rPr>
        <w:t xml:space="preserve">for </w:t>
      </w:r>
      <w:r w:rsidR="00F2383C" w:rsidRPr="00155F6F">
        <w:rPr>
          <w:rFonts w:ascii="Cambria"/>
        </w:rPr>
        <w:t>ALL</w:t>
      </w:r>
      <w:r w:rsidR="42F163A9" w:rsidRPr="00155F6F">
        <w:rPr>
          <w:rFonts w:ascii="Cambria"/>
          <w:spacing w:val="-17"/>
        </w:rPr>
        <w:t xml:space="preserve"> </w:t>
      </w:r>
      <w:r w:rsidR="42F163A9" w:rsidRPr="00155F6F">
        <w:rPr>
          <w:rFonts w:ascii="Cambria"/>
        </w:rPr>
        <w:t>projects</w:t>
      </w:r>
      <w:r w:rsidRPr="00155F6F">
        <w:rPr>
          <w:rFonts w:ascii="Cambria"/>
          <w:spacing w:val="-1"/>
        </w:rPr>
        <w:t xml:space="preserve"> </w:t>
      </w:r>
      <w:r w:rsidR="42F163A9" w:rsidRPr="00155F6F">
        <w:rPr>
          <w:rFonts w:ascii="Cambria"/>
        </w:rPr>
        <w:t>under the Energize Delaware HPwES</w:t>
      </w:r>
      <w:r w:rsidR="42F163A9" w:rsidRPr="00155F6F">
        <w:rPr>
          <w:rFonts w:ascii="Cambria"/>
          <w:spacing w:val="-4"/>
        </w:rPr>
        <w:t xml:space="preserve"> </w:t>
      </w:r>
      <w:r w:rsidR="42F163A9" w:rsidRPr="00155F6F">
        <w:rPr>
          <w:rFonts w:ascii="Cambria"/>
        </w:rPr>
        <w:t>Program.</w:t>
      </w:r>
    </w:p>
    <w:p w14:paraId="5C063EFD" w14:textId="4EC5861A" w:rsidR="00987304" w:rsidRPr="00EC7013" w:rsidRDefault="6437A9CD" w:rsidP="006920F4">
      <w:pPr>
        <w:spacing w:before="179" w:line="259" w:lineRule="auto"/>
        <w:ind w:left="140"/>
        <w:rPr>
          <w:rFonts w:ascii="Cambria"/>
          <w:color w:val="5D7D94"/>
          <w:sz w:val="24"/>
          <w:szCs w:val="24"/>
        </w:rPr>
      </w:pPr>
      <w:r w:rsidRPr="20750E5C">
        <w:rPr>
          <w:rFonts w:ascii="Cambria"/>
          <w:color w:val="5D7D94"/>
          <w:sz w:val="24"/>
          <w:szCs w:val="24"/>
        </w:rPr>
        <w:t xml:space="preserve">Minimum R-19 Attic Insulation Requirement </w:t>
      </w:r>
    </w:p>
    <w:p w14:paraId="694CA0B4" w14:textId="61EC16CB" w:rsidR="00EC7013" w:rsidRDefault="7B44DB90" w:rsidP="20750E5C">
      <w:pPr>
        <w:pStyle w:val="ListParagraph"/>
        <w:widowControl/>
        <w:numPr>
          <w:ilvl w:val="0"/>
          <w:numId w:val="12"/>
        </w:numPr>
        <w:rPr>
          <w:rFonts w:asciiTheme="majorHAnsi" w:eastAsia="Times New Roman" w:hAnsiTheme="majorHAnsi"/>
        </w:rPr>
      </w:pPr>
      <w:r w:rsidRPr="0C66488C">
        <w:rPr>
          <w:rFonts w:asciiTheme="majorHAnsi" w:eastAsia="Times New Roman" w:hAnsiTheme="majorHAnsi"/>
        </w:rPr>
        <w:t>A</w:t>
      </w:r>
      <w:r w:rsidR="3B10B407" w:rsidRPr="0C66488C">
        <w:rPr>
          <w:rFonts w:asciiTheme="majorHAnsi" w:eastAsia="Times New Roman" w:hAnsiTheme="majorHAnsi"/>
        </w:rPr>
        <w:t xml:space="preserve"> minimum insulation level</w:t>
      </w:r>
      <w:r w:rsidR="00446C76">
        <w:rPr>
          <w:rFonts w:asciiTheme="majorHAnsi" w:eastAsia="Times New Roman" w:hAnsiTheme="majorHAnsi"/>
        </w:rPr>
        <w:t xml:space="preserve"> </w:t>
      </w:r>
      <w:r w:rsidR="067A7E9F" w:rsidRPr="0C66488C">
        <w:rPr>
          <w:rFonts w:asciiTheme="majorHAnsi" w:eastAsia="Times New Roman" w:hAnsiTheme="majorHAnsi"/>
        </w:rPr>
        <w:t>of R-19</w:t>
      </w:r>
      <w:r w:rsidR="3B10B407" w:rsidRPr="0C66488C">
        <w:rPr>
          <w:rFonts w:asciiTheme="majorHAnsi" w:eastAsia="Times New Roman" w:hAnsiTheme="majorHAnsi"/>
        </w:rPr>
        <w:t xml:space="preserve"> </w:t>
      </w:r>
      <w:r w:rsidR="1F6B00FD" w:rsidRPr="0C66488C">
        <w:rPr>
          <w:rFonts w:asciiTheme="majorHAnsi" w:eastAsia="Times New Roman" w:hAnsiTheme="majorHAnsi"/>
        </w:rPr>
        <w:t xml:space="preserve">is </w:t>
      </w:r>
      <w:r w:rsidR="3B10B407" w:rsidRPr="0C66488C">
        <w:rPr>
          <w:rFonts w:asciiTheme="majorHAnsi" w:eastAsia="Times New Roman" w:hAnsiTheme="majorHAnsi"/>
        </w:rPr>
        <w:t xml:space="preserve">required in an attic </w:t>
      </w:r>
      <w:r w:rsidR="5297ECF1" w:rsidRPr="0C66488C">
        <w:rPr>
          <w:rFonts w:asciiTheme="majorHAnsi" w:eastAsia="Times New Roman" w:hAnsiTheme="majorHAnsi"/>
        </w:rPr>
        <w:t xml:space="preserve">before a homeowner becomes eligible to receive </w:t>
      </w:r>
      <w:r w:rsidR="01BE6F31" w:rsidRPr="0C66488C">
        <w:rPr>
          <w:rFonts w:asciiTheme="majorHAnsi" w:eastAsia="Times New Roman" w:hAnsiTheme="majorHAnsi"/>
        </w:rPr>
        <w:t>rebates for H</w:t>
      </w:r>
      <w:r w:rsidR="5297ECF1" w:rsidRPr="0C66488C">
        <w:rPr>
          <w:rFonts w:asciiTheme="majorHAnsi" w:eastAsia="Times New Roman" w:hAnsiTheme="majorHAnsi"/>
        </w:rPr>
        <w:t xml:space="preserve">VAC </w:t>
      </w:r>
      <w:r w:rsidR="4609DCED" w:rsidRPr="0C66488C">
        <w:rPr>
          <w:rFonts w:asciiTheme="majorHAnsi" w:eastAsia="Times New Roman" w:hAnsiTheme="majorHAnsi"/>
        </w:rPr>
        <w:t>equipment</w:t>
      </w:r>
      <w:r w:rsidR="5297ECF1" w:rsidRPr="0C66488C">
        <w:rPr>
          <w:rFonts w:asciiTheme="majorHAnsi" w:eastAsia="Times New Roman" w:hAnsiTheme="majorHAnsi"/>
        </w:rPr>
        <w:t xml:space="preserve"> through the program. </w:t>
      </w:r>
      <w:r w:rsidR="3B10B407" w:rsidRPr="0C66488C">
        <w:rPr>
          <w:rFonts w:asciiTheme="majorHAnsi" w:eastAsia="Times New Roman" w:hAnsiTheme="majorHAnsi"/>
        </w:rPr>
        <w:t>Th</w:t>
      </w:r>
      <w:r w:rsidR="28CF7FCE" w:rsidRPr="0C66488C">
        <w:rPr>
          <w:rFonts w:asciiTheme="majorHAnsi" w:eastAsia="Times New Roman" w:hAnsiTheme="majorHAnsi"/>
        </w:rPr>
        <w:t>is</w:t>
      </w:r>
      <w:r w:rsidR="6363BABC" w:rsidRPr="0C66488C">
        <w:rPr>
          <w:rFonts w:asciiTheme="majorHAnsi" w:eastAsia="Times New Roman" w:hAnsiTheme="majorHAnsi"/>
        </w:rPr>
        <w:t xml:space="preserve"> minimum R-19 value</w:t>
      </w:r>
      <w:r w:rsidR="3B10B407" w:rsidRPr="0C66488C">
        <w:rPr>
          <w:rFonts w:asciiTheme="majorHAnsi" w:eastAsia="Times New Roman" w:hAnsiTheme="majorHAnsi"/>
        </w:rPr>
        <w:t xml:space="preserve"> </w:t>
      </w:r>
      <w:r w:rsidR="3F069E7C" w:rsidRPr="0C66488C">
        <w:rPr>
          <w:rFonts w:asciiTheme="majorHAnsi" w:eastAsia="Times New Roman" w:hAnsiTheme="majorHAnsi"/>
        </w:rPr>
        <w:t xml:space="preserve">refers to the </w:t>
      </w:r>
      <w:r w:rsidR="0FBCCA12" w:rsidRPr="0C66488C">
        <w:rPr>
          <w:rFonts w:asciiTheme="majorHAnsi" w:eastAsia="Times New Roman" w:hAnsiTheme="majorHAnsi"/>
        </w:rPr>
        <w:t xml:space="preserve">nominal R-value of </w:t>
      </w:r>
      <w:r w:rsidR="6E89ACA3" w:rsidRPr="0C66488C">
        <w:rPr>
          <w:rFonts w:asciiTheme="majorHAnsi" w:eastAsia="Times New Roman" w:hAnsiTheme="majorHAnsi"/>
        </w:rPr>
        <w:t>the existing attic insulation.</w:t>
      </w:r>
    </w:p>
    <w:p w14:paraId="6421C54D" w14:textId="38ADAD64" w:rsidR="00A61B70" w:rsidRPr="00A61B70" w:rsidRDefault="00A61B70" w:rsidP="00A61B70">
      <w:pPr>
        <w:pStyle w:val="ListParagraph"/>
        <w:numPr>
          <w:ilvl w:val="1"/>
          <w:numId w:val="12"/>
        </w:numPr>
        <w:rPr>
          <w:rFonts w:asciiTheme="majorHAnsi" w:hAnsiTheme="majorHAnsi"/>
          <w:b/>
          <w:bCs/>
        </w:rPr>
      </w:pPr>
      <w:r w:rsidRPr="00A61B70">
        <w:rPr>
          <w:rFonts w:asciiTheme="majorHAnsi" w:hAnsiTheme="majorHAnsi"/>
          <w:b/>
          <w:bCs/>
        </w:rPr>
        <w:t>In cases where attic spaces are enclosed or when attic insulation work is not a cost-effective measure due to limited accessibility, the Program will accept an air sealing package in place of attic insulation work to meet this requirement.</w:t>
      </w:r>
    </w:p>
    <w:p w14:paraId="1D062CDC" w14:textId="6149EB28" w:rsidR="00D614B8" w:rsidRPr="00254D86" w:rsidRDefault="3B10B407" w:rsidP="00254D86">
      <w:pPr>
        <w:pStyle w:val="ListParagraph"/>
        <w:widowControl/>
        <w:numPr>
          <w:ilvl w:val="1"/>
          <w:numId w:val="12"/>
        </w:numPr>
        <w:rPr>
          <w:rFonts w:asciiTheme="majorHAnsi" w:eastAsia="Times New Roman" w:hAnsiTheme="majorHAnsi"/>
        </w:rPr>
      </w:pPr>
      <w:r w:rsidRPr="00987304">
        <w:rPr>
          <w:rFonts w:ascii="Cambria" w:eastAsia="Cambria" w:hAnsi="Cambria" w:cs="Cambria"/>
        </w:rPr>
        <w:t>Air Sealing must accompany insulation. That is, anytime insulation is offered,</w:t>
      </w:r>
      <w:r w:rsidRPr="00987304">
        <w:rPr>
          <w:rFonts w:ascii="Cambria" w:eastAsia="Cambria" w:hAnsi="Cambria" w:cs="Cambria"/>
          <w:spacing w:val="-25"/>
        </w:rPr>
        <w:t xml:space="preserve"> </w:t>
      </w:r>
      <w:r w:rsidRPr="00987304">
        <w:rPr>
          <w:rFonts w:ascii="Cambria" w:eastAsia="Cambria" w:hAnsi="Cambria" w:cs="Cambria"/>
        </w:rPr>
        <w:t>air</w:t>
      </w:r>
      <w:r w:rsidRPr="00987304">
        <w:rPr>
          <w:rFonts w:ascii="Cambria" w:eastAsia="Cambria" w:hAnsi="Cambria" w:cs="Cambria"/>
          <w:spacing w:val="-1"/>
        </w:rPr>
        <w:t xml:space="preserve"> </w:t>
      </w:r>
      <w:r w:rsidRPr="00987304">
        <w:rPr>
          <w:rFonts w:ascii="Cambria" w:eastAsia="Cambria" w:hAnsi="Cambria" w:cs="Cambria"/>
        </w:rPr>
        <w:t>sealing must be accompanied and completed (or already be present and completed)</w:t>
      </w:r>
      <w:r w:rsidRPr="00987304">
        <w:rPr>
          <w:rFonts w:ascii="Cambria" w:eastAsia="Cambria" w:hAnsi="Cambria" w:cs="Cambria"/>
          <w:spacing w:val="-22"/>
        </w:rPr>
        <w:t xml:space="preserve"> </w:t>
      </w:r>
      <w:r w:rsidRPr="00987304">
        <w:rPr>
          <w:rFonts w:ascii="Cambria" w:eastAsia="Cambria" w:hAnsi="Cambria" w:cs="Cambria"/>
        </w:rPr>
        <w:t>– even if the air sealing will not qualify for a program</w:t>
      </w:r>
      <w:r w:rsidRPr="00987304">
        <w:rPr>
          <w:rFonts w:ascii="Cambria" w:eastAsia="Cambria" w:hAnsi="Cambria" w:cs="Cambria"/>
          <w:spacing w:val="-12"/>
        </w:rPr>
        <w:t xml:space="preserve"> </w:t>
      </w:r>
      <w:r w:rsidRPr="00987304">
        <w:rPr>
          <w:rFonts w:ascii="Cambria" w:eastAsia="Cambria" w:hAnsi="Cambria" w:cs="Cambria"/>
        </w:rPr>
        <w:t>rebate.</w:t>
      </w:r>
    </w:p>
    <w:p w14:paraId="79229EC8" w14:textId="36D4D21F" w:rsidR="00E95B60" w:rsidRDefault="006C4A90" w:rsidP="000E4638">
      <w:pPr>
        <w:spacing w:before="179"/>
        <w:ind w:left="140"/>
        <w:rPr>
          <w:rFonts w:ascii="Cambria"/>
          <w:color w:val="5D7D94"/>
          <w:sz w:val="24"/>
        </w:rPr>
      </w:pPr>
      <w:r>
        <w:rPr>
          <w:rFonts w:ascii="Cambria"/>
          <w:color w:val="5D7D94"/>
          <w:sz w:val="24"/>
        </w:rPr>
        <w:t>Ventilation</w:t>
      </w:r>
      <w:r w:rsidR="000B27A5">
        <w:rPr>
          <w:rFonts w:ascii="Cambria"/>
          <w:color w:val="5D7D94"/>
          <w:sz w:val="24"/>
        </w:rPr>
        <w:t xml:space="preserve"> Requirements</w:t>
      </w:r>
    </w:p>
    <w:p w14:paraId="045F8732" w14:textId="78E77122" w:rsidR="00C179E8" w:rsidRPr="00BA3641" w:rsidRDefault="00C179E8" w:rsidP="00C179E8">
      <w:pPr>
        <w:pStyle w:val="ListParagraph"/>
        <w:numPr>
          <w:ilvl w:val="0"/>
          <w:numId w:val="12"/>
        </w:numPr>
        <w:tabs>
          <w:tab w:val="left" w:pos="1581"/>
        </w:tabs>
        <w:spacing w:before="20" w:line="252" w:lineRule="auto"/>
        <w:ind w:right="156"/>
        <w:rPr>
          <w:rFonts w:ascii="Cambria" w:eastAsia="Cambria" w:hAnsi="Cambria" w:cs="Cambria"/>
        </w:rPr>
      </w:pPr>
      <w:r w:rsidRPr="00BA3641">
        <w:rPr>
          <w:rFonts w:ascii="Cambria"/>
        </w:rPr>
        <w:t>Compliance with ASHRAE 62-1989 Building Airflow Standard (BAS) is the minimum requirement for ALL</w:t>
      </w:r>
      <w:r w:rsidRPr="00BA3641">
        <w:rPr>
          <w:rFonts w:ascii="Cambria"/>
          <w:spacing w:val="-17"/>
        </w:rPr>
        <w:t xml:space="preserve"> </w:t>
      </w:r>
      <w:r w:rsidRPr="00BA3641">
        <w:rPr>
          <w:rFonts w:ascii="Cambria"/>
        </w:rPr>
        <w:t>projects</w:t>
      </w:r>
      <w:r w:rsidRPr="00BA3641">
        <w:rPr>
          <w:rFonts w:ascii="Cambria"/>
          <w:spacing w:val="-1"/>
        </w:rPr>
        <w:t xml:space="preserve"> </w:t>
      </w:r>
      <w:r w:rsidRPr="00BA3641">
        <w:rPr>
          <w:rFonts w:ascii="Cambria"/>
        </w:rPr>
        <w:t>under the Energize Delaware HPwES</w:t>
      </w:r>
      <w:r w:rsidRPr="00BA3641">
        <w:rPr>
          <w:rFonts w:ascii="Cambria"/>
          <w:spacing w:val="-4"/>
        </w:rPr>
        <w:t xml:space="preserve"> </w:t>
      </w:r>
      <w:r w:rsidRPr="00BA3641">
        <w:rPr>
          <w:rFonts w:ascii="Cambria"/>
        </w:rPr>
        <w:t>Program.</w:t>
      </w:r>
    </w:p>
    <w:p w14:paraId="63B39A9A" w14:textId="1D8DC009" w:rsidR="00E95B60" w:rsidRDefault="781A6654">
      <w:pPr>
        <w:pStyle w:val="ListParagraph"/>
        <w:numPr>
          <w:ilvl w:val="0"/>
          <w:numId w:val="12"/>
        </w:numPr>
        <w:tabs>
          <w:tab w:val="left" w:pos="861"/>
        </w:tabs>
        <w:spacing w:before="39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Clothes </w:t>
      </w:r>
      <w:r w:rsidR="6A4489C8">
        <w:rPr>
          <w:rFonts w:ascii="Cambria" w:eastAsia="Cambria" w:hAnsi="Cambria" w:cs="Cambria"/>
        </w:rPr>
        <w:t>Dryer</w:t>
      </w:r>
      <w:r>
        <w:rPr>
          <w:rFonts w:ascii="Cambria" w:eastAsia="Cambria" w:hAnsi="Cambria" w:cs="Cambria"/>
        </w:rPr>
        <w:t>s</w:t>
      </w:r>
      <w:r w:rsidR="6A4489C8">
        <w:rPr>
          <w:rFonts w:ascii="Cambria" w:eastAsia="Cambria" w:hAnsi="Cambria" w:cs="Cambria"/>
        </w:rPr>
        <w:t xml:space="preserve"> – Must exhaust </w:t>
      </w:r>
      <w:proofErr w:type="gramStart"/>
      <w:r w:rsidR="6A4489C8">
        <w:rPr>
          <w:rFonts w:ascii="Cambria" w:eastAsia="Cambria" w:hAnsi="Cambria" w:cs="Cambria"/>
        </w:rPr>
        <w:t>to</w:t>
      </w:r>
      <w:proofErr w:type="gramEnd"/>
      <w:r w:rsidR="6A4489C8">
        <w:rPr>
          <w:rFonts w:ascii="Cambria" w:eastAsia="Cambria" w:hAnsi="Cambria" w:cs="Cambria"/>
          <w:spacing w:val="-4"/>
        </w:rPr>
        <w:t xml:space="preserve"> </w:t>
      </w:r>
      <w:r w:rsidR="6A4489C8">
        <w:rPr>
          <w:rFonts w:ascii="Cambria" w:eastAsia="Cambria" w:hAnsi="Cambria" w:cs="Cambria"/>
        </w:rPr>
        <w:t>outside</w:t>
      </w:r>
    </w:p>
    <w:p w14:paraId="7C3EFFC6" w14:textId="115D9339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2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Unvented – needs be vented with hard pipe </w:t>
      </w:r>
    </w:p>
    <w:p w14:paraId="17E75C79" w14:textId="620CEBC4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3" w:line="242" w:lineRule="auto"/>
        <w:ind w:right="480"/>
        <w:rPr>
          <w:rFonts w:ascii="Cambria" w:eastAsia="Cambria" w:hAnsi="Cambria" w:cs="Cambria"/>
        </w:rPr>
      </w:pPr>
      <w:r>
        <w:rPr>
          <w:rFonts w:ascii="Cambria"/>
        </w:rPr>
        <w:t xml:space="preserve">If </w:t>
      </w:r>
      <w:r w:rsidR="000B27A5">
        <w:rPr>
          <w:rFonts w:ascii="Cambria"/>
        </w:rPr>
        <w:t xml:space="preserve">vinyl </w:t>
      </w:r>
      <w:r>
        <w:rPr>
          <w:rFonts w:ascii="Cambria"/>
        </w:rPr>
        <w:t xml:space="preserve">flex is existing (and is vented to </w:t>
      </w:r>
      <w:r w:rsidR="50E36014">
        <w:rPr>
          <w:rFonts w:ascii="Cambria"/>
        </w:rPr>
        <w:t xml:space="preserve">the </w:t>
      </w:r>
      <w:r>
        <w:rPr>
          <w:rFonts w:ascii="Cambria"/>
        </w:rPr>
        <w:t>outside), contractor should</w:t>
      </w:r>
      <w:r>
        <w:rPr>
          <w:rFonts w:ascii="Cambria"/>
          <w:spacing w:val="-32"/>
        </w:rPr>
        <w:t xml:space="preserve"> </w:t>
      </w:r>
      <w:r>
        <w:rPr>
          <w:rFonts w:ascii="Cambria"/>
        </w:rPr>
        <w:t>recommend replacement (but is not required to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replace).</w:t>
      </w:r>
    </w:p>
    <w:p w14:paraId="21D34615" w14:textId="4F7F117C" w:rsidR="00E95B60" w:rsidRDefault="1F4CC0A5">
      <w:pPr>
        <w:pStyle w:val="ListParagraph"/>
        <w:numPr>
          <w:ilvl w:val="1"/>
          <w:numId w:val="12"/>
        </w:numPr>
        <w:tabs>
          <w:tab w:val="left" w:pos="1581"/>
        </w:tabs>
        <w:spacing w:before="18" w:line="242" w:lineRule="auto"/>
        <w:ind w:right="283"/>
      </w:pPr>
      <w:r>
        <w:rPr>
          <w:rFonts w:ascii="Cambria"/>
        </w:rPr>
        <w:t xml:space="preserve">Any newly installed exhaust ducts in unconditioned spaces must be insulated </w:t>
      </w:r>
      <w:r w:rsidR="2C522F2D" w:rsidRPr="48F15150">
        <w:rPr>
          <w:rFonts w:ascii="Cambria"/>
        </w:rPr>
        <w:t>in accordance with IECC 2018.</w:t>
      </w:r>
    </w:p>
    <w:p w14:paraId="413448FA" w14:textId="24BD9785" w:rsidR="00E95B60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before="17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Bath Fans– Must exhaust to</w:t>
      </w:r>
      <w:r>
        <w:rPr>
          <w:rFonts w:ascii="Cambria" w:eastAsia="Cambria" w:hAnsi="Cambria" w:cs="Cambria"/>
          <w:spacing w:val="-17"/>
        </w:rPr>
        <w:t xml:space="preserve"> </w:t>
      </w:r>
      <w:r w:rsidR="54932506"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</w:rPr>
        <w:t>outside</w:t>
      </w:r>
    </w:p>
    <w:p w14:paraId="0DE08540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Unvented – needs be vented with hard pipe or flex insulated hose: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R4</w:t>
      </w:r>
    </w:p>
    <w:p w14:paraId="7964A756" w14:textId="186A9093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3" w:line="242" w:lineRule="auto"/>
        <w:ind w:right="480"/>
        <w:rPr>
          <w:rFonts w:ascii="Cambria" w:eastAsia="Cambria" w:hAnsi="Cambria" w:cs="Cambria"/>
        </w:rPr>
      </w:pPr>
      <w:r>
        <w:rPr>
          <w:rFonts w:ascii="Cambria"/>
        </w:rPr>
        <w:t xml:space="preserve">If </w:t>
      </w:r>
      <w:r w:rsidR="000B27A5">
        <w:rPr>
          <w:rFonts w:ascii="Cambria"/>
        </w:rPr>
        <w:t xml:space="preserve">vinyl </w:t>
      </w:r>
      <w:r>
        <w:rPr>
          <w:rFonts w:ascii="Cambria"/>
        </w:rPr>
        <w:t xml:space="preserve">flex is existing (and is vented to </w:t>
      </w:r>
      <w:r w:rsidR="31D0346B">
        <w:rPr>
          <w:rFonts w:ascii="Cambria"/>
        </w:rPr>
        <w:t xml:space="preserve">the </w:t>
      </w:r>
      <w:r>
        <w:rPr>
          <w:rFonts w:ascii="Cambria"/>
        </w:rPr>
        <w:t>outside), contractor should</w:t>
      </w:r>
      <w:r>
        <w:rPr>
          <w:rFonts w:ascii="Cambria"/>
          <w:spacing w:val="-30"/>
        </w:rPr>
        <w:t xml:space="preserve"> </w:t>
      </w:r>
      <w:r>
        <w:rPr>
          <w:rFonts w:ascii="Cambria"/>
        </w:rPr>
        <w:t>recommend replacement (but is not required to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replace).</w:t>
      </w:r>
    </w:p>
    <w:p w14:paraId="64242A6B" w14:textId="77777777" w:rsidR="00754695" w:rsidRPr="00754695" w:rsidRDefault="1F4CC0A5">
      <w:pPr>
        <w:pStyle w:val="ListParagraph"/>
        <w:numPr>
          <w:ilvl w:val="0"/>
          <w:numId w:val="12"/>
        </w:numPr>
        <w:tabs>
          <w:tab w:val="left" w:pos="861"/>
        </w:tabs>
        <w:spacing w:before="18"/>
        <w:rPr>
          <w:rFonts w:ascii="Cambria" w:eastAsia="Cambria" w:hAnsi="Cambria" w:cs="Cambria"/>
        </w:rPr>
      </w:pPr>
      <w:r>
        <w:rPr>
          <w:rFonts w:ascii="Cambria"/>
        </w:rPr>
        <w:t xml:space="preserve">Any newly installed exhaust ducts in unconditioned spaces must be insulated </w:t>
      </w:r>
      <w:r w:rsidR="23AB7E21">
        <w:rPr>
          <w:rFonts w:ascii="Cambria"/>
        </w:rPr>
        <w:t>in accordance with IECC 2018.</w:t>
      </w:r>
    </w:p>
    <w:p w14:paraId="0333410B" w14:textId="102E4CB2" w:rsidR="00E95B60" w:rsidRPr="00754695" w:rsidRDefault="4B281BE0" w:rsidP="00754695">
      <w:pPr>
        <w:pStyle w:val="ListParagraph"/>
        <w:numPr>
          <w:ilvl w:val="0"/>
          <w:numId w:val="12"/>
        </w:numPr>
        <w:tabs>
          <w:tab w:val="left" w:pos="861"/>
        </w:tabs>
        <w:spacing w:before="18"/>
        <w:rPr>
          <w:rFonts w:ascii="Cambria" w:eastAsia="Cambria" w:hAnsi="Cambria" w:cs="Cambria"/>
        </w:rPr>
      </w:pPr>
      <w:r>
        <w:rPr>
          <w:rFonts w:ascii="Cambria"/>
        </w:rPr>
        <w:t xml:space="preserve">Gas </w:t>
      </w:r>
      <w:r w:rsidR="6A4489C8" w:rsidRPr="00754695">
        <w:rPr>
          <w:rFonts w:ascii="Cambria"/>
        </w:rPr>
        <w:t>Kitchen (Range/Oven)</w:t>
      </w:r>
      <w:r w:rsidR="6A4489C8" w:rsidRPr="00754695">
        <w:rPr>
          <w:rFonts w:ascii="Cambria"/>
          <w:spacing w:val="-3"/>
        </w:rPr>
        <w:t xml:space="preserve"> </w:t>
      </w:r>
      <w:r w:rsidR="6A4489C8" w:rsidRPr="00754695">
        <w:rPr>
          <w:rFonts w:ascii="Cambria"/>
        </w:rPr>
        <w:t>Fans</w:t>
      </w:r>
    </w:p>
    <w:p w14:paraId="60530588" w14:textId="6AA49A65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 xml:space="preserve">If </w:t>
      </w:r>
      <w:r w:rsidR="6BEB6D27">
        <w:rPr>
          <w:rFonts w:ascii="Cambria"/>
        </w:rPr>
        <w:t xml:space="preserve">a </w:t>
      </w:r>
      <w:r w:rsidR="683E70FF">
        <w:rPr>
          <w:rFonts w:ascii="Cambria"/>
        </w:rPr>
        <w:t>k</w:t>
      </w:r>
      <w:r>
        <w:rPr>
          <w:rFonts w:ascii="Cambria"/>
        </w:rPr>
        <w:t>itchen fan is vented to unconditioned space</w:t>
      </w:r>
      <w:r w:rsidR="00766ACF">
        <w:rPr>
          <w:rFonts w:ascii="Cambria"/>
        </w:rPr>
        <w:t xml:space="preserve"> (i.e. attic or basement),</w:t>
      </w:r>
      <w:r>
        <w:rPr>
          <w:rFonts w:ascii="Cambria"/>
        </w:rPr>
        <w:t xml:space="preserve"> it needs to be vented to</w:t>
      </w:r>
      <w:r>
        <w:rPr>
          <w:rFonts w:ascii="Cambria"/>
          <w:spacing w:val="-17"/>
        </w:rPr>
        <w:t xml:space="preserve"> </w:t>
      </w:r>
      <w:r w:rsidR="31D0346B">
        <w:rPr>
          <w:rFonts w:ascii="Cambria"/>
        </w:rPr>
        <w:t xml:space="preserve">the </w:t>
      </w:r>
      <w:r>
        <w:rPr>
          <w:rFonts w:ascii="Cambria"/>
        </w:rPr>
        <w:t>outside</w:t>
      </w:r>
    </w:p>
    <w:p w14:paraId="6C0817A2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3" w:line="242" w:lineRule="auto"/>
        <w:ind w:right="1131"/>
        <w:rPr>
          <w:rFonts w:ascii="Cambria" w:eastAsia="Cambria" w:hAnsi="Cambria" w:cs="Cambria"/>
        </w:rPr>
      </w:pPr>
      <w:r>
        <w:rPr>
          <w:rFonts w:ascii="Cambria"/>
        </w:rPr>
        <w:t>If Kitchen contains a recirculating fan, then contractor should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recommend replacement (but not required to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replace)</w:t>
      </w:r>
    </w:p>
    <w:p w14:paraId="0D7FA1E8" w14:textId="512B830B" w:rsidR="00E95B60" w:rsidRPr="00423D57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18" w:line="252" w:lineRule="auto"/>
        <w:ind w:right="259"/>
        <w:rPr>
          <w:rFonts w:ascii="Cambria" w:eastAsia="Cambria" w:hAnsi="Cambria" w:cs="Cambria"/>
        </w:rPr>
      </w:pPr>
      <w:r>
        <w:rPr>
          <w:rFonts w:ascii="Cambria"/>
        </w:rPr>
        <w:t xml:space="preserve">If new </w:t>
      </w:r>
      <w:r w:rsidR="00026FE8">
        <w:rPr>
          <w:rFonts w:ascii="Cambria"/>
        </w:rPr>
        <w:t>k</w:t>
      </w:r>
      <w:r>
        <w:rPr>
          <w:rFonts w:ascii="Cambria"/>
        </w:rPr>
        <w:t>itchen fan</w:t>
      </w:r>
      <w:r w:rsidR="00026FE8">
        <w:rPr>
          <w:rFonts w:ascii="Cambria"/>
        </w:rPr>
        <w:t xml:space="preserve"> is installed, </w:t>
      </w:r>
      <w:r>
        <w:rPr>
          <w:rFonts w:ascii="Cambria"/>
        </w:rPr>
        <w:t xml:space="preserve">it must </w:t>
      </w:r>
      <w:r w:rsidR="000B27A5">
        <w:rPr>
          <w:rFonts w:ascii="Cambria"/>
        </w:rPr>
        <w:t xml:space="preserve">comply with </w:t>
      </w:r>
      <w:r w:rsidR="00754695" w:rsidRPr="00754695">
        <w:rPr>
          <w:rFonts w:ascii="Cambria"/>
        </w:rPr>
        <w:t>ANSI/BPI-1200</w:t>
      </w:r>
      <w:r>
        <w:rPr>
          <w:rFonts w:ascii="Cambria"/>
        </w:rPr>
        <w:t>.</w:t>
      </w:r>
    </w:p>
    <w:p w14:paraId="4838DFF6" w14:textId="2E696638" w:rsidR="00C60531" w:rsidRDefault="00C60531" w:rsidP="000E4638">
      <w:pPr>
        <w:tabs>
          <w:tab w:val="left" w:pos="1581"/>
        </w:tabs>
        <w:spacing w:before="18" w:line="252" w:lineRule="auto"/>
        <w:ind w:right="259"/>
        <w:rPr>
          <w:rFonts w:ascii="Cambria" w:eastAsia="Cambria" w:hAnsi="Cambria" w:cs="Cambria"/>
        </w:rPr>
      </w:pPr>
    </w:p>
    <w:p w14:paraId="1C834E6F" w14:textId="77777777" w:rsidR="00DC3E10" w:rsidRPr="000E4638" w:rsidRDefault="00DC3E10" w:rsidP="000E4638">
      <w:pPr>
        <w:tabs>
          <w:tab w:val="left" w:pos="1581"/>
        </w:tabs>
        <w:spacing w:before="18" w:line="252" w:lineRule="auto"/>
        <w:ind w:right="259"/>
        <w:rPr>
          <w:rFonts w:ascii="Cambria" w:eastAsia="Cambria" w:hAnsi="Cambria" w:cs="Cambria"/>
        </w:rPr>
      </w:pPr>
    </w:p>
    <w:p w14:paraId="74730517" w14:textId="77777777" w:rsidR="00E95B60" w:rsidRDefault="6496D3BD">
      <w:pPr>
        <w:pStyle w:val="Heading3"/>
        <w:spacing w:before="166"/>
        <w:rPr>
          <w:color w:val="5D7D94"/>
        </w:rPr>
      </w:pPr>
      <w:bookmarkStart w:id="2479" w:name="_Toc531775669"/>
      <w:bookmarkStart w:id="2480" w:name="_Toc734452973"/>
      <w:bookmarkStart w:id="2481" w:name="_Toc1249706405"/>
      <w:bookmarkStart w:id="2482" w:name="_Toc739186997"/>
      <w:bookmarkStart w:id="2483" w:name="_Toc1399287551"/>
      <w:bookmarkStart w:id="2484" w:name="_Toc458774842"/>
      <w:bookmarkStart w:id="2485" w:name="_Toc1179881364"/>
      <w:bookmarkStart w:id="2486" w:name="_Toc366261912"/>
      <w:bookmarkStart w:id="2487" w:name="_Toc278553330"/>
      <w:bookmarkStart w:id="2488" w:name="_Toc1170848276"/>
      <w:bookmarkStart w:id="2489" w:name="_Toc1179937181"/>
      <w:bookmarkStart w:id="2490" w:name="_Toc2086212212"/>
      <w:bookmarkStart w:id="2491" w:name="_Toc1989122723"/>
      <w:bookmarkStart w:id="2492" w:name="_Toc1114748364"/>
      <w:bookmarkStart w:id="2493" w:name="_Toc1533762299"/>
      <w:bookmarkStart w:id="2494" w:name="_Toc854267378"/>
      <w:bookmarkStart w:id="2495" w:name="_Toc1313185823"/>
      <w:bookmarkStart w:id="2496" w:name="_Toc1474613170"/>
      <w:bookmarkStart w:id="2497" w:name="_Toc280630460"/>
      <w:bookmarkStart w:id="2498" w:name="_Toc1835269375"/>
      <w:bookmarkStart w:id="2499" w:name="_Toc211024766"/>
      <w:bookmarkStart w:id="2500" w:name="_Toc855592616"/>
      <w:bookmarkStart w:id="2501" w:name="_Toc458621981"/>
      <w:bookmarkStart w:id="2502" w:name="_Toc2028311405"/>
      <w:bookmarkStart w:id="2503" w:name="_Toc1649201232"/>
      <w:bookmarkStart w:id="2504" w:name="_Toc285659772"/>
      <w:bookmarkStart w:id="2505" w:name="_Toc1255855831"/>
      <w:bookmarkStart w:id="2506" w:name="_Toc1411071662"/>
      <w:bookmarkStart w:id="2507" w:name="_Toc538193018"/>
      <w:bookmarkStart w:id="2508" w:name="_Toc1600225377"/>
      <w:bookmarkStart w:id="2509" w:name="_Toc326079897"/>
      <w:bookmarkStart w:id="2510" w:name="_Toc1610883659"/>
      <w:bookmarkStart w:id="2511" w:name="_Toc1963839418"/>
      <w:bookmarkStart w:id="2512" w:name="_Toc682086300"/>
      <w:bookmarkStart w:id="2513" w:name="_Toc1856256317"/>
      <w:bookmarkStart w:id="2514" w:name="_Toc1815023543"/>
      <w:bookmarkStart w:id="2515" w:name="_Toc1540686541"/>
      <w:bookmarkStart w:id="2516" w:name="_Toc736848483"/>
      <w:bookmarkStart w:id="2517" w:name="_Toc212582512"/>
      <w:bookmarkStart w:id="2518" w:name="_Toc354048140"/>
      <w:bookmarkStart w:id="2519" w:name="_Toc1379485208"/>
      <w:bookmarkStart w:id="2520" w:name="_Toc2097854205"/>
      <w:bookmarkStart w:id="2521" w:name="_Toc1476904840"/>
      <w:bookmarkStart w:id="2522" w:name="_Toc749519898"/>
      <w:bookmarkStart w:id="2523" w:name="_Toc2052583458"/>
      <w:bookmarkStart w:id="2524" w:name="_Toc1206525900"/>
      <w:bookmarkStart w:id="2525" w:name="_Toc1450385188"/>
      <w:bookmarkStart w:id="2526" w:name="_Toc2100921933"/>
      <w:bookmarkStart w:id="2527" w:name="_Toc2015594141"/>
      <w:bookmarkStart w:id="2528" w:name="_Toc952794600"/>
      <w:bookmarkStart w:id="2529" w:name="_Toc627054848"/>
      <w:bookmarkStart w:id="2530" w:name="_Toc293484105"/>
      <w:bookmarkStart w:id="2531" w:name="_Toc1987019900"/>
      <w:bookmarkStart w:id="2532" w:name="_Toc2078644394"/>
      <w:bookmarkStart w:id="2533" w:name="_Toc569198472"/>
      <w:bookmarkStart w:id="2534" w:name="_Toc587390373"/>
      <w:bookmarkStart w:id="2535" w:name="_Toc468145468"/>
      <w:bookmarkStart w:id="2536" w:name="_Toc2029198160"/>
      <w:bookmarkStart w:id="2537" w:name="_Toc1960236877"/>
      <w:bookmarkStart w:id="2538" w:name="_Toc80031872"/>
      <w:bookmarkStart w:id="2539" w:name="_Toc1153777011"/>
      <w:bookmarkStart w:id="2540" w:name="_Toc1837262105"/>
      <w:bookmarkStart w:id="2541" w:name="_Toc900783490"/>
      <w:bookmarkStart w:id="2542" w:name="_Toc709926705"/>
      <w:bookmarkStart w:id="2543" w:name="_Toc766605560"/>
      <w:bookmarkStart w:id="2544" w:name="_Toc918256106"/>
      <w:bookmarkStart w:id="2545" w:name="_Toc1780746631"/>
      <w:bookmarkStart w:id="2546" w:name="_Toc1877529918"/>
      <w:bookmarkStart w:id="2547" w:name="_Toc2075066223"/>
      <w:bookmarkStart w:id="2548" w:name="_Toc1928139242"/>
      <w:bookmarkStart w:id="2549" w:name="_Toc747696099"/>
      <w:bookmarkStart w:id="2550" w:name="_Toc1674250524"/>
      <w:bookmarkStart w:id="2551" w:name="_Toc1996031431"/>
      <w:bookmarkStart w:id="2552" w:name="_Toc362802362"/>
      <w:bookmarkStart w:id="2553" w:name="_Toc1561227659"/>
      <w:bookmarkStart w:id="2554" w:name="_Toc850760498"/>
      <w:bookmarkStart w:id="2555" w:name="_Toc808421748"/>
      <w:bookmarkStart w:id="2556" w:name="_Toc870362642"/>
      <w:bookmarkStart w:id="2557" w:name="_Toc2092455956"/>
      <w:bookmarkStart w:id="2558" w:name="_Toc944215765"/>
      <w:bookmarkStart w:id="2559" w:name="_Toc1476922468"/>
      <w:bookmarkStart w:id="2560" w:name="_Toc1897944058"/>
      <w:bookmarkStart w:id="2561" w:name="_Toc722056649"/>
      <w:bookmarkStart w:id="2562" w:name="_Toc1467530665"/>
      <w:bookmarkStart w:id="2563" w:name="_Toc1630393776"/>
      <w:bookmarkStart w:id="2564" w:name="_Toc1572071054"/>
      <w:bookmarkStart w:id="2565" w:name="_Toc749075230"/>
      <w:bookmarkStart w:id="2566" w:name="_Toc1970842510"/>
      <w:bookmarkStart w:id="2567" w:name="_Toc1865968038"/>
      <w:bookmarkStart w:id="2568" w:name="_Toc443713582"/>
      <w:bookmarkStart w:id="2569" w:name="_Toc626388400"/>
      <w:bookmarkStart w:id="2570" w:name="_Toc1518446457"/>
      <w:bookmarkStart w:id="2571" w:name="_Toc38007229"/>
      <w:bookmarkStart w:id="2572" w:name="_Toc328324233"/>
      <w:bookmarkStart w:id="2573" w:name="_Toc805975615"/>
      <w:bookmarkStart w:id="2574" w:name="_Toc1907053926"/>
      <w:bookmarkStart w:id="2575" w:name="_Toc665736692"/>
      <w:bookmarkStart w:id="2576" w:name="_Toc260151736"/>
      <w:bookmarkStart w:id="2577" w:name="_Toc120053292"/>
      <w:r>
        <w:rPr>
          <w:color w:val="5D7D94"/>
        </w:rPr>
        <w:t>Gas Leak</w:t>
      </w:r>
      <w:r>
        <w:rPr>
          <w:color w:val="5D7D94"/>
          <w:spacing w:val="-5"/>
        </w:rPr>
        <w:t xml:space="preserve"> </w:t>
      </w:r>
      <w:r>
        <w:rPr>
          <w:color w:val="5D7D94"/>
        </w:rPr>
        <w:t>Detectors</w:t>
      </w:r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  <w:bookmarkEnd w:id="2488"/>
      <w:bookmarkEnd w:id="2489"/>
      <w:bookmarkEnd w:id="2490"/>
      <w:bookmarkEnd w:id="2491"/>
      <w:bookmarkEnd w:id="2492"/>
      <w:bookmarkEnd w:id="2493"/>
      <w:bookmarkEnd w:id="2494"/>
      <w:bookmarkEnd w:id="2495"/>
      <w:bookmarkEnd w:id="2496"/>
      <w:bookmarkEnd w:id="2497"/>
      <w:bookmarkEnd w:id="2498"/>
      <w:bookmarkEnd w:id="2499"/>
      <w:bookmarkEnd w:id="2500"/>
      <w:bookmarkEnd w:id="2501"/>
      <w:bookmarkEnd w:id="2502"/>
      <w:bookmarkEnd w:id="2503"/>
      <w:bookmarkEnd w:id="2504"/>
      <w:bookmarkEnd w:id="2505"/>
      <w:bookmarkEnd w:id="2506"/>
      <w:bookmarkEnd w:id="2507"/>
      <w:bookmarkEnd w:id="2508"/>
      <w:bookmarkEnd w:id="2509"/>
      <w:bookmarkEnd w:id="2510"/>
      <w:bookmarkEnd w:id="2511"/>
      <w:bookmarkEnd w:id="2512"/>
      <w:bookmarkEnd w:id="2513"/>
      <w:bookmarkEnd w:id="2514"/>
      <w:bookmarkEnd w:id="2515"/>
      <w:bookmarkEnd w:id="2516"/>
      <w:bookmarkEnd w:id="2517"/>
      <w:bookmarkEnd w:id="2518"/>
      <w:bookmarkEnd w:id="2519"/>
      <w:bookmarkEnd w:id="2520"/>
      <w:bookmarkEnd w:id="2521"/>
      <w:bookmarkEnd w:id="2522"/>
      <w:bookmarkEnd w:id="2523"/>
      <w:bookmarkEnd w:id="2524"/>
      <w:bookmarkEnd w:id="2525"/>
      <w:bookmarkEnd w:id="2526"/>
      <w:bookmarkEnd w:id="2527"/>
      <w:bookmarkEnd w:id="2528"/>
      <w:bookmarkEnd w:id="2529"/>
      <w:bookmarkEnd w:id="2530"/>
      <w:bookmarkEnd w:id="2531"/>
      <w:bookmarkEnd w:id="2532"/>
      <w:bookmarkEnd w:id="2533"/>
      <w:bookmarkEnd w:id="2534"/>
      <w:bookmarkEnd w:id="2535"/>
      <w:bookmarkEnd w:id="2536"/>
      <w:bookmarkEnd w:id="2537"/>
      <w:bookmarkEnd w:id="2538"/>
      <w:bookmarkEnd w:id="2539"/>
      <w:bookmarkEnd w:id="2540"/>
      <w:bookmarkEnd w:id="2541"/>
      <w:bookmarkEnd w:id="2542"/>
      <w:bookmarkEnd w:id="2543"/>
      <w:bookmarkEnd w:id="2544"/>
      <w:bookmarkEnd w:id="2545"/>
      <w:bookmarkEnd w:id="2546"/>
      <w:bookmarkEnd w:id="2547"/>
      <w:bookmarkEnd w:id="2548"/>
      <w:bookmarkEnd w:id="2549"/>
      <w:bookmarkEnd w:id="2550"/>
      <w:bookmarkEnd w:id="2551"/>
      <w:bookmarkEnd w:id="2552"/>
      <w:bookmarkEnd w:id="2553"/>
      <w:bookmarkEnd w:id="2554"/>
      <w:bookmarkEnd w:id="2555"/>
      <w:bookmarkEnd w:id="2556"/>
      <w:bookmarkEnd w:id="2557"/>
      <w:bookmarkEnd w:id="2558"/>
      <w:bookmarkEnd w:id="2559"/>
      <w:bookmarkEnd w:id="2560"/>
      <w:bookmarkEnd w:id="2561"/>
      <w:bookmarkEnd w:id="2562"/>
      <w:bookmarkEnd w:id="2563"/>
      <w:bookmarkEnd w:id="2564"/>
      <w:bookmarkEnd w:id="2565"/>
      <w:bookmarkEnd w:id="2566"/>
      <w:bookmarkEnd w:id="2567"/>
      <w:bookmarkEnd w:id="2568"/>
      <w:bookmarkEnd w:id="2569"/>
      <w:bookmarkEnd w:id="2570"/>
      <w:bookmarkEnd w:id="2571"/>
      <w:bookmarkEnd w:id="2572"/>
      <w:bookmarkEnd w:id="2573"/>
      <w:bookmarkEnd w:id="2574"/>
      <w:bookmarkEnd w:id="2575"/>
      <w:bookmarkEnd w:id="2576"/>
      <w:bookmarkEnd w:id="2577"/>
    </w:p>
    <w:p w14:paraId="7B972BF4" w14:textId="14152112" w:rsidR="00E95B60" w:rsidRDefault="6A6B21A6">
      <w:pPr>
        <w:pStyle w:val="BodyText"/>
        <w:spacing w:before="21" w:line="259" w:lineRule="auto"/>
        <w:ind w:left="140" w:right="259" w:firstLine="0"/>
      </w:pPr>
      <w:r>
        <w:t>APCs</w:t>
      </w:r>
      <w:r w:rsidR="1F4CC0A5">
        <w:t xml:space="preserve"> must have a gas leak detector that can provide a digital display</w:t>
      </w:r>
      <w:r w:rsidR="1F4CC0A5">
        <w:rPr>
          <w:spacing w:val="-23"/>
        </w:rPr>
        <w:t xml:space="preserve"> </w:t>
      </w:r>
      <w:r w:rsidR="1F4CC0A5">
        <w:t>of percentage</w:t>
      </w:r>
      <w:r w:rsidR="1F4CC0A5">
        <w:rPr>
          <w:spacing w:val="-3"/>
        </w:rPr>
        <w:t xml:space="preserve"> </w:t>
      </w:r>
      <w:r w:rsidR="1F4CC0A5">
        <w:t>of</w:t>
      </w:r>
      <w:r w:rsidR="1F4CC0A5">
        <w:rPr>
          <w:spacing w:val="-3"/>
        </w:rPr>
        <w:t xml:space="preserve"> </w:t>
      </w:r>
      <w:r w:rsidR="1F4CC0A5">
        <w:t>Lower</w:t>
      </w:r>
      <w:r w:rsidR="1F4CC0A5">
        <w:rPr>
          <w:spacing w:val="-4"/>
        </w:rPr>
        <w:t xml:space="preserve"> </w:t>
      </w:r>
      <w:r w:rsidR="1F4CC0A5">
        <w:t>Explosive</w:t>
      </w:r>
      <w:r w:rsidR="1F4CC0A5">
        <w:rPr>
          <w:spacing w:val="-3"/>
        </w:rPr>
        <w:t xml:space="preserve"> </w:t>
      </w:r>
      <w:r w:rsidR="1F4CC0A5">
        <w:t>Limit</w:t>
      </w:r>
      <w:r w:rsidR="1F4CC0A5">
        <w:rPr>
          <w:spacing w:val="-4"/>
        </w:rPr>
        <w:t xml:space="preserve"> </w:t>
      </w:r>
      <w:r w:rsidR="1F4CC0A5">
        <w:t>(LEL)</w:t>
      </w:r>
      <w:r w:rsidR="1F4CC0A5">
        <w:rPr>
          <w:spacing w:val="-4"/>
        </w:rPr>
        <w:t xml:space="preserve"> </w:t>
      </w:r>
      <w:r w:rsidR="1F4CC0A5">
        <w:t>and/or</w:t>
      </w:r>
      <w:r w:rsidR="1F4CC0A5">
        <w:rPr>
          <w:spacing w:val="-6"/>
        </w:rPr>
        <w:t xml:space="preserve"> </w:t>
      </w:r>
      <w:r w:rsidR="1F4CC0A5">
        <w:t>provide</w:t>
      </w:r>
      <w:r w:rsidR="1F4CC0A5">
        <w:rPr>
          <w:spacing w:val="-3"/>
        </w:rPr>
        <w:t xml:space="preserve"> </w:t>
      </w:r>
      <w:r w:rsidR="1F4CC0A5">
        <w:t>an</w:t>
      </w:r>
      <w:r w:rsidR="1F4CC0A5">
        <w:rPr>
          <w:spacing w:val="-4"/>
        </w:rPr>
        <w:t xml:space="preserve"> </w:t>
      </w:r>
      <w:r w:rsidR="1F4CC0A5">
        <w:t>alarm</w:t>
      </w:r>
      <w:r w:rsidR="1F4CC0A5">
        <w:rPr>
          <w:spacing w:val="-3"/>
        </w:rPr>
        <w:t xml:space="preserve"> </w:t>
      </w:r>
      <w:r w:rsidR="1F4CC0A5">
        <w:t>when</w:t>
      </w:r>
      <w:r w:rsidR="1F4CC0A5">
        <w:rPr>
          <w:spacing w:val="-4"/>
        </w:rPr>
        <w:t xml:space="preserve"> </w:t>
      </w:r>
      <w:r w:rsidR="1F4CC0A5">
        <w:t>detecting</w:t>
      </w:r>
      <w:r w:rsidR="1F4CC0A5">
        <w:rPr>
          <w:spacing w:val="-4"/>
        </w:rPr>
        <w:t xml:space="preserve"> </w:t>
      </w:r>
      <w:r w:rsidR="1F4CC0A5">
        <w:t>combustible</w:t>
      </w:r>
      <w:r w:rsidR="1F4CC0A5">
        <w:rPr>
          <w:spacing w:val="-1"/>
        </w:rPr>
        <w:t xml:space="preserve"> </w:t>
      </w:r>
      <w:r w:rsidR="1F4CC0A5">
        <w:t>gas concentrations exceeding 10% Lower Explosive Limit</w:t>
      </w:r>
      <w:r w:rsidR="1F4CC0A5">
        <w:rPr>
          <w:spacing w:val="-19"/>
        </w:rPr>
        <w:t xml:space="preserve"> </w:t>
      </w:r>
      <w:r w:rsidR="1F4CC0A5">
        <w:t>(LEL).</w:t>
      </w:r>
    </w:p>
    <w:p w14:paraId="5FDB793B" w14:textId="77777777" w:rsidR="00C60531" w:rsidRDefault="00C60531">
      <w:pPr>
        <w:pStyle w:val="BodyText"/>
        <w:spacing w:before="21" w:line="259" w:lineRule="auto"/>
        <w:ind w:left="140" w:right="259" w:firstLine="0"/>
      </w:pPr>
    </w:p>
    <w:p w14:paraId="717E1F5B" w14:textId="77777777" w:rsidR="00E95B60" w:rsidRDefault="6496D3BD">
      <w:pPr>
        <w:pStyle w:val="Heading3"/>
        <w:spacing w:before="159"/>
        <w:rPr>
          <w:color w:val="5D7D94"/>
        </w:rPr>
      </w:pPr>
      <w:bookmarkStart w:id="2578" w:name="_Toc1115256341"/>
      <w:bookmarkStart w:id="2579" w:name="_Toc136172004"/>
      <w:bookmarkStart w:id="2580" w:name="_Toc552214537"/>
      <w:bookmarkStart w:id="2581" w:name="_Toc394514747"/>
      <w:bookmarkStart w:id="2582" w:name="_Toc938100868"/>
      <w:bookmarkStart w:id="2583" w:name="_Toc2050374620"/>
      <w:bookmarkStart w:id="2584" w:name="_Toc2138375956"/>
      <w:bookmarkStart w:id="2585" w:name="_Toc1304701165"/>
      <w:bookmarkStart w:id="2586" w:name="_Toc893660634"/>
      <w:bookmarkStart w:id="2587" w:name="_Toc1337529882"/>
      <w:bookmarkStart w:id="2588" w:name="_Toc1923968503"/>
      <w:bookmarkStart w:id="2589" w:name="_Toc1089490726"/>
      <w:bookmarkStart w:id="2590" w:name="_Toc740936414"/>
      <w:bookmarkStart w:id="2591" w:name="_Toc1874917427"/>
      <w:bookmarkStart w:id="2592" w:name="_Toc21646124"/>
      <w:bookmarkStart w:id="2593" w:name="_Toc1828593188"/>
      <w:bookmarkStart w:id="2594" w:name="_Toc1835070914"/>
      <w:bookmarkStart w:id="2595" w:name="_Toc619389782"/>
      <w:bookmarkStart w:id="2596" w:name="_Toc241197905"/>
      <w:bookmarkStart w:id="2597" w:name="_Toc808737249"/>
      <w:bookmarkStart w:id="2598" w:name="_Toc1476719366"/>
      <w:bookmarkStart w:id="2599" w:name="_Toc292343467"/>
      <w:bookmarkStart w:id="2600" w:name="_Toc1965911427"/>
      <w:bookmarkStart w:id="2601" w:name="_Toc119592563"/>
      <w:bookmarkStart w:id="2602" w:name="_Toc93435347"/>
      <w:bookmarkStart w:id="2603" w:name="_Toc1618589356"/>
      <w:bookmarkStart w:id="2604" w:name="_Toc1318362677"/>
      <w:bookmarkStart w:id="2605" w:name="_Toc1412243707"/>
      <w:bookmarkStart w:id="2606" w:name="_Toc1193604892"/>
      <w:bookmarkStart w:id="2607" w:name="_Toc1611021985"/>
      <w:bookmarkStart w:id="2608" w:name="_Toc373683076"/>
      <w:bookmarkStart w:id="2609" w:name="_Toc478512383"/>
      <w:bookmarkStart w:id="2610" w:name="_Toc357942404"/>
      <w:bookmarkStart w:id="2611" w:name="_Toc914058274"/>
      <w:bookmarkStart w:id="2612" w:name="_Toc1228088176"/>
      <w:bookmarkStart w:id="2613" w:name="_Toc1856631693"/>
      <w:bookmarkStart w:id="2614" w:name="_Toc1855118902"/>
      <w:bookmarkStart w:id="2615" w:name="_Toc2091320453"/>
      <w:bookmarkStart w:id="2616" w:name="_Toc672908121"/>
      <w:bookmarkStart w:id="2617" w:name="_Toc1912408772"/>
      <w:bookmarkStart w:id="2618" w:name="_Toc1359328723"/>
      <w:bookmarkStart w:id="2619" w:name="_Toc1402023365"/>
      <w:bookmarkStart w:id="2620" w:name="_Toc285624323"/>
      <w:bookmarkStart w:id="2621" w:name="_Toc328474730"/>
      <w:bookmarkStart w:id="2622" w:name="_Toc1297021920"/>
      <w:bookmarkStart w:id="2623" w:name="_Toc1774060829"/>
      <w:bookmarkStart w:id="2624" w:name="_Toc715508269"/>
      <w:bookmarkStart w:id="2625" w:name="_Toc703782891"/>
      <w:bookmarkStart w:id="2626" w:name="_Toc730203254"/>
      <w:bookmarkStart w:id="2627" w:name="_Toc36837490"/>
      <w:bookmarkStart w:id="2628" w:name="_Toc1146866327"/>
      <w:bookmarkStart w:id="2629" w:name="_Toc1883536888"/>
      <w:bookmarkStart w:id="2630" w:name="_Toc601517897"/>
      <w:bookmarkStart w:id="2631" w:name="_Toc1271328442"/>
      <w:bookmarkStart w:id="2632" w:name="_Toc712977709"/>
      <w:bookmarkStart w:id="2633" w:name="_Toc2119419304"/>
      <w:bookmarkStart w:id="2634" w:name="_Toc906526342"/>
      <w:bookmarkStart w:id="2635" w:name="_Toc492269702"/>
      <w:bookmarkStart w:id="2636" w:name="_Toc1059675163"/>
      <w:bookmarkStart w:id="2637" w:name="_Toc1975577617"/>
      <w:bookmarkStart w:id="2638" w:name="_Toc4669041"/>
      <w:bookmarkStart w:id="2639" w:name="_Toc518435491"/>
      <w:bookmarkStart w:id="2640" w:name="_Toc928054090"/>
      <w:bookmarkStart w:id="2641" w:name="_Toc782044612"/>
      <w:bookmarkStart w:id="2642" w:name="_Toc453258659"/>
      <w:bookmarkStart w:id="2643" w:name="_Toc1628772691"/>
      <w:bookmarkStart w:id="2644" w:name="_Toc422737385"/>
      <w:bookmarkStart w:id="2645" w:name="_Toc1485619027"/>
      <w:bookmarkStart w:id="2646" w:name="_Toc1173166661"/>
      <w:bookmarkStart w:id="2647" w:name="_Toc848134978"/>
      <w:bookmarkStart w:id="2648" w:name="_Toc1381972802"/>
      <w:bookmarkStart w:id="2649" w:name="_Toc36133096"/>
      <w:bookmarkStart w:id="2650" w:name="_Toc599269743"/>
      <w:bookmarkStart w:id="2651" w:name="_Toc1907319308"/>
      <w:bookmarkStart w:id="2652" w:name="_Toc1682002609"/>
      <w:bookmarkStart w:id="2653" w:name="_Toc1148018260"/>
      <w:bookmarkStart w:id="2654" w:name="_Toc154451062"/>
      <w:bookmarkStart w:id="2655" w:name="_Toc1511561404"/>
      <w:bookmarkStart w:id="2656" w:name="_Toc918643514"/>
      <w:bookmarkStart w:id="2657" w:name="_Toc629830842"/>
      <w:bookmarkStart w:id="2658" w:name="_Toc1978185937"/>
      <w:bookmarkStart w:id="2659" w:name="_Toc1219924578"/>
      <w:bookmarkStart w:id="2660" w:name="_Toc1003565868"/>
      <w:bookmarkStart w:id="2661" w:name="_Toc1549613553"/>
      <w:bookmarkStart w:id="2662" w:name="_Toc1250725906"/>
      <w:bookmarkStart w:id="2663" w:name="_Toc649623424"/>
      <w:bookmarkStart w:id="2664" w:name="_Toc1201612019"/>
      <w:bookmarkStart w:id="2665" w:name="_Toc1574497694"/>
      <w:bookmarkStart w:id="2666" w:name="_Toc757063158"/>
      <w:bookmarkStart w:id="2667" w:name="_Toc203293894"/>
      <w:bookmarkStart w:id="2668" w:name="_Toc362555392"/>
      <w:bookmarkStart w:id="2669" w:name="_Toc213487790"/>
      <w:bookmarkStart w:id="2670" w:name="_Toc1349389574"/>
      <w:bookmarkStart w:id="2671" w:name="_Toc1423546256"/>
      <w:bookmarkStart w:id="2672" w:name="_Toc286723504"/>
      <w:bookmarkStart w:id="2673" w:name="_Toc1795534410"/>
      <w:bookmarkStart w:id="2674" w:name="_Toc604052142"/>
      <w:bookmarkStart w:id="2675" w:name="_Toc1031088758"/>
      <w:bookmarkStart w:id="2676" w:name="_Toc120053293"/>
      <w:r>
        <w:rPr>
          <w:color w:val="5D7D94"/>
        </w:rPr>
        <w:t>Carbon Monoxide</w:t>
      </w:r>
      <w:r>
        <w:rPr>
          <w:color w:val="5D7D94"/>
          <w:spacing w:val="-9"/>
        </w:rPr>
        <w:t xml:space="preserve"> </w:t>
      </w:r>
      <w:r>
        <w:rPr>
          <w:color w:val="5D7D94"/>
        </w:rPr>
        <w:t>Detectors</w:t>
      </w:r>
      <w:bookmarkEnd w:id="2578"/>
      <w:bookmarkEnd w:id="2579"/>
      <w:bookmarkEnd w:id="2580"/>
      <w:bookmarkEnd w:id="2581"/>
      <w:bookmarkEnd w:id="2582"/>
      <w:bookmarkEnd w:id="2583"/>
      <w:bookmarkEnd w:id="2584"/>
      <w:bookmarkEnd w:id="2585"/>
      <w:bookmarkEnd w:id="2586"/>
      <w:bookmarkEnd w:id="2587"/>
      <w:bookmarkEnd w:id="2588"/>
      <w:bookmarkEnd w:id="2589"/>
      <w:bookmarkEnd w:id="2590"/>
      <w:bookmarkEnd w:id="2591"/>
      <w:bookmarkEnd w:id="2592"/>
      <w:bookmarkEnd w:id="2593"/>
      <w:bookmarkEnd w:id="2594"/>
      <w:bookmarkEnd w:id="2595"/>
      <w:bookmarkEnd w:id="2596"/>
      <w:bookmarkEnd w:id="2597"/>
      <w:bookmarkEnd w:id="2598"/>
      <w:bookmarkEnd w:id="2599"/>
      <w:bookmarkEnd w:id="2600"/>
      <w:bookmarkEnd w:id="2601"/>
      <w:bookmarkEnd w:id="2602"/>
      <w:bookmarkEnd w:id="2603"/>
      <w:bookmarkEnd w:id="2604"/>
      <w:bookmarkEnd w:id="2605"/>
      <w:bookmarkEnd w:id="2606"/>
      <w:bookmarkEnd w:id="2607"/>
      <w:bookmarkEnd w:id="2608"/>
      <w:bookmarkEnd w:id="2609"/>
      <w:bookmarkEnd w:id="2610"/>
      <w:bookmarkEnd w:id="2611"/>
      <w:bookmarkEnd w:id="2612"/>
      <w:bookmarkEnd w:id="2613"/>
      <w:bookmarkEnd w:id="2614"/>
      <w:bookmarkEnd w:id="2615"/>
      <w:bookmarkEnd w:id="2616"/>
      <w:bookmarkEnd w:id="2617"/>
      <w:bookmarkEnd w:id="2618"/>
      <w:bookmarkEnd w:id="2619"/>
      <w:bookmarkEnd w:id="2620"/>
      <w:bookmarkEnd w:id="2621"/>
      <w:bookmarkEnd w:id="2622"/>
      <w:bookmarkEnd w:id="2623"/>
      <w:bookmarkEnd w:id="2624"/>
      <w:bookmarkEnd w:id="2625"/>
      <w:bookmarkEnd w:id="2626"/>
      <w:bookmarkEnd w:id="2627"/>
      <w:bookmarkEnd w:id="2628"/>
      <w:bookmarkEnd w:id="2629"/>
      <w:bookmarkEnd w:id="2630"/>
      <w:bookmarkEnd w:id="2631"/>
      <w:bookmarkEnd w:id="2632"/>
      <w:bookmarkEnd w:id="2633"/>
      <w:bookmarkEnd w:id="2634"/>
      <w:bookmarkEnd w:id="2635"/>
      <w:bookmarkEnd w:id="2636"/>
      <w:bookmarkEnd w:id="2637"/>
      <w:bookmarkEnd w:id="2638"/>
      <w:bookmarkEnd w:id="2639"/>
      <w:bookmarkEnd w:id="2640"/>
      <w:bookmarkEnd w:id="2641"/>
      <w:bookmarkEnd w:id="2642"/>
      <w:bookmarkEnd w:id="2643"/>
      <w:bookmarkEnd w:id="2644"/>
      <w:bookmarkEnd w:id="2645"/>
      <w:bookmarkEnd w:id="2646"/>
      <w:bookmarkEnd w:id="2647"/>
      <w:bookmarkEnd w:id="2648"/>
      <w:bookmarkEnd w:id="2649"/>
      <w:bookmarkEnd w:id="2650"/>
      <w:bookmarkEnd w:id="2651"/>
      <w:bookmarkEnd w:id="2652"/>
      <w:bookmarkEnd w:id="2653"/>
      <w:bookmarkEnd w:id="2654"/>
      <w:bookmarkEnd w:id="2655"/>
      <w:bookmarkEnd w:id="2656"/>
      <w:bookmarkEnd w:id="2657"/>
      <w:bookmarkEnd w:id="2658"/>
      <w:bookmarkEnd w:id="2659"/>
      <w:bookmarkEnd w:id="2660"/>
      <w:bookmarkEnd w:id="2661"/>
      <w:bookmarkEnd w:id="2662"/>
      <w:bookmarkEnd w:id="2663"/>
      <w:bookmarkEnd w:id="2664"/>
      <w:bookmarkEnd w:id="2665"/>
      <w:bookmarkEnd w:id="2666"/>
      <w:bookmarkEnd w:id="2667"/>
      <w:bookmarkEnd w:id="2668"/>
      <w:bookmarkEnd w:id="2669"/>
      <w:bookmarkEnd w:id="2670"/>
      <w:bookmarkEnd w:id="2671"/>
      <w:bookmarkEnd w:id="2672"/>
      <w:bookmarkEnd w:id="2673"/>
      <w:bookmarkEnd w:id="2674"/>
      <w:bookmarkEnd w:id="2675"/>
      <w:bookmarkEnd w:id="2676"/>
    </w:p>
    <w:p w14:paraId="0E85DFAC" w14:textId="31F91987" w:rsidR="00E95B60" w:rsidRDefault="006C4A90">
      <w:pPr>
        <w:pStyle w:val="BodyText"/>
        <w:spacing w:before="21" w:line="259" w:lineRule="auto"/>
        <w:ind w:left="140" w:right="259" w:firstLine="0"/>
      </w:pPr>
      <w:r>
        <w:t>The Program will more narrowly follow NFPA Standards and expects when there is an</w:t>
      </w:r>
      <w:r>
        <w:rPr>
          <w:spacing w:val="-25"/>
        </w:rPr>
        <w:t xml:space="preserve"> </w:t>
      </w:r>
      <w:r>
        <w:t xml:space="preserve">attached garage and/or combustion appliance, that one </w:t>
      </w:r>
      <w:r w:rsidR="000B27A5">
        <w:t xml:space="preserve">carbon monoxide detector </w:t>
      </w:r>
      <w:r>
        <w:t>is centrally located on each floor,</w:t>
      </w:r>
      <w:r>
        <w:rPr>
          <w:spacing w:val="-2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centrally</w:t>
      </w:r>
      <w:r>
        <w:rPr>
          <w:spacing w:val="-4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separate</w:t>
      </w:r>
      <w:r>
        <w:rPr>
          <w:spacing w:val="-6"/>
        </w:rPr>
        <w:t xml:space="preserve"> </w:t>
      </w:r>
      <w:r>
        <w:t>sleeping</w:t>
      </w:r>
      <w:r>
        <w:rPr>
          <w:spacing w:val="-3"/>
        </w:rPr>
        <w:t xml:space="preserve"> </w:t>
      </w:r>
      <w:r>
        <w:t>area,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vicinity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bedrooms.</w:t>
      </w:r>
    </w:p>
    <w:p w14:paraId="40E27578" w14:textId="2F8E881D" w:rsidR="00E95B60" w:rsidRDefault="1F4CC0A5">
      <w:pPr>
        <w:pStyle w:val="BodyText"/>
        <w:spacing w:before="160"/>
        <w:ind w:left="140" w:firstLine="0"/>
      </w:pPr>
      <w:r>
        <w:t xml:space="preserve">For all units, </w:t>
      </w:r>
      <w:r w:rsidR="3CC1EAF3">
        <w:t>APCs</w:t>
      </w:r>
      <w:r>
        <w:t xml:space="preserve"> should ensure units are</w:t>
      </w:r>
      <w:r>
        <w:rPr>
          <w:spacing w:val="-19"/>
        </w:rPr>
        <w:t xml:space="preserve"> </w:t>
      </w:r>
      <w:r>
        <w:t>operable.</w:t>
      </w:r>
    </w:p>
    <w:p w14:paraId="4AC147F9" w14:textId="463385A4" w:rsidR="00E95B60" w:rsidRDefault="1F4CC0A5">
      <w:pPr>
        <w:pStyle w:val="BodyText"/>
        <w:spacing w:before="176" w:line="259" w:lineRule="auto"/>
        <w:ind w:left="140" w:right="259" w:firstLine="0"/>
      </w:pPr>
      <w:r>
        <w:t>For</w:t>
      </w:r>
      <w:r>
        <w:rPr>
          <w:spacing w:val="-2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house,</w:t>
      </w:r>
      <w:r>
        <w:rPr>
          <w:spacing w:val="-2"/>
        </w:rPr>
        <w:t xml:space="preserve"> </w:t>
      </w:r>
      <w:r>
        <w:t>contractors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 w:rsidR="1D62D062">
        <w:t>make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appropriate</w:t>
      </w:r>
      <w:r>
        <w:rPr>
          <w:spacing w:val="-2"/>
        </w:rPr>
        <w:t xml:space="preserve"> </w:t>
      </w:r>
      <w:r w:rsidR="007B6394">
        <w:t>recommendation</w:t>
      </w:r>
      <w:r>
        <w:t>.</w:t>
      </w:r>
      <w:r>
        <w:rPr>
          <w:spacing w:val="-2"/>
        </w:rPr>
        <w:t xml:space="preserve"> </w:t>
      </w:r>
      <w:r w:rsidR="2BE1A5C1">
        <w:t>T</w:t>
      </w:r>
      <w:r>
        <w:t>he Program encourages contractors to check</w:t>
      </w:r>
      <w:r>
        <w:rPr>
          <w:spacing w:val="-3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advise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Participant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replace</w:t>
      </w:r>
      <w:r>
        <w:rPr>
          <w:spacing w:val="-5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nearing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rated</w:t>
      </w:r>
      <w:r>
        <w:rPr>
          <w:spacing w:val="-4"/>
        </w:rPr>
        <w:t xml:space="preserve"> </w:t>
      </w:r>
      <w:r>
        <w:t>shelf</w:t>
      </w:r>
      <w:r>
        <w:rPr>
          <w:spacing w:val="-2"/>
        </w:rPr>
        <w:t xml:space="preserve"> </w:t>
      </w:r>
      <w:r>
        <w:t>life.</w:t>
      </w:r>
    </w:p>
    <w:p w14:paraId="1C6CD150" w14:textId="77777777" w:rsidR="00C60531" w:rsidRDefault="00C60531">
      <w:pPr>
        <w:pStyle w:val="BodyText"/>
        <w:spacing w:before="176" w:line="259" w:lineRule="auto"/>
        <w:ind w:left="140" w:right="259" w:firstLine="0"/>
      </w:pPr>
    </w:p>
    <w:p w14:paraId="73F2EAF4" w14:textId="77777777" w:rsidR="00E95B60" w:rsidRDefault="6496D3BD">
      <w:pPr>
        <w:pStyle w:val="Heading3"/>
        <w:spacing w:before="161"/>
        <w:rPr>
          <w:color w:val="5D7D94"/>
        </w:rPr>
      </w:pPr>
      <w:bookmarkStart w:id="2677" w:name="_Toc1517246824"/>
      <w:bookmarkStart w:id="2678" w:name="_Toc2131984918"/>
      <w:bookmarkStart w:id="2679" w:name="_Toc1469054363"/>
      <w:bookmarkStart w:id="2680" w:name="_Toc180083574"/>
      <w:bookmarkStart w:id="2681" w:name="_Toc1383793519"/>
      <w:bookmarkStart w:id="2682" w:name="_Toc1297165771"/>
      <w:bookmarkStart w:id="2683" w:name="_Toc232814572"/>
      <w:bookmarkStart w:id="2684" w:name="_Toc2084148303"/>
      <w:bookmarkStart w:id="2685" w:name="_Toc1091021203"/>
      <w:bookmarkStart w:id="2686" w:name="_Toc443506527"/>
      <w:bookmarkStart w:id="2687" w:name="_Toc1185685634"/>
      <w:bookmarkStart w:id="2688" w:name="_Toc1243339284"/>
      <w:bookmarkStart w:id="2689" w:name="_Toc2073425521"/>
      <w:bookmarkStart w:id="2690" w:name="_Toc1929373009"/>
      <w:bookmarkStart w:id="2691" w:name="_Toc605235023"/>
      <w:bookmarkStart w:id="2692" w:name="_Toc409372181"/>
      <w:bookmarkStart w:id="2693" w:name="_Toc1897446991"/>
      <w:bookmarkStart w:id="2694" w:name="_Toc421089426"/>
      <w:bookmarkStart w:id="2695" w:name="_Toc767652093"/>
      <w:bookmarkStart w:id="2696" w:name="_Toc1773626943"/>
      <w:bookmarkStart w:id="2697" w:name="_Toc1852627145"/>
      <w:bookmarkStart w:id="2698" w:name="_Toc1839609002"/>
      <w:bookmarkStart w:id="2699" w:name="_Toc672243502"/>
      <w:bookmarkStart w:id="2700" w:name="_Toc330280986"/>
      <w:bookmarkStart w:id="2701" w:name="_Toc1587557073"/>
      <w:bookmarkStart w:id="2702" w:name="_Toc1708412254"/>
      <w:bookmarkStart w:id="2703" w:name="_Toc698273353"/>
      <w:bookmarkStart w:id="2704" w:name="_Toc2082502338"/>
      <w:bookmarkStart w:id="2705" w:name="_Toc44545067"/>
      <w:bookmarkStart w:id="2706" w:name="_Toc1899624019"/>
      <w:bookmarkStart w:id="2707" w:name="_Toc1245003534"/>
      <w:bookmarkStart w:id="2708" w:name="_Toc2003475371"/>
      <w:bookmarkStart w:id="2709" w:name="_Toc1000345771"/>
      <w:bookmarkStart w:id="2710" w:name="_Toc910122135"/>
      <w:bookmarkStart w:id="2711" w:name="_Toc1796233660"/>
      <w:bookmarkStart w:id="2712" w:name="_Toc1523888532"/>
      <w:bookmarkStart w:id="2713" w:name="_Toc600249192"/>
      <w:bookmarkStart w:id="2714" w:name="_Toc2130303801"/>
      <w:bookmarkStart w:id="2715" w:name="_Toc1058871780"/>
      <w:bookmarkStart w:id="2716" w:name="_Toc756866654"/>
      <w:bookmarkStart w:id="2717" w:name="_Toc160316723"/>
      <w:bookmarkStart w:id="2718" w:name="_Toc1668736241"/>
      <w:bookmarkStart w:id="2719" w:name="_Toc1166980877"/>
      <w:bookmarkStart w:id="2720" w:name="_Toc1671860802"/>
      <w:bookmarkStart w:id="2721" w:name="_Toc323761881"/>
      <w:bookmarkStart w:id="2722" w:name="_Toc1321727023"/>
      <w:bookmarkStart w:id="2723" w:name="_Toc98595584"/>
      <w:bookmarkStart w:id="2724" w:name="_Toc316417759"/>
      <w:bookmarkStart w:id="2725" w:name="_Toc2096761982"/>
      <w:bookmarkStart w:id="2726" w:name="_Toc900908855"/>
      <w:bookmarkStart w:id="2727" w:name="_Toc1696054905"/>
      <w:bookmarkStart w:id="2728" w:name="_Toc180862461"/>
      <w:bookmarkStart w:id="2729" w:name="_Toc266336235"/>
      <w:bookmarkStart w:id="2730" w:name="_Toc1634750171"/>
      <w:bookmarkStart w:id="2731" w:name="_Toc824986069"/>
      <w:bookmarkStart w:id="2732" w:name="_Toc1132330213"/>
      <w:bookmarkStart w:id="2733" w:name="_Toc836987627"/>
      <w:bookmarkStart w:id="2734" w:name="_Toc142928757"/>
      <w:bookmarkStart w:id="2735" w:name="_Toc533231539"/>
      <w:bookmarkStart w:id="2736" w:name="_Toc1932572169"/>
      <w:bookmarkStart w:id="2737" w:name="_Toc483141255"/>
      <w:bookmarkStart w:id="2738" w:name="_Toc391141176"/>
      <w:bookmarkStart w:id="2739" w:name="_Toc989461091"/>
      <w:bookmarkStart w:id="2740" w:name="_Toc483777965"/>
      <w:bookmarkStart w:id="2741" w:name="_Toc1810245293"/>
      <w:bookmarkStart w:id="2742" w:name="_Toc712889947"/>
      <w:bookmarkStart w:id="2743" w:name="_Toc1161451565"/>
      <w:bookmarkStart w:id="2744" w:name="_Toc1686647764"/>
      <w:bookmarkStart w:id="2745" w:name="_Toc1402992131"/>
      <w:bookmarkStart w:id="2746" w:name="_Toc1325186455"/>
      <w:bookmarkStart w:id="2747" w:name="_Toc308994356"/>
      <w:bookmarkStart w:id="2748" w:name="_Toc1305407636"/>
      <w:bookmarkStart w:id="2749" w:name="_Toc1357284047"/>
      <w:bookmarkStart w:id="2750" w:name="_Toc750947839"/>
      <w:bookmarkStart w:id="2751" w:name="_Toc2079528954"/>
      <w:bookmarkStart w:id="2752" w:name="_Toc1239182383"/>
      <w:bookmarkStart w:id="2753" w:name="_Toc1169891502"/>
      <w:bookmarkStart w:id="2754" w:name="_Toc36458426"/>
      <w:bookmarkStart w:id="2755" w:name="_Toc621647200"/>
      <w:bookmarkStart w:id="2756" w:name="_Toc2091964294"/>
      <w:bookmarkStart w:id="2757" w:name="_Toc1219124126"/>
      <w:bookmarkStart w:id="2758" w:name="_Toc1472152640"/>
      <w:bookmarkStart w:id="2759" w:name="_Toc476118700"/>
      <w:bookmarkStart w:id="2760" w:name="_Toc678241997"/>
      <w:bookmarkStart w:id="2761" w:name="_Toc27960239"/>
      <w:bookmarkStart w:id="2762" w:name="_Toc1672289862"/>
      <w:bookmarkStart w:id="2763" w:name="_Toc2070460431"/>
      <w:bookmarkStart w:id="2764" w:name="_Toc1495983588"/>
      <w:bookmarkStart w:id="2765" w:name="_Toc1072099030"/>
      <w:bookmarkStart w:id="2766" w:name="_Toc1777305086"/>
      <w:bookmarkStart w:id="2767" w:name="_Toc864077530"/>
      <w:bookmarkStart w:id="2768" w:name="_Toc797651999"/>
      <w:bookmarkStart w:id="2769" w:name="_Toc1665610853"/>
      <w:bookmarkStart w:id="2770" w:name="_Toc1892090146"/>
      <w:bookmarkStart w:id="2771" w:name="_Toc1708107633"/>
      <w:bookmarkStart w:id="2772" w:name="_Toc1200106765"/>
      <w:bookmarkStart w:id="2773" w:name="_Toc1409435672"/>
      <w:bookmarkStart w:id="2774" w:name="_Toc1409846088"/>
      <w:bookmarkStart w:id="2775" w:name="_Toc120053294"/>
      <w:r>
        <w:rPr>
          <w:color w:val="5D7D94"/>
        </w:rPr>
        <w:t>Unvented</w:t>
      </w:r>
      <w:r>
        <w:rPr>
          <w:color w:val="5D7D94"/>
          <w:spacing w:val="-7"/>
        </w:rPr>
        <w:t xml:space="preserve"> </w:t>
      </w:r>
      <w:r>
        <w:rPr>
          <w:color w:val="5D7D94"/>
        </w:rPr>
        <w:t>Heaters</w:t>
      </w:r>
      <w:bookmarkEnd w:id="2677"/>
      <w:bookmarkEnd w:id="2678"/>
      <w:bookmarkEnd w:id="2679"/>
      <w:bookmarkEnd w:id="2680"/>
      <w:bookmarkEnd w:id="2681"/>
      <w:bookmarkEnd w:id="2682"/>
      <w:bookmarkEnd w:id="2683"/>
      <w:bookmarkEnd w:id="2684"/>
      <w:bookmarkEnd w:id="2685"/>
      <w:bookmarkEnd w:id="2686"/>
      <w:bookmarkEnd w:id="2687"/>
      <w:bookmarkEnd w:id="2688"/>
      <w:bookmarkEnd w:id="2689"/>
      <w:bookmarkEnd w:id="2690"/>
      <w:bookmarkEnd w:id="2691"/>
      <w:bookmarkEnd w:id="2692"/>
      <w:bookmarkEnd w:id="2693"/>
      <w:bookmarkEnd w:id="2694"/>
      <w:bookmarkEnd w:id="2695"/>
      <w:bookmarkEnd w:id="2696"/>
      <w:bookmarkEnd w:id="2697"/>
      <w:bookmarkEnd w:id="2698"/>
      <w:bookmarkEnd w:id="2699"/>
      <w:bookmarkEnd w:id="2700"/>
      <w:bookmarkEnd w:id="2701"/>
      <w:bookmarkEnd w:id="2702"/>
      <w:bookmarkEnd w:id="2703"/>
      <w:bookmarkEnd w:id="2704"/>
      <w:bookmarkEnd w:id="2705"/>
      <w:bookmarkEnd w:id="2706"/>
      <w:bookmarkEnd w:id="2707"/>
      <w:bookmarkEnd w:id="2708"/>
      <w:bookmarkEnd w:id="2709"/>
      <w:bookmarkEnd w:id="2710"/>
      <w:bookmarkEnd w:id="2711"/>
      <w:bookmarkEnd w:id="2712"/>
      <w:bookmarkEnd w:id="2713"/>
      <w:bookmarkEnd w:id="2714"/>
      <w:bookmarkEnd w:id="2715"/>
      <w:bookmarkEnd w:id="2716"/>
      <w:bookmarkEnd w:id="2717"/>
      <w:bookmarkEnd w:id="2718"/>
      <w:bookmarkEnd w:id="2719"/>
      <w:bookmarkEnd w:id="2720"/>
      <w:bookmarkEnd w:id="2721"/>
      <w:bookmarkEnd w:id="2722"/>
      <w:bookmarkEnd w:id="2723"/>
      <w:bookmarkEnd w:id="2724"/>
      <w:bookmarkEnd w:id="2725"/>
      <w:bookmarkEnd w:id="2726"/>
      <w:bookmarkEnd w:id="2727"/>
      <w:bookmarkEnd w:id="2728"/>
      <w:bookmarkEnd w:id="2729"/>
      <w:bookmarkEnd w:id="2730"/>
      <w:bookmarkEnd w:id="2731"/>
      <w:bookmarkEnd w:id="2732"/>
      <w:bookmarkEnd w:id="2733"/>
      <w:bookmarkEnd w:id="2734"/>
      <w:bookmarkEnd w:id="2735"/>
      <w:bookmarkEnd w:id="2736"/>
      <w:bookmarkEnd w:id="2737"/>
      <w:bookmarkEnd w:id="2738"/>
      <w:bookmarkEnd w:id="2739"/>
      <w:bookmarkEnd w:id="2740"/>
      <w:bookmarkEnd w:id="2741"/>
      <w:bookmarkEnd w:id="2742"/>
      <w:bookmarkEnd w:id="2743"/>
      <w:bookmarkEnd w:id="2744"/>
      <w:bookmarkEnd w:id="2745"/>
      <w:bookmarkEnd w:id="2746"/>
      <w:bookmarkEnd w:id="2747"/>
      <w:bookmarkEnd w:id="2748"/>
      <w:bookmarkEnd w:id="2749"/>
      <w:bookmarkEnd w:id="2750"/>
      <w:bookmarkEnd w:id="2751"/>
      <w:bookmarkEnd w:id="2752"/>
      <w:bookmarkEnd w:id="2753"/>
      <w:bookmarkEnd w:id="2754"/>
      <w:bookmarkEnd w:id="2755"/>
      <w:bookmarkEnd w:id="2756"/>
      <w:bookmarkEnd w:id="2757"/>
      <w:bookmarkEnd w:id="2758"/>
      <w:bookmarkEnd w:id="2759"/>
      <w:bookmarkEnd w:id="2760"/>
      <w:bookmarkEnd w:id="2761"/>
      <w:bookmarkEnd w:id="2762"/>
      <w:bookmarkEnd w:id="2763"/>
      <w:bookmarkEnd w:id="2764"/>
      <w:bookmarkEnd w:id="2765"/>
      <w:bookmarkEnd w:id="2766"/>
      <w:bookmarkEnd w:id="2767"/>
      <w:bookmarkEnd w:id="2768"/>
      <w:bookmarkEnd w:id="2769"/>
      <w:bookmarkEnd w:id="2770"/>
      <w:bookmarkEnd w:id="2771"/>
      <w:bookmarkEnd w:id="2772"/>
      <w:bookmarkEnd w:id="2773"/>
      <w:bookmarkEnd w:id="2774"/>
      <w:bookmarkEnd w:id="2775"/>
    </w:p>
    <w:p w14:paraId="492C8821" w14:textId="18A772F6" w:rsidR="00E95B60" w:rsidRDefault="1F4CC0A5">
      <w:pPr>
        <w:pStyle w:val="BodyText"/>
        <w:spacing w:before="19" w:line="259" w:lineRule="auto"/>
        <w:ind w:left="140" w:firstLine="0"/>
      </w:pPr>
      <w:r>
        <w:t xml:space="preserve">The Program will follow </w:t>
      </w:r>
      <w:r w:rsidR="585DC2DF">
        <w:t>ANSI/</w:t>
      </w:r>
      <w:r>
        <w:t>BPI</w:t>
      </w:r>
      <w:r w:rsidR="26E3A4F4">
        <w:t>-</w:t>
      </w:r>
      <w:r>
        <w:t>1200: contractors should recommend the removal of unvented</w:t>
      </w:r>
      <w:r>
        <w:rPr>
          <w:spacing w:val="-27"/>
        </w:rPr>
        <w:t xml:space="preserve"> </w:t>
      </w:r>
      <w:r>
        <w:t>heaters (but are not expected to disconnect any units). To support contractors in the conversation</w:t>
      </w:r>
      <w:r>
        <w:rPr>
          <w:spacing w:val="-28"/>
        </w:rPr>
        <w:t xml:space="preserve"> </w:t>
      </w:r>
      <w:r>
        <w:t xml:space="preserve">of recommending removal, the Program will </w:t>
      </w:r>
      <w:r w:rsidR="394D5D53">
        <w:t>supply</w:t>
      </w:r>
      <w:r>
        <w:t xml:space="preserve"> a removal recommendation</w:t>
      </w:r>
      <w:r w:rsidR="7FDD8134">
        <w:t xml:space="preserve"> notification</w:t>
      </w:r>
      <w:r>
        <w:t xml:space="preserve"> for contractors to</w:t>
      </w:r>
      <w:r>
        <w:rPr>
          <w:spacing w:val="-25"/>
        </w:rPr>
        <w:t xml:space="preserve"> </w:t>
      </w:r>
      <w:r w:rsidR="7FDD8134">
        <w:t xml:space="preserve">provide </w:t>
      </w:r>
      <w:r>
        <w:t>Participants.</w:t>
      </w:r>
    </w:p>
    <w:p w14:paraId="68A966AE" w14:textId="77777777" w:rsidR="00C60531" w:rsidRDefault="00C60531">
      <w:pPr>
        <w:pStyle w:val="BodyText"/>
        <w:spacing w:before="19" w:line="259" w:lineRule="auto"/>
        <w:ind w:left="140" w:firstLine="0"/>
      </w:pPr>
    </w:p>
    <w:p w14:paraId="4C6F2CA2" w14:textId="77777777" w:rsidR="00E95B60" w:rsidRDefault="6496D3BD">
      <w:pPr>
        <w:pStyle w:val="Heading3"/>
        <w:spacing w:before="161"/>
        <w:rPr>
          <w:color w:val="5D7D94"/>
        </w:rPr>
      </w:pPr>
      <w:bookmarkStart w:id="2776" w:name="_Toc1352527457"/>
      <w:bookmarkStart w:id="2777" w:name="_Toc164206171"/>
      <w:bookmarkStart w:id="2778" w:name="_Toc922231043"/>
      <w:bookmarkStart w:id="2779" w:name="_Toc1860456317"/>
      <w:bookmarkStart w:id="2780" w:name="_Toc472731120"/>
      <w:bookmarkStart w:id="2781" w:name="_Toc764338567"/>
      <w:bookmarkStart w:id="2782" w:name="_Toc10873673"/>
      <w:bookmarkStart w:id="2783" w:name="_Toc735207019"/>
      <w:bookmarkStart w:id="2784" w:name="_Toc1614183330"/>
      <w:bookmarkStart w:id="2785" w:name="_Toc1112107563"/>
      <w:bookmarkStart w:id="2786" w:name="_Toc428930238"/>
      <w:bookmarkStart w:id="2787" w:name="_Toc1619423618"/>
      <w:bookmarkStart w:id="2788" w:name="_Toc709475422"/>
      <w:bookmarkStart w:id="2789" w:name="_Toc959798239"/>
      <w:bookmarkStart w:id="2790" w:name="_Toc896713067"/>
      <w:bookmarkStart w:id="2791" w:name="_Toc815232473"/>
      <w:bookmarkStart w:id="2792" w:name="_Toc1225988957"/>
      <w:bookmarkStart w:id="2793" w:name="_Toc1458030616"/>
      <w:bookmarkStart w:id="2794" w:name="_Toc1936802537"/>
      <w:bookmarkStart w:id="2795" w:name="_Toc1539827765"/>
      <w:bookmarkStart w:id="2796" w:name="_Toc1132830627"/>
      <w:bookmarkStart w:id="2797" w:name="_Toc1681186285"/>
      <w:bookmarkStart w:id="2798" w:name="_Toc317272318"/>
      <w:bookmarkStart w:id="2799" w:name="_Toc1167398816"/>
      <w:bookmarkStart w:id="2800" w:name="_Toc1938617975"/>
      <w:bookmarkStart w:id="2801" w:name="_Toc968786900"/>
      <w:bookmarkStart w:id="2802" w:name="_Toc407704916"/>
      <w:bookmarkStart w:id="2803" w:name="_Toc541848440"/>
      <w:bookmarkStart w:id="2804" w:name="_Toc317123719"/>
      <w:bookmarkStart w:id="2805" w:name="_Toc1746466028"/>
      <w:bookmarkStart w:id="2806" w:name="_Toc1589810233"/>
      <w:bookmarkStart w:id="2807" w:name="_Toc1852348590"/>
      <w:bookmarkStart w:id="2808" w:name="_Toc1202861029"/>
      <w:bookmarkStart w:id="2809" w:name="_Toc383907887"/>
      <w:bookmarkStart w:id="2810" w:name="_Toc111011314"/>
      <w:bookmarkStart w:id="2811" w:name="_Toc1604930226"/>
      <w:bookmarkStart w:id="2812" w:name="_Toc344643532"/>
      <w:bookmarkStart w:id="2813" w:name="_Toc1230942748"/>
      <w:bookmarkStart w:id="2814" w:name="_Toc542275523"/>
      <w:bookmarkStart w:id="2815" w:name="_Toc1942345144"/>
      <w:bookmarkStart w:id="2816" w:name="_Toc831823134"/>
      <w:bookmarkStart w:id="2817" w:name="_Toc1155291936"/>
      <w:bookmarkStart w:id="2818" w:name="_Toc2121822265"/>
      <w:bookmarkStart w:id="2819" w:name="_Toc1644664114"/>
      <w:bookmarkStart w:id="2820" w:name="_Toc517771076"/>
      <w:bookmarkStart w:id="2821" w:name="_Toc742799248"/>
      <w:bookmarkStart w:id="2822" w:name="_Toc132577746"/>
      <w:bookmarkStart w:id="2823" w:name="_Toc448306643"/>
      <w:bookmarkStart w:id="2824" w:name="_Toc1043299567"/>
      <w:bookmarkStart w:id="2825" w:name="_Toc1109929286"/>
      <w:bookmarkStart w:id="2826" w:name="_Toc1107789130"/>
      <w:bookmarkStart w:id="2827" w:name="_Toc1245252180"/>
      <w:bookmarkStart w:id="2828" w:name="_Toc664952822"/>
      <w:bookmarkStart w:id="2829" w:name="_Toc496473292"/>
      <w:bookmarkStart w:id="2830" w:name="_Toc1669582946"/>
      <w:bookmarkStart w:id="2831" w:name="_Toc463048971"/>
      <w:bookmarkStart w:id="2832" w:name="_Toc526030924"/>
      <w:bookmarkStart w:id="2833" w:name="_Toc1882933710"/>
      <w:bookmarkStart w:id="2834" w:name="_Toc473119105"/>
      <w:bookmarkStart w:id="2835" w:name="_Toc1643188229"/>
      <w:bookmarkStart w:id="2836" w:name="_Toc1121207049"/>
      <w:bookmarkStart w:id="2837" w:name="_Toc1706454903"/>
      <w:bookmarkStart w:id="2838" w:name="_Toc413973066"/>
      <w:bookmarkStart w:id="2839" w:name="_Toc1624577178"/>
      <w:bookmarkStart w:id="2840" w:name="_Toc1989803013"/>
      <w:bookmarkStart w:id="2841" w:name="_Toc311775105"/>
      <w:bookmarkStart w:id="2842" w:name="_Toc1509156247"/>
      <w:bookmarkStart w:id="2843" w:name="_Toc2048766268"/>
      <w:bookmarkStart w:id="2844" w:name="_Toc1606925620"/>
      <w:bookmarkStart w:id="2845" w:name="_Toc2145285672"/>
      <w:bookmarkStart w:id="2846" w:name="_Toc163726854"/>
      <w:bookmarkStart w:id="2847" w:name="_Toc640201811"/>
      <w:bookmarkStart w:id="2848" w:name="_Toc1621358850"/>
      <w:bookmarkStart w:id="2849" w:name="_Toc925890668"/>
      <w:bookmarkStart w:id="2850" w:name="_Toc1083076796"/>
      <w:bookmarkStart w:id="2851" w:name="_Toc982528154"/>
      <w:bookmarkStart w:id="2852" w:name="_Toc832540873"/>
      <w:bookmarkStart w:id="2853" w:name="_Toc356363033"/>
      <w:bookmarkStart w:id="2854" w:name="_Toc1992583168"/>
      <w:bookmarkStart w:id="2855" w:name="_Toc690015082"/>
      <w:bookmarkStart w:id="2856" w:name="_Toc72594146"/>
      <w:bookmarkStart w:id="2857" w:name="_Toc299443725"/>
      <w:bookmarkStart w:id="2858" w:name="_Toc847320665"/>
      <w:bookmarkStart w:id="2859" w:name="_Toc1191722885"/>
      <w:bookmarkStart w:id="2860" w:name="_Toc689606925"/>
      <w:bookmarkStart w:id="2861" w:name="_Toc1455947705"/>
      <w:bookmarkStart w:id="2862" w:name="_Toc258653438"/>
      <w:bookmarkStart w:id="2863" w:name="_Toc469176563"/>
      <w:bookmarkStart w:id="2864" w:name="_Toc1722362102"/>
      <w:bookmarkStart w:id="2865" w:name="_Toc1073232656"/>
      <w:bookmarkStart w:id="2866" w:name="_Toc2108499894"/>
      <w:bookmarkStart w:id="2867" w:name="_Toc31409303"/>
      <w:bookmarkStart w:id="2868" w:name="_Toc36956452"/>
      <w:bookmarkStart w:id="2869" w:name="_Toc1478012765"/>
      <w:bookmarkStart w:id="2870" w:name="_Toc2081204127"/>
      <w:bookmarkStart w:id="2871" w:name="_Toc2031788488"/>
      <w:bookmarkStart w:id="2872" w:name="_Toc295063539"/>
      <w:bookmarkStart w:id="2873" w:name="_Toc1103498827"/>
      <w:bookmarkStart w:id="2874" w:name="_Toc120053295"/>
      <w:r>
        <w:rPr>
          <w:color w:val="5D7D94"/>
        </w:rPr>
        <w:t>Weatherization</w:t>
      </w:r>
      <w:r>
        <w:rPr>
          <w:color w:val="5D7D94"/>
          <w:spacing w:val="-10"/>
        </w:rPr>
        <w:t xml:space="preserve"> </w:t>
      </w:r>
      <w:r>
        <w:rPr>
          <w:color w:val="5D7D94"/>
        </w:rPr>
        <w:t>Measures</w:t>
      </w:r>
      <w:bookmarkEnd w:id="2776"/>
      <w:bookmarkEnd w:id="2777"/>
      <w:bookmarkEnd w:id="2778"/>
      <w:bookmarkEnd w:id="2779"/>
      <w:bookmarkEnd w:id="2780"/>
      <w:bookmarkEnd w:id="2781"/>
      <w:bookmarkEnd w:id="2782"/>
      <w:bookmarkEnd w:id="2783"/>
      <w:bookmarkEnd w:id="2784"/>
      <w:bookmarkEnd w:id="2785"/>
      <w:bookmarkEnd w:id="2786"/>
      <w:bookmarkEnd w:id="2787"/>
      <w:bookmarkEnd w:id="2788"/>
      <w:bookmarkEnd w:id="2789"/>
      <w:bookmarkEnd w:id="279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</w:p>
    <w:p w14:paraId="672C0CD2" w14:textId="19BBC1FE" w:rsidR="00E95B60" w:rsidRDefault="006C4A90">
      <w:pPr>
        <w:pStyle w:val="Heading4"/>
        <w:spacing w:before="42"/>
      </w:pPr>
      <w:r>
        <w:t>Air Sealing</w:t>
      </w:r>
    </w:p>
    <w:p w14:paraId="5A135A61" w14:textId="77777777" w:rsidR="00566B40" w:rsidRPr="00566B40" w:rsidRDefault="00566B40" w:rsidP="00566B40">
      <w:pPr>
        <w:spacing w:before="42"/>
        <w:ind w:left="140"/>
        <w:outlineLvl w:val="3"/>
        <w:rPr>
          <w:rFonts w:ascii="Cambria" w:eastAsia="Cambria" w:hAnsi="Cambria" w:cs="Times New Roman"/>
        </w:rPr>
      </w:pPr>
      <w:r w:rsidRPr="00566B40">
        <w:rPr>
          <w:rFonts w:ascii="Cambria" w:eastAsia="Cambria" w:hAnsi="Cambria" w:cs="Times New Roman"/>
        </w:rPr>
        <w:t>Air sealing projects in the Program will be directed at the thermal &amp; pressure boundaries of the building.  All attached areas of the building must be considered when addressing the entirety of the thermal &amp; pressure boundaries. Zonal readings may be requested by the Program for verification purposes.</w:t>
      </w:r>
    </w:p>
    <w:p w14:paraId="3F317D9C" w14:textId="272F7B10" w:rsidR="31E4FD2A" w:rsidRDefault="31E4FD2A" w:rsidP="00CD0AE2">
      <w:pPr>
        <w:pStyle w:val="ListParagraph"/>
        <w:numPr>
          <w:ilvl w:val="0"/>
          <w:numId w:val="12"/>
        </w:numPr>
        <w:tabs>
          <w:tab w:val="left" w:pos="861"/>
        </w:tabs>
        <w:spacing w:before="179" w:line="259" w:lineRule="auto"/>
        <w:ind w:right="197"/>
        <w:rPr>
          <w:rFonts w:ascii="Cambria" w:eastAsia="Cambria" w:hAnsi="Cambria" w:cs="Cambria"/>
        </w:rPr>
      </w:pPr>
      <w:r w:rsidRPr="0C66488C">
        <w:rPr>
          <w:rFonts w:ascii="Cambria" w:eastAsia="Cambria" w:hAnsi="Cambria" w:cs="Cambria"/>
        </w:rPr>
        <w:t>Air Sealing must accompany insulation. That is, anytime insulation is offered, air sealing must be accompanied and completed (or already be present and completed) – even if the air sealing will not qualify for a program rebate.</w:t>
      </w:r>
    </w:p>
    <w:p w14:paraId="0A545ECD" w14:textId="77777777" w:rsidR="00503E92" w:rsidRDefault="00503E92" w:rsidP="00503E92">
      <w:pPr>
        <w:tabs>
          <w:tab w:val="left" w:pos="861"/>
        </w:tabs>
        <w:spacing w:before="179" w:line="259" w:lineRule="auto"/>
        <w:ind w:right="197"/>
        <w:rPr>
          <w:rFonts w:ascii="Cambria" w:eastAsia="Cambria" w:hAnsi="Cambria" w:cs="Cambria"/>
        </w:rPr>
      </w:pPr>
    </w:p>
    <w:p w14:paraId="0AF99825" w14:textId="77777777" w:rsidR="00503E92" w:rsidRDefault="00503E92" w:rsidP="00503E92">
      <w:pPr>
        <w:tabs>
          <w:tab w:val="left" w:pos="861"/>
        </w:tabs>
        <w:spacing w:before="179" w:line="259" w:lineRule="auto"/>
        <w:ind w:right="197"/>
        <w:rPr>
          <w:rFonts w:ascii="Cambria" w:eastAsia="Cambria" w:hAnsi="Cambria" w:cs="Cambria"/>
        </w:rPr>
      </w:pPr>
    </w:p>
    <w:p w14:paraId="6F0A2000" w14:textId="77777777" w:rsidR="00503E92" w:rsidRDefault="00503E92" w:rsidP="00503E92">
      <w:pPr>
        <w:tabs>
          <w:tab w:val="left" w:pos="861"/>
        </w:tabs>
        <w:spacing w:before="179" w:line="259" w:lineRule="auto"/>
        <w:ind w:right="197"/>
        <w:rPr>
          <w:rFonts w:ascii="Cambria" w:eastAsia="Cambria" w:hAnsi="Cambria" w:cs="Cambria"/>
        </w:rPr>
      </w:pPr>
    </w:p>
    <w:p w14:paraId="63C5AF0E" w14:textId="77777777" w:rsidR="00503E92" w:rsidRDefault="00503E92" w:rsidP="00503E92">
      <w:pPr>
        <w:tabs>
          <w:tab w:val="left" w:pos="861"/>
        </w:tabs>
        <w:spacing w:before="179" w:line="259" w:lineRule="auto"/>
        <w:ind w:right="197"/>
        <w:rPr>
          <w:rFonts w:ascii="Cambria" w:eastAsia="Cambria" w:hAnsi="Cambria" w:cs="Cambria"/>
        </w:rPr>
      </w:pPr>
    </w:p>
    <w:p w14:paraId="02F90F7F" w14:textId="77777777" w:rsidR="00503E92" w:rsidRPr="00503E92" w:rsidRDefault="00503E92" w:rsidP="00503E92">
      <w:pPr>
        <w:tabs>
          <w:tab w:val="left" w:pos="861"/>
        </w:tabs>
        <w:spacing w:before="179" w:line="259" w:lineRule="auto"/>
        <w:ind w:right="197"/>
        <w:rPr>
          <w:rFonts w:ascii="Cambria" w:eastAsia="Cambria" w:hAnsi="Cambria" w:cs="Cambria"/>
        </w:rPr>
      </w:pPr>
    </w:p>
    <w:p w14:paraId="0D27275B" w14:textId="77777777" w:rsidR="00E95B60" w:rsidRDefault="006C4A90">
      <w:pPr>
        <w:pStyle w:val="Heading4"/>
        <w:spacing w:before="158"/>
        <w:rPr>
          <w:b w:val="0"/>
          <w:bCs w:val="0"/>
        </w:rPr>
      </w:pPr>
      <w:r>
        <w:lastRenderedPageBreak/>
        <w:t>Attic</w:t>
      </w:r>
      <w:r>
        <w:rPr>
          <w:spacing w:val="-7"/>
        </w:rPr>
        <w:t xml:space="preserve"> </w:t>
      </w:r>
      <w:r>
        <w:t>Insulation</w:t>
      </w:r>
    </w:p>
    <w:p w14:paraId="321D8941" w14:textId="77777777" w:rsidR="00E95B60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before="178"/>
        <w:rPr>
          <w:rFonts w:ascii="Cambria" w:eastAsia="Cambria" w:hAnsi="Cambria" w:cs="Cambria"/>
        </w:rPr>
      </w:pPr>
      <w:r>
        <w:rPr>
          <w:rFonts w:ascii="Cambria"/>
        </w:rPr>
        <w:t>Attic must be air sealed prior to or as part of insulating the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attic</w:t>
      </w:r>
    </w:p>
    <w:p w14:paraId="3227491F" w14:textId="6A864437" w:rsidR="00E95B60" w:rsidRDefault="6A4489C8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Attic must be insulated to one of the following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levels</w:t>
      </w:r>
      <w:r w:rsidR="00730597">
        <w:rPr>
          <w:rFonts w:ascii="Cambria"/>
        </w:rPr>
        <w:t xml:space="preserve"> for measure to be rebate-eligible</w:t>
      </w:r>
      <w:r>
        <w:rPr>
          <w:rFonts w:ascii="Cambria"/>
        </w:rPr>
        <w:t>:</w:t>
      </w:r>
    </w:p>
    <w:p w14:paraId="4C0218B1" w14:textId="05440B99" w:rsidR="00B72F88" w:rsidRPr="001860DA" w:rsidRDefault="006C4A90" w:rsidP="001860DA">
      <w:pPr>
        <w:pStyle w:val="ListParagraph"/>
        <w:numPr>
          <w:ilvl w:val="1"/>
          <w:numId w:val="12"/>
        </w:numPr>
        <w:tabs>
          <w:tab w:val="left" w:pos="158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Open attic insulated to at least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R</w:t>
      </w:r>
      <w:r w:rsidR="2EA80B9E">
        <w:rPr>
          <w:rFonts w:ascii="Cambria"/>
        </w:rPr>
        <w:t>-</w:t>
      </w:r>
      <w:r>
        <w:rPr>
          <w:rFonts w:ascii="Cambria"/>
        </w:rPr>
        <w:t>49</w:t>
      </w:r>
      <w:r w:rsidR="001860DA">
        <w:rPr>
          <w:rFonts w:ascii="Cambria"/>
        </w:rPr>
        <w:t xml:space="preserve"> (as space allows)</w:t>
      </w:r>
    </w:p>
    <w:p w14:paraId="61DFD58D" w14:textId="10CBF3BA" w:rsidR="00E95B60" w:rsidRDefault="1F4CC0A5">
      <w:pPr>
        <w:pStyle w:val="ListParagraph"/>
        <w:numPr>
          <w:ilvl w:val="1"/>
          <w:numId w:val="12"/>
        </w:numPr>
        <w:tabs>
          <w:tab w:val="left" w:pos="1581"/>
        </w:tabs>
        <w:spacing w:before="3"/>
        <w:rPr>
          <w:rFonts w:ascii="Cambria" w:eastAsia="Cambria" w:hAnsi="Cambria" w:cs="Cambria"/>
        </w:rPr>
      </w:pPr>
      <w:r>
        <w:rPr>
          <w:rFonts w:ascii="Cambria"/>
        </w:rPr>
        <w:t xml:space="preserve">Enclosed cavities </w:t>
      </w:r>
      <w:r w:rsidR="00A54CAD">
        <w:rPr>
          <w:rFonts w:ascii="Cambria"/>
        </w:rPr>
        <w:t>dense packed</w:t>
      </w:r>
      <w:r>
        <w:rPr>
          <w:rFonts w:ascii="Cambria"/>
          <w:spacing w:val="-13"/>
        </w:rPr>
        <w:t xml:space="preserve"> </w:t>
      </w:r>
      <w:r w:rsidR="00A54CAD">
        <w:rPr>
          <w:rFonts w:ascii="Cambria"/>
          <w:spacing w:val="-13"/>
        </w:rPr>
        <w:t xml:space="preserve">with </w:t>
      </w:r>
      <w:r>
        <w:rPr>
          <w:rFonts w:ascii="Cambria"/>
        </w:rPr>
        <w:t>insulation</w:t>
      </w:r>
      <w:r w:rsidR="00A54CAD">
        <w:rPr>
          <w:rFonts w:ascii="Cambria"/>
        </w:rPr>
        <w:t xml:space="preserve"> (</w:t>
      </w:r>
      <w:proofErr w:type="gramStart"/>
      <w:r w:rsidR="00A54CAD">
        <w:rPr>
          <w:rFonts w:ascii="Cambria"/>
        </w:rPr>
        <w:t>filled to capacity</w:t>
      </w:r>
      <w:proofErr w:type="gramEnd"/>
      <w:r w:rsidR="00A54CAD">
        <w:rPr>
          <w:rFonts w:ascii="Cambria"/>
        </w:rPr>
        <w:t>)</w:t>
      </w:r>
    </w:p>
    <w:p w14:paraId="4930415A" w14:textId="3DA09955" w:rsidR="7E67FDF4" w:rsidRDefault="50D21848" w:rsidP="48F15150">
      <w:pPr>
        <w:pStyle w:val="ListParagraph"/>
        <w:numPr>
          <w:ilvl w:val="1"/>
          <w:numId w:val="12"/>
        </w:numPr>
        <w:tabs>
          <w:tab w:val="left" w:pos="1581"/>
        </w:tabs>
        <w:spacing w:before="3"/>
        <w:rPr>
          <w:rFonts w:ascii="Cambria" w:eastAsia="Cambria" w:hAnsi="Cambria" w:cs="Cambria"/>
        </w:rPr>
      </w:pPr>
      <w:r w:rsidRPr="5F4678F2">
        <w:rPr>
          <w:rFonts w:ascii="Cambria" w:eastAsia="Cambria" w:hAnsi="Cambria" w:cs="Cambria"/>
        </w:rPr>
        <w:t xml:space="preserve">Insulated sheathing of vertical knee walls </w:t>
      </w:r>
      <w:r w:rsidR="00AB3092">
        <w:rPr>
          <w:rFonts w:ascii="Cambria" w:eastAsia="Cambria" w:hAnsi="Cambria" w:cs="Cambria"/>
        </w:rPr>
        <w:t>(</w:t>
      </w:r>
      <w:r w:rsidR="00D068B4">
        <w:rPr>
          <w:rFonts w:ascii="Cambria" w:eastAsia="Cambria" w:hAnsi="Cambria" w:cs="Cambria"/>
        </w:rPr>
        <w:t>minimum of</w:t>
      </w:r>
      <w:r w:rsidR="00AB3092">
        <w:rPr>
          <w:rFonts w:ascii="Cambria" w:eastAsia="Cambria" w:hAnsi="Cambria" w:cs="Cambria"/>
        </w:rPr>
        <w:t xml:space="preserve"> </w:t>
      </w:r>
      <w:r w:rsidRPr="5F4678F2">
        <w:rPr>
          <w:rFonts w:ascii="Cambria" w:eastAsia="Cambria" w:hAnsi="Cambria" w:cs="Cambria"/>
        </w:rPr>
        <w:t>R-5</w:t>
      </w:r>
      <w:r w:rsidR="00C31F18">
        <w:rPr>
          <w:rFonts w:ascii="Cambria" w:eastAsia="Cambria" w:hAnsi="Cambria" w:cs="Cambria"/>
        </w:rPr>
        <w:t xml:space="preserve"> </w:t>
      </w:r>
      <w:r w:rsidR="00C31F18" w:rsidRPr="00C31F18">
        <w:rPr>
          <w:rFonts w:ascii="Cambria" w:eastAsia="Cambria" w:hAnsi="Cambria" w:cs="Cambria"/>
          <w:b/>
          <w:bCs/>
        </w:rPr>
        <w:t>added</w:t>
      </w:r>
      <w:r w:rsidR="00AB3092">
        <w:rPr>
          <w:rFonts w:ascii="Cambria" w:eastAsia="Cambria" w:hAnsi="Cambria" w:cs="Cambria"/>
        </w:rPr>
        <w:t>)</w:t>
      </w:r>
    </w:p>
    <w:p w14:paraId="63106833" w14:textId="77777777" w:rsidR="00E95B60" w:rsidRDefault="23D72013">
      <w:pPr>
        <w:pStyle w:val="ListParagraph"/>
        <w:numPr>
          <w:ilvl w:val="1"/>
          <w:numId w:val="12"/>
        </w:numPr>
        <w:tabs>
          <w:tab w:val="left" w:pos="1581"/>
        </w:tabs>
        <w:spacing w:before="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Spray foam is an eligible measure and must be installed to manufacturer’s</w:t>
      </w:r>
      <w:r>
        <w:rPr>
          <w:rFonts w:ascii="Cambria" w:eastAsia="Cambria" w:hAnsi="Cambria" w:cs="Cambria"/>
          <w:spacing w:val="-19"/>
        </w:rPr>
        <w:t xml:space="preserve"> </w:t>
      </w:r>
      <w:r>
        <w:rPr>
          <w:rFonts w:ascii="Cambria" w:eastAsia="Cambria" w:hAnsi="Cambria" w:cs="Cambria"/>
        </w:rPr>
        <w:t>specs</w:t>
      </w:r>
    </w:p>
    <w:p w14:paraId="077A4E8A" w14:textId="77777777" w:rsidR="00E95B60" w:rsidRDefault="006C4A90">
      <w:pPr>
        <w:pStyle w:val="BodyText"/>
        <w:spacing w:before="4"/>
        <w:ind w:left="1580" w:firstLine="0"/>
      </w:pPr>
      <w:r>
        <w:t>(when applicable, it should include code-approved fire</w:t>
      </w:r>
      <w:r>
        <w:rPr>
          <w:spacing w:val="-24"/>
        </w:rPr>
        <w:t xml:space="preserve"> </w:t>
      </w:r>
      <w:r>
        <w:t>protection)</w:t>
      </w:r>
    </w:p>
    <w:p w14:paraId="7A23A7B8" w14:textId="6F229798" w:rsidR="00E95B60" w:rsidRPr="000E4638" w:rsidRDefault="692BBB75">
      <w:pPr>
        <w:pStyle w:val="ListParagraph"/>
        <w:numPr>
          <w:ilvl w:val="1"/>
          <w:numId w:val="12"/>
        </w:numPr>
        <w:tabs>
          <w:tab w:val="left" w:pos="1581"/>
        </w:tabs>
        <w:spacing w:before="20" w:line="244" w:lineRule="auto"/>
        <w:ind w:right="324"/>
        <w:rPr>
          <w:rFonts w:ascii="Cambria" w:eastAsia="Cambria" w:hAnsi="Cambria" w:cs="Cambria"/>
          <w:b/>
        </w:rPr>
      </w:pPr>
      <w:r w:rsidRPr="7319693A">
        <w:rPr>
          <w:rFonts w:ascii="Cambria"/>
          <w:b/>
          <w:bCs/>
        </w:rPr>
        <w:t>**</w:t>
      </w:r>
      <w:r w:rsidR="23D72013" w:rsidRPr="7319693A">
        <w:rPr>
          <w:rFonts w:ascii="Cambria"/>
          <w:b/>
          <w:bCs/>
        </w:rPr>
        <w:t xml:space="preserve">Photo evidence </w:t>
      </w:r>
      <w:r w:rsidR="776DB928" w:rsidRPr="7319693A">
        <w:rPr>
          <w:rFonts w:ascii="Cambria"/>
          <w:b/>
          <w:bCs/>
        </w:rPr>
        <w:t>must</w:t>
      </w:r>
      <w:r w:rsidR="23D72013" w:rsidRPr="7319693A">
        <w:rPr>
          <w:rFonts w:ascii="Cambria"/>
          <w:b/>
          <w:bCs/>
        </w:rPr>
        <w:t xml:space="preserve"> be recorded if the attic space is intended to be</w:t>
      </w:r>
      <w:r w:rsidR="23D72013" w:rsidRPr="7319693A">
        <w:rPr>
          <w:rFonts w:ascii="Cambria"/>
          <w:b/>
          <w:bCs/>
          <w:spacing w:val="-27"/>
        </w:rPr>
        <w:t xml:space="preserve"> </w:t>
      </w:r>
      <w:r w:rsidR="23D72013" w:rsidRPr="7319693A">
        <w:rPr>
          <w:rFonts w:ascii="Cambria"/>
          <w:b/>
          <w:bCs/>
        </w:rPr>
        <w:t>permanently</w:t>
      </w:r>
      <w:r w:rsidR="23D72013" w:rsidRPr="7319693A">
        <w:rPr>
          <w:rFonts w:ascii="Cambria"/>
          <w:b/>
          <w:bCs/>
          <w:spacing w:val="-1"/>
        </w:rPr>
        <w:t xml:space="preserve"> </w:t>
      </w:r>
      <w:r w:rsidR="23D72013" w:rsidRPr="7319693A">
        <w:rPr>
          <w:rFonts w:ascii="Cambria"/>
          <w:b/>
          <w:bCs/>
        </w:rPr>
        <w:t>(or semi-permanently) sealed</w:t>
      </w:r>
      <w:r w:rsidR="23D72013" w:rsidRPr="7319693A">
        <w:rPr>
          <w:rFonts w:ascii="Cambria"/>
          <w:b/>
          <w:bCs/>
          <w:spacing w:val="-6"/>
        </w:rPr>
        <w:t xml:space="preserve"> </w:t>
      </w:r>
      <w:r w:rsidR="23D72013" w:rsidRPr="7319693A">
        <w:rPr>
          <w:rFonts w:ascii="Cambria"/>
          <w:b/>
          <w:bCs/>
        </w:rPr>
        <w:t>off</w:t>
      </w:r>
      <w:r w:rsidRPr="7319693A">
        <w:rPr>
          <w:rFonts w:ascii="Cambria"/>
          <w:b/>
          <w:bCs/>
        </w:rPr>
        <w:t>**</w:t>
      </w:r>
    </w:p>
    <w:p w14:paraId="44E648C3" w14:textId="77777777" w:rsidR="00E95B60" w:rsidRDefault="006C4A90">
      <w:pPr>
        <w:pStyle w:val="Heading4"/>
        <w:spacing w:before="173"/>
        <w:rPr>
          <w:b w:val="0"/>
          <w:bCs w:val="0"/>
        </w:rPr>
      </w:pPr>
      <w:r>
        <w:t>Wall Insulation</w:t>
      </w:r>
      <w:r>
        <w:rPr>
          <w:spacing w:val="-7"/>
        </w:rPr>
        <w:t xml:space="preserve"> </w:t>
      </w:r>
      <w:r>
        <w:t>(50%)</w:t>
      </w:r>
    </w:p>
    <w:p w14:paraId="518231B0" w14:textId="3F16C0C4" w:rsidR="00E95B60" w:rsidRDefault="3ECF89C1">
      <w:pPr>
        <w:pStyle w:val="ListParagraph"/>
        <w:numPr>
          <w:ilvl w:val="0"/>
          <w:numId w:val="12"/>
        </w:numPr>
        <w:tabs>
          <w:tab w:val="left" w:pos="861"/>
        </w:tabs>
        <w:spacing w:before="180"/>
        <w:rPr>
          <w:rFonts w:ascii="Cambria" w:eastAsia="Cambria" w:hAnsi="Cambria" w:cs="Cambria"/>
          <w:sz w:val="24"/>
          <w:szCs w:val="24"/>
        </w:rPr>
      </w:pPr>
      <w:r w:rsidRPr="0C66488C">
        <w:rPr>
          <w:rFonts w:ascii="Cambria"/>
        </w:rPr>
        <w:t xml:space="preserve">External </w:t>
      </w:r>
      <w:r w:rsidR="2A3873EC" w:rsidRPr="0C66488C">
        <w:rPr>
          <w:rFonts w:ascii="Cambria"/>
        </w:rPr>
        <w:t>w</w:t>
      </w:r>
      <w:r w:rsidR="076EE638">
        <w:rPr>
          <w:rFonts w:ascii="Cambria"/>
        </w:rPr>
        <w:t>all</w:t>
      </w:r>
      <w:r w:rsidR="08950FB3" w:rsidRPr="0C66488C">
        <w:rPr>
          <w:rFonts w:ascii="Cambria"/>
        </w:rPr>
        <w:t>s</w:t>
      </w:r>
      <w:r w:rsidR="076EE638">
        <w:rPr>
          <w:rFonts w:ascii="Cambria"/>
        </w:rPr>
        <w:t xml:space="preserve"> must be insulated to one of the following</w:t>
      </w:r>
      <w:r w:rsidR="076EE638">
        <w:rPr>
          <w:rFonts w:ascii="Cambria"/>
          <w:spacing w:val="-10"/>
        </w:rPr>
        <w:t xml:space="preserve"> </w:t>
      </w:r>
      <w:r w:rsidR="076EE638">
        <w:rPr>
          <w:rFonts w:ascii="Cambria"/>
        </w:rPr>
        <w:t>levels:</w:t>
      </w:r>
    </w:p>
    <w:p w14:paraId="3FBF20AE" w14:textId="77777777" w:rsidR="00B53439" w:rsidRPr="00B53439" w:rsidRDefault="00B53439" w:rsidP="00B53439">
      <w:pPr>
        <w:pStyle w:val="ListParagraph"/>
        <w:numPr>
          <w:ilvl w:val="1"/>
          <w:numId w:val="12"/>
        </w:numPr>
        <w:rPr>
          <w:rFonts w:ascii="Cambria"/>
        </w:rPr>
      </w:pPr>
      <w:r w:rsidRPr="00B53439">
        <w:rPr>
          <w:rFonts w:ascii="Cambria"/>
        </w:rPr>
        <w:t>Enclosed cavities dense packed with insulation (</w:t>
      </w:r>
      <w:proofErr w:type="gramStart"/>
      <w:r w:rsidRPr="00B53439">
        <w:rPr>
          <w:rFonts w:ascii="Cambria"/>
        </w:rPr>
        <w:t>filled to capacity</w:t>
      </w:r>
      <w:proofErr w:type="gramEnd"/>
      <w:r w:rsidRPr="00B53439">
        <w:rPr>
          <w:rFonts w:ascii="Cambria"/>
        </w:rPr>
        <w:t>)</w:t>
      </w:r>
    </w:p>
    <w:p w14:paraId="7737729C" w14:textId="6D42CC51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3"/>
        <w:rPr>
          <w:rFonts w:ascii="Cambria" w:eastAsia="Cambria" w:hAnsi="Cambria" w:cs="Cambria"/>
        </w:rPr>
      </w:pPr>
      <w:r>
        <w:rPr>
          <w:rFonts w:ascii="Cambria"/>
        </w:rPr>
        <w:t xml:space="preserve">Open cavities </w:t>
      </w:r>
      <w:r w:rsidR="00076E49">
        <w:rPr>
          <w:rFonts w:ascii="Cambria"/>
        </w:rPr>
        <w:t xml:space="preserve">insulated </w:t>
      </w:r>
      <w:r>
        <w:rPr>
          <w:rFonts w:ascii="Cambria"/>
        </w:rPr>
        <w:t>with low density spray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foam</w:t>
      </w:r>
      <w:r w:rsidR="00076E49">
        <w:rPr>
          <w:rFonts w:ascii="Cambria"/>
        </w:rPr>
        <w:t xml:space="preserve"> (</w:t>
      </w:r>
      <w:proofErr w:type="gramStart"/>
      <w:r w:rsidR="00076E49">
        <w:rPr>
          <w:rFonts w:ascii="Cambria"/>
        </w:rPr>
        <w:t>filled to capacity</w:t>
      </w:r>
      <w:proofErr w:type="gramEnd"/>
      <w:r w:rsidR="00076E49">
        <w:rPr>
          <w:rFonts w:ascii="Cambria"/>
        </w:rPr>
        <w:t>)</w:t>
      </w:r>
    </w:p>
    <w:p w14:paraId="2534B8AB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1"/>
        <w:rPr>
          <w:rFonts w:ascii="Cambria" w:eastAsia="Cambria" w:hAnsi="Cambria" w:cs="Cambria"/>
        </w:rPr>
      </w:pPr>
      <w:r>
        <w:rPr>
          <w:rFonts w:ascii="Cambria"/>
        </w:rPr>
        <w:t>Wall Insulation: 50% of the total sq. ft. must be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included</w:t>
      </w:r>
    </w:p>
    <w:p w14:paraId="729D4478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5"/>
        <w:rPr>
          <w:rFonts w:ascii="Cambria" w:eastAsia="Cambria" w:hAnsi="Cambria" w:cs="Cambria"/>
        </w:rPr>
      </w:pPr>
      <w:r>
        <w:rPr>
          <w:rFonts w:ascii="Cambria"/>
        </w:rPr>
        <w:t>Voids should be less than 5% of total treated surface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area</w:t>
      </w:r>
    </w:p>
    <w:p w14:paraId="1658B352" w14:textId="77777777" w:rsidR="00E95B60" w:rsidRDefault="006C4A90">
      <w:pPr>
        <w:pStyle w:val="Heading4"/>
        <w:spacing w:before="164"/>
        <w:rPr>
          <w:b w:val="0"/>
          <w:bCs w:val="0"/>
        </w:rPr>
      </w:pPr>
      <w:r>
        <w:t>Floor / Crawlspace</w:t>
      </w:r>
      <w:r>
        <w:rPr>
          <w:spacing w:val="-7"/>
        </w:rPr>
        <w:t xml:space="preserve"> </w:t>
      </w:r>
      <w:r>
        <w:t>Insulation</w:t>
      </w:r>
    </w:p>
    <w:p w14:paraId="755A18F3" w14:textId="76032990" w:rsidR="433E6447" w:rsidRPr="00D417F4" w:rsidRDefault="076EE638" w:rsidP="00D417F4">
      <w:pPr>
        <w:pStyle w:val="ListParagraph"/>
        <w:numPr>
          <w:ilvl w:val="0"/>
          <w:numId w:val="12"/>
        </w:numPr>
        <w:tabs>
          <w:tab w:val="left" w:pos="861"/>
        </w:tabs>
        <w:spacing w:before="179"/>
        <w:rPr>
          <w:rFonts w:ascii="Cambria" w:eastAsia="Cambria" w:hAnsi="Cambria" w:cs="Cambria"/>
        </w:rPr>
      </w:pPr>
      <w:r w:rsidRPr="0C66488C">
        <w:rPr>
          <w:rFonts w:ascii="Cambria"/>
        </w:rPr>
        <w:t>Basement</w:t>
      </w:r>
      <w:r w:rsidR="7A4C616F" w:rsidRPr="0C66488C">
        <w:rPr>
          <w:rFonts w:ascii="Cambria"/>
        </w:rPr>
        <w:t>/</w:t>
      </w:r>
      <w:r w:rsidR="433E6447" w:rsidRPr="0C66488C">
        <w:rPr>
          <w:rFonts w:ascii="Cambria"/>
        </w:rPr>
        <w:t>Crawlspace must be insulated to one of the following levels:</w:t>
      </w:r>
    </w:p>
    <w:p w14:paraId="3F6760A6" w14:textId="7846F0FB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Basement or crawlspace ceiling with </w:t>
      </w:r>
      <w:r w:rsidR="001E0A97">
        <w:rPr>
          <w:rFonts w:ascii="Cambria" w:eastAsia="Cambria" w:hAnsi="Cambria" w:cs="Cambria"/>
        </w:rPr>
        <w:t>R-30</w:t>
      </w:r>
      <w:r>
        <w:rPr>
          <w:rFonts w:ascii="Cambria" w:eastAsia="Cambria" w:hAnsi="Cambria" w:cs="Cambria"/>
        </w:rPr>
        <w:t xml:space="preserve"> insulation or minimum 2”</w:t>
      </w:r>
      <w:r>
        <w:rPr>
          <w:rFonts w:ascii="Cambria" w:eastAsia="Cambria" w:hAnsi="Cambria" w:cs="Cambria"/>
          <w:spacing w:val="-25"/>
        </w:rPr>
        <w:t xml:space="preserve"> </w:t>
      </w:r>
      <w:r>
        <w:rPr>
          <w:rFonts w:ascii="Cambria" w:eastAsia="Cambria" w:hAnsi="Cambria" w:cs="Cambria"/>
        </w:rPr>
        <w:t>of</w:t>
      </w:r>
    </w:p>
    <w:p w14:paraId="7BF397E4" w14:textId="77777777" w:rsidR="00E95B60" w:rsidRDefault="006C4A90">
      <w:pPr>
        <w:pStyle w:val="BodyText"/>
        <w:spacing w:before="3"/>
        <w:ind w:left="1580" w:firstLine="0"/>
      </w:pPr>
      <w:r>
        <w:t>foam</w:t>
      </w:r>
    </w:p>
    <w:p w14:paraId="4B1712FE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Foundation walls </w:t>
      </w:r>
      <w:r w:rsidR="0000776B">
        <w:rPr>
          <w:rFonts w:ascii="Cambria" w:eastAsia="Cambria" w:hAnsi="Cambria" w:cs="Cambria"/>
        </w:rPr>
        <w:t xml:space="preserve">must be insulated to R-13 or </w:t>
      </w:r>
      <w:r>
        <w:rPr>
          <w:rFonts w:ascii="Cambria" w:eastAsia="Cambria" w:hAnsi="Cambria" w:cs="Cambria"/>
        </w:rPr>
        <w:t>treat</w:t>
      </w:r>
      <w:r w:rsidR="0000776B"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</w:rPr>
        <w:t xml:space="preserve"> with 2” foam board or spray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foam</w:t>
      </w:r>
      <w:r w:rsidR="0000776B">
        <w:rPr>
          <w:rFonts w:ascii="Cambria" w:eastAsia="Cambria" w:hAnsi="Cambria" w:cs="Cambria"/>
        </w:rPr>
        <w:t xml:space="preserve"> for continuous applications</w:t>
      </w:r>
    </w:p>
    <w:p w14:paraId="153AD366" w14:textId="44826E52" w:rsidR="00F26892" w:rsidRDefault="00F26892" w:rsidP="00F26892">
      <w:pPr>
        <w:pStyle w:val="ListParagraph"/>
        <w:numPr>
          <w:ilvl w:val="2"/>
          <w:numId w:val="12"/>
        </w:numPr>
        <w:tabs>
          <w:tab w:val="left" w:pos="1581"/>
        </w:tabs>
        <w:spacing w:before="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The entirety of the foundation wall must be insulated</w:t>
      </w:r>
      <w:r w:rsidR="00E34D5B">
        <w:rPr>
          <w:rFonts w:ascii="Cambria" w:eastAsia="Cambria" w:hAnsi="Cambria" w:cs="Cambria"/>
        </w:rPr>
        <w:t xml:space="preserve"> including foundation walls adjacent to garage and below </w:t>
      </w:r>
      <w:r w:rsidR="00B85C13">
        <w:rPr>
          <w:rFonts w:ascii="Cambria" w:eastAsia="Cambria" w:hAnsi="Cambria" w:cs="Cambria"/>
        </w:rPr>
        <w:t>frost line</w:t>
      </w:r>
      <w:r w:rsidR="00E34D5B">
        <w:rPr>
          <w:rFonts w:ascii="Cambria" w:eastAsia="Cambria" w:hAnsi="Cambria" w:cs="Cambria"/>
        </w:rPr>
        <w:t xml:space="preserve"> </w:t>
      </w:r>
    </w:p>
    <w:p w14:paraId="4F407C34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3" w:line="242" w:lineRule="auto"/>
        <w:ind w:right="197"/>
        <w:rPr>
          <w:rFonts w:ascii="Cambria" w:eastAsia="Cambria" w:hAnsi="Cambria" w:cs="Cambria"/>
        </w:rPr>
      </w:pPr>
      <w:r>
        <w:rPr>
          <w:rFonts w:ascii="Cambria"/>
        </w:rPr>
        <w:t>Ceiling and foundation walls are mutually exclusive. Project must have one</w:t>
      </w:r>
      <w:r>
        <w:rPr>
          <w:rFonts w:ascii="Cambria"/>
          <w:spacing w:val="-33"/>
        </w:rPr>
        <w:t xml:space="preserve"> </w:t>
      </w:r>
      <w:r>
        <w:rPr>
          <w:rFonts w:ascii="Cambria"/>
        </w:rPr>
        <w:t>pressure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and thermal boundary that is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aligned.</w:t>
      </w:r>
    </w:p>
    <w:p w14:paraId="77E9C03D" w14:textId="6F48F7A8" w:rsidR="00E95B60" w:rsidRPr="00423D57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18" w:line="244" w:lineRule="auto"/>
        <w:ind w:right="480"/>
        <w:rPr>
          <w:rFonts w:ascii="Cambria" w:eastAsia="Cambria" w:hAnsi="Cambria" w:cs="Cambria"/>
        </w:rPr>
      </w:pPr>
      <w:r>
        <w:rPr>
          <w:rFonts w:ascii="Cambria"/>
        </w:rPr>
        <w:t xml:space="preserve">Floor insulation measure can be used for treating garage ceilings where </w:t>
      </w:r>
      <w:r w:rsidR="6C20DFF7">
        <w:rPr>
          <w:rFonts w:ascii="Cambria"/>
        </w:rPr>
        <w:t xml:space="preserve">the </w:t>
      </w:r>
      <w:r>
        <w:rPr>
          <w:rFonts w:ascii="Cambria"/>
        </w:rPr>
        <w:t>garage</w:t>
      </w:r>
      <w:r>
        <w:rPr>
          <w:rFonts w:ascii="Cambria"/>
          <w:spacing w:val="-32"/>
        </w:rPr>
        <w:t xml:space="preserve"> </w:t>
      </w:r>
      <w:r>
        <w:rPr>
          <w:rFonts w:ascii="Cambria"/>
        </w:rPr>
        <w:t>is fully unconditioned with conditioned space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above.</w:t>
      </w:r>
    </w:p>
    <w:p w14:paraId="2EE0128A" w14:textId="77777777" w:rsidR="00C60531" w:rsidRPr="000E4638" w:rsidRDefault="00C60531" w:rsidP="000E4638">
      <w:pPr>
        <w:tabs>
          <w:tab w:val="left" w:pos="1581"/>
        </w:tabs>
        <w:spacing w:before="18" w:line="244" w:lineRule="auto"/>
        <w:ind w:right="480"/>
        <w:rPr>
          <w:rFonts w:ascii="Cambria" w:eastAsia="Cambria" w:hAnsi="Cambria" w:cs="Cambria"/>
        </w:rPr>
      </w:pPr>
    </w:p>
    <w:p w14:paraId="5D80CCD5" w14:textId="77777777" w:rsidR="00E95B60" w:rsidRDefault="6496D3BD">
      <w:pPr>
        <w:pStyle w:val="Heading3"/>
        <w:spacing w:before="174"/>
        <w:rPr>
          <w:color w:val="5D7D94"/>
        </w:rPr>
      </w:pPr>
      <w:bookmarkStart w:id="2875" w:name="_Toc11445720"/>
      <w:bookmarkStart w:id="2876" w:name="_Toc1827040977"/>
      <w:bookmarkStart w:id="2877" w:name="_Toc122463229"/>
      <w:bookmarkStart w:id="2878" w:name="_Toc1860698123"/>
      <w:bookmarkStart w:id="2879" w:name="_Toc1503026502"/>
      <w:bookmarkStart w:id="2880" w:name="_Toc1316892000"/>
      <w:bookmarkStart w:id="2881" w:name="_Toc1281518433"/>
      <w:bookmarkStart w:id="2882" w:name="_Toc1185901427"/>
      <w:bookmarkStart w:id="2883" w:name="_Toc304812142"/>
      <w:bookmarkStart w:id="2884" w:name="_Toc883966397"/>
      <w:bookmarkStart w:id="2885" w:name="_Toc212734721"/>
      <w:bookmarkStart w:id="2886" w:name="_Toc797797887"/>
      <w:bookmarkStart w:id="2887" w:name="_Toc1586181684"/>
      <w:bookmarkStart w:id="2888" w:name="_Toc1869650714"/>
      <w:bookmarkStart w:id="2889" w:name="_Toc1585700335"/>
      <w:bookmarkStart w:id="2890" w:name="_Toc379795498"/>
      <w:bookmarkStart w:id="2891" w:name="_Toc1302014881"/>
      <w:bookmarkStart w:id="2892" w:name="_Toc1341816733"/>
      <w:bookmarkStart w:id="2893" w:name="_Toc1854661735"/>
      <w:bookmarkStart w:id="2894" w:name="_Toc1747728668"/>
      <w:bookmarkStart w:id="2895" w:name="_Toc805773819"/>
      <w:bookmarkStart w:id="2896" w:name="_Toc653762775"/>
      <w:bookmarkStart w:id="2897" w:name="_Toc815026803"/>
      <w:bookmarkStart w:id="2898" w:name="_Toc320626788"/>
      <w:bookmarkStart w:id="2899" w:name="_Toc2053384999"/>
      <w:bookmarkStart w:id="2900" w:name="_Toc2032467336"/>
      <w:bookmarkStart w:id="2901" w:name="_Toc1349140894"/>
      <w:bookmarkStart w:id="2902" w:name="_Toc1948938644"/>
      <w:bookmarkStart w:id="2903" w:name="_Toc212707395"/>
      <w:bookmarkStart w:id="2904" w:name="_Toc391984986"/>
      <w:bookmarkStart w:id="2905" w:name="_Toc1474303928"/>
      <w:bookmarkStart w:id="2906" w:name="_Toc1899778189"/>
      <w:bookmarkStart w:id="2907" w:name="_Toc797267134"/>
      <w:bookmarkStart w:id="2908" w:name="_Toc145263320"/>
      <w:bookmarkStart w:id="2909" w:name="_Toc600336"/>
      <w:bookmarkStart w:id="2910" w:name="_Toc301795831"/>
      <w:bookmarkStart w:id="2911" w:name="_Toc1375023908"/>
      <w:bookmarkStart w:id="2912" w:name="_Toc1445281346"/>
      <w:bookmarkStart w:id="2913" w:name="_Toc1023842105"/>
      <w:bookmarkStart w:id="2914" w:name="_Toc540210855"/>
      <w:bookmarkStart w:id="2915" w:name="_Toc57399931"/>
      <w:bookmarkStart w:id="2916" w:name="_Toc245585779"/>
      <w:bookmarkStart w:id="2917" w:name="_Toc1420081454"/>
      <w:bookmarkStart w:id="2918" w:name="_Toc2005343756"/>
      <w:bookmarkStart w:id="2919" w:name="_Toc221445519"/>
      <w:bookmarkStart w:id="2920" w:name="_Toc1764310188"/>
      <w:bookmarkStart w:id="2921" w:name="_Toc618281441"/>
      <w:bookmarkStart w:id="2922" w:name="_Toc1825762370"/>
      <w:bookmarkStart w:id="2923" w:name="_Toc1045221226"/>
      <w:bookmarkStart w:id="2924" w:name="_Toc1632130811"/>
      <w:bookmarkStart w:id="2925" w:name="_Toc782010006"/>
      <w:bookmarkStart w:id="2926" w:name="_Toc223206840"/>
      <w:bookmarkStart w:id="2927" w:name="_Toc340605318"/>
      <w:bookmarkStart w:id="2928" w:name="_Toc994757791"/>
      <w:bookmarkStart w:id="2929" w:name="_Toc264578010"/>
      <w:bookmarkStart w:id="2930" w:name="_Toc1729121990"/>
      <w:bookmarkStart w:id="2931" w:name="_Toc1808589468"/>
      <w:bookmarkStart w:id="2932" w:name="_Toc23171576"/>
      <w:bookmarkStart w:id="2933" w:name="_Toc749158803"/>
      <w:bookmarkStart w:id="2934" w:name="_Toc1318950165"/>
      <w:bookmarkStart w:id="2935" w:name="_Toc820680051"/>
      <w:bookmarkStart w:id="2936" w:name="_Toc413689383"/>
      <w:bookmarkStart w:id="2937" w:name="_Toc364514904"/>
      <w:bookmarkStart w:id="2938" w:name="_Toc1975560211"/>
      <w:bookmarkStart w:id="2939" w:name="_Toc1282138897"/>
      <w:bookmarkStart w:id="2940" w:name="_Toc938460671"/>
      <w:bookmarkStart w:id="2941" w:name="_Toc897155095"/>
      <w:bookmarkStart w:id="2942" w:name="_Toc1757618834"/>
      <w:bookmarkStart w:id="2943" w:name="_Toc2055624315"/>
      <w:bookmarkStart w:id="2944" w:name="_Toc1120606611"/>
      <w:bookmarkStart w:id="2945" w:name="_Toc1313181714"/>
      <w:bookmarkStart w:id="2946" w:name="_Toc904953555"/>
      <w:bookmarkStart w:id="2947" w:name="_Toc1172823804"/>
      <w:bookmarkStart w:id="2948" w:name="_Toc966631274"/>
      <w:bookmarkStart w:id="2949" w:name="_Toc350690867"/>
      <w:bookmarkStart w:id="2950" w:name="_Toc494415360"/>
      <w:bookmarkStart w:id="2951" w:name="_Toc527481052"/>
      <w:bookmarkStart w:id="2952" w:name="_Toc918320090"/>
      <w:bookmarkStart w:id="2953" w:name="_Toc86223978"/>
      <w:bookmarkStart w:id="2954" w:name="_Toc900624619"/>
      <w:bookmarkStart w:id="2955" w:name="_Toc890662826"/>
      <w:bookmarkStart w:id="2956" w:name="_Toc227824941"/>
      <w:bookmarkStart w:id="2957" w:name="_Toc1340629497"/>
      <w:bookmarkStart w:id="2958" w:name="_Toc1858980430"/>
      <w:bookmarkStart w:id="2959" w:name="_Toc1804489423"/>
      <w:bookmarkStart w:id="2960" w:name="_Toc575415144"/>
      <w:bookmarkStart w:id="2961" w:name="_Toc512238075"/>
      <w:bookmarkStart w:id="2962" w:name="_Toc1342608661"/>
      <w:bookmarkStart w:id="2963" w:name="_Toc1288162441"/>
      <w:bookmarkStart w:id="2964" w:name="_Toc1184668875"/>
      <w:bookmarkStart w:id="2965" w:name="_Toc1954068350"/>
      <w:bookmarkStart w:id="2966" w:name="_Toc478952315"/>
      <w:bookmarkStart w:id="2967" w:name="_Toc2051149287"/>
      <w:bookmarkStart w:id="2968" w:name="_Toc1387366573"/>
      <w:bookmarkStart w:id="2969" w:name="_Toc651792490"/>
      <w:bookmarkStart w:id="2970" w:name="_Toc83347722"/>
      <w:bookmarkStart w:id="2971" w:name="_Toc1735597331"/>
      <w:bookmarkStart w:id="2972" w:name="_Toc1583866882"/>
      <w:bookmarkStart w:id="2973" w:name="_Toc120053296"/>
      <w:r>
        <w:rPr>
          <w:color w:val="5D7D94"/>
        </w:rPr>
        <w:t>HVAC &amp; Hot Water Heater</w:t>
      </w:r>
      <w:r>
        <w:rPr>
          <w:color w:val="5D7D94"/>
          <w:spacing w:val="-12"/>
        </w:rPr>
        <w:t xml:space="preserve"> </w:t>
      </w:r>
      <w:r>
        <w:rPr>
          <w:color w:val="5D7D94"/>
        </w:rPr>
        <w:t>Measures</w:t>
      </w:r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  <w:bookmarkEnd w:id="2893"/>
      <w:bookmarkEnd w:id="2894"/>
      <w:bookmarkEnd w:id="2895"/>
      <w:bookmarkEnd w:id="2896"/>
      <w:bookmarkEnd w:id="2897"/>
      <w:bookmarkEnd w:id="2898"/>
      <w:bookmarkEnd w:id="2899"/>
      <w:bookmarkEnd w:id="2900"/>
      <w:bookmarkEnd w:id="2901"/>
      <w:bookmarkEnd w:id="2902"/>
      <w:bookmarkEnd w:id="2903"/>
      <w:bookmarkEnd w:id="2904"/>
      <w:bookmarkEnd w:id="2905"/>
      <w:bookmarkEnd w:id="2906"/>
      <w:bookmarkEnd w:id="2907"/>
      <w:bookmarkEnd w:id="2908"/>
      <w:bookmarkEnd w:id="2909"/>
      <w:bookmarkEnd w:id="2910"/>
      <w:bookmarkEnd w:id="2911"/>
      <w:bookmarkEnd w:id="2912"/>
      <w:bookmarkEnd w:id="2913"/>
      <w:bookmarkEnd w:id="2914"/>
      <w:bookmarkEnd w:id="2915"/>
      <w:bookmarkEnd w:id="2916"/>
      <w:bookmarkEnd w:id="2917"/>
      <w:bookmarkEnd w:id="2918"/>
      <w:bookmarkEnd w:id="2919"/>
      <w:bookmarkEnd w:id="2920"/>
      <w:bookmarkEnd w:id="2921"/>
      <w:bookmarkEnd w:id="2922"/>
      <w:bookmarkEnd w:id="2923"/>
      <w:bookmarkEnd w:id="2924"/>
      <w:bookmarkEnd w:id="2925"/>
      <w:bookmarkEnd w:id="2926"/>
      <w:bookmarkEnd w:id="2927"/>
      <w:bookmarkEnd w:id="2928"/>
      <w:bookmarkEnd w:id="2929"/>
      <w:bookmarkEnd w:id="2930"/>
      <w:bookmarkEnd w:id="2931"/>
      <w:bookmarkEnd w:id="2932"/>
      <w:bookmarkEnd w:id="2933"/>
      <w:bookmarkEnd w:id="2934"/>
      <w:bookmarkEnd w:id="2935"/>
      <w:bookmarkEnd w:id="2936"/>
      <w:bookmarkEnd w:id="2937"/>
      <w:bookmarkEnd w:id="2938"/>
      <w:bookmarkEnd w:id="2939"/>
      <w:bookmarkEnd w:id="2940"/>
      <w:bookmarkEnd w:id="2941"/>
      <w:bookmarkEnd w:id="2942"/>
      <w:bookmarkEnd w:id="2943"/>
      <w:bookmarkEnd w:id="2944"/>
      <w:bookmarkEnd w:id="2945"/>
      <w:bookmarkEnd w:id="2946"/>
      <w:bookmarkEnd w:id="2947"/>
      <w:bookmarkEnd w:id="2948"/>
      <w:bookmarkEnd w:id="2949"/>
      <w:bookmarkEnd w:id="2950"/>
      <w:bookmarkEnd w:id="2951"/>
      <w:bookmarkEnd w:id="2952"/>
      <w:bookmarkEnd w:id="2953"/>
      <w:bookmarkEnd w:id="2954"/>
      <w:bookmarkEnd w:id="2955"/>
      <w:bookmarkEnd w:id="2956"/>
      <w:bookmarkEnd w:id="2957"/>
      <w:bookmarkEnd w:id="2958"/>
      <w:bookmarkEnd w:id="2959"/>
      <w:bookmarkEnd w:id="2960"/>
      <w:bookmarkEnd w:id="2961"/>
      <w:bookmarkEnd w:id="2962"/>
      <w:bookmarkEnd w:id="2963"/>
      <w:bookmarkEnd w:id="2964"/>
      <w:bookmarkEnd w:id="2965"/>
      <w:bookmarkEnd w:id="2966"/>
      <w:bookmarkEnd w:id="2967"/>
      <w:bookmarkEnd w:id="2968"/>
      <w:bookmarkEnd w:id="2969"/>
      <w:bookmarkEnd w:id="2970"/>
      <w:bookmarkEnd w:id="2971"/>
      <w:bookmarkEnd w:id="2972"/>
      <w:bookmarkEnd w:id="2973"/>
    </w:p>
    <w:p w14:paraId="4F1DAC45" w14:textId="4B510ACC" w:rsidR="009946F8" w:rsidRPr="009946F8" w:rsidRDefault="009946F8" w:rsidP="00C47B34">
      <w:pPr>
        <w:pStyle w:val="ListParagraph"/>
        <w:widowControl/>
        <w:numPr>
          <w:ilvl w:val="0"/>
          <w:numId w:val="27"/>
        </w:numPr>
        <w:spacing w:line="259" w:lineRule="auto"/>
        <w:ind w:left="720"/>
        <w:contextualSpacing/>
        <w:rPr>
          <w:rFonts w:asciiTheme="majorHAnsi" w:eastAsiaTheme="minorEastAsia" w:hAnsiTheme="majorHAnsi" w:cstheme="minorHAnsi"/>
        </w:rPr>
      </w:pPr>
      <w:bookmarkStart w:id="2974" w:name="_Contractor_Participation"/>
      <w:bookmarkEnd w:id="2974"/>
      <w:r w:rsidRPr="009946F8">
        <w:rPr>
          <w:rFonts w:asciiTheme="majorHAnsi" w:eastAsiaTheme="minorEastAsia" w:hAnsiTheme="majorHAnsi"/>
        </w:rPr>
        <w:t xml:space="preserve">All projects must be installed to the Program standards and manufacturer specifications.  </w:t>
      </w:r>
    </w:p>
    <w:p w14:paraId="4066C016" w14:textId="795717FE" w:rsidR="009946F8" w:rsidRPr="00240A4F" w:rsidRDefault="5A5E243B" w:rsidP="20750E5C">
      <w:pPr>
        <w:widowControl/>
        <w:numPr>
          <w:ilvl w:val="0"/>
          <w:numId w:val="27"/>
        </w:numPr>
        <w:spacing w:after="160" w:line="259" w:lineRule="auto"/>
        <w:ind w:left="720"/>
        <w:contextualSpacing/>
        <w:rPr>
          <w:rFonts w:eastAsiaTheme="minorEastAsia"/>
        </w:rPr>
      </w:pPr>
      <w:r w:rsidRPr="20750E5C">
        <w:rPr>
          <w:rFonts w:asciiTheme="majorHAnsi" w:eastAsiaTheme="minorEastAsia" w:hAnsiTheme="majorHAnsi"/>
        </w:rPr>
        <w:t xml:space="preserve">HVAC equipment must be installed to provide conditioning (heating and/or cooling) in a space that is </w:t>
      </w:r>
      <w:r w:rsidR="00A40114">
        <w:rPr>
          <w:rFonts w:asciiTheme="majorHAnsi" w:eastAsiaTheme="minorEastAsia" w:hAnsiTheme="majorHAnsi"/>
        </w:rPr>
        <w:t xml:space="preserve">directly </w:t>
      </w:r>
      <w:r w:rsidRPr="20750E5C">
        <w:rPr>
          <w:rFonts w:asciiTheme="majorHAnsi" w:eastAsiaTheme="minorEastAsia" w:hAnsiTheme="majorHAnsi"/>
        </w:rPr>
        <w:t xml:space="preserve">conditioned </w:t>
      </w:r>
      <w:r w:rsidR="00A40114">
        <w:rPr>
          <w:rFonts w:asciiTheme="majorHAnsi" w:eastAsiaTheme="minorEastAsia" w:hAnsiTheme="majorHAnsi"/>
        </w:rPr>
        <w:t>(at time of energy assessment)</w:t>
      </w:r>
      <w:r w:rsidRPr="20750E5C">
        <w:rPr>
          <w:rFonts w:asciiTheme="majorHAnsi" w:eastAsiaTheme="minorEastAsia" w:hAnsiTheme="majorHAnsi"/>
        </w:rPr>
        <w:t xml:space="preserve"> and within the thermal envelope</w:t>
      </w:r>
      <w:r w:rsidR="00D01C6D">
        <w:rPr>
          <w:rFonts w:asciiTheme="majorHAnsi" w:eastAsiaTheme="minorEastAsia" w:hAnsiTheme="majorHAnsi"/>
        </w:rPr>
        <w:t xml:space="preserve"> to qualify the </w:t>
      </w:r>
      <w:r w:rsidR="00A40114">
        <w:rPr>
          <w:rFonts w:asciiTheme="majorHAnsi" w:eastAsiaTheme="minorEastAsia" w:hAnsiTheme="majorHAnsi"/>
        </w:rPr>
        <w:t>e</w:t>
      </w:r>
      <w:r w:rsidR="00D01C6D">
        <w:rPr>
          <w:rFonts w:asciiTheme="majorHAnsi" w:eastAsiaTheme="minorEastAsia" w:hAnsiTheme="majorHAnsi"/>
        </w:rPr>
        <w:t>quipment for program incentives</w:t>
      </w:r>
      <w:r w:rsidRPr="20750E5C">
        <w:rPr>
          <w:rFonts w:asciiTheme="majorHAnsi" w:eastAsiaTheme="minorEastAsia" w:hAnsiTheme="majorHAnsi"/>
        </w:rPr>
        <w:t>.</w:t>
      </w:r>
      <w:r w:rsidR="7C7A2554" w:rsidRPr="20750E5C">
        <w:rPr>
          <w:rFonts w:asciiTheme="majorHAnsi" w:eastAsiaTheme="minorEastAsia" w:hAnsiTheme="majorHAnsi"/>
        </w:rPr>
        <w:t xml:space="preserve"> </w:t>
      </w:r>
    </w:p>
    <w:p w14:paraId="3770F3AA" w14:textId="0A4D3C11" w:rsidR="00240A4F" w:rsidRPr="009946F8" w:rsidRDefault="004D5C2F" w:rsidP="20750E5C">
      <w:pPr>
        <w:widowControl/>
        <w:numPr>
          <w:ilvl w:val="0"/>
          <w:numId w:val="27"/>
        </w:numPr>
        <w:spacing w:after="160" w:line="259" w:lineRule="auto"/>
        <w:ind w:left="720"/>
        <w:contextualSpacing/>
        <w:rPr>
          <w:rFonts w:eastAsiaTheme="minorEastAsia"/>
        </w:rPr>
      </w:pPr>
      <w:r>
        <w:rPr>
          <w:rFonts w:asciiTheme="majorHAnsi" w:eastAsiaTheme="minorEastAsia" w:hAnsiTheme="majorHAnsi"/>
        </w:rPr>
        <w:t>The replacement of p</w:t>
      </w:r>
      <w:r w:rsidR="00240A4F" w:rsidRPr="20750E5C">
        <w:rPr>
          <w:rFonts w:asciiTheme="majorHAnsi" w:eastAsiaTheme="minorEastAsia" w:hAnsiTheme="majorHAnsi"/>
        </w:rPr>
        <w:t>ortable space conditioning appliances</w:t>
      </w:r>
      <w:r w:rsidR="00240A4F">
        <w:rPr>
          <w:rFonts w:asciiTheme="majorHAnsi" w:eastAsiaTheme="minorEastAsia" w:hAnsiTheme="majorHAnsi"/>
        </w:rPr>
        <w:t xml:space="preserve"> (</w:t>
      </w:r>
      <w:r w:rsidR="00240A4F" w:rsidRPr="00EB5C66">
        <w:rPr>
          <w:rFonts w:asciiTheme="majorHAnsi" w:eastAsiaTheme="minorEastAsia" w:hAnsiTheme="majorHAnsi"/>
        </w:rPr>
        <w:t>including window AC units)</w:t>
      </w:r>
      <w:r w:rsidR="00240A4F" w:rsidRPr="20750E5C">
        <w:rPr>
          <w:rFonts w:asciiTheme="majorHAnsi" w:eastAsiaTheme="minorEastAsia" w:hAnsiTheme="majorHAnsi"/>
        </w:rPr>
        <w:t xml:space="preserve"> do</w:t>
      </w:r>
      <w:r w:rsidR="00124FB5">
        <w:rPr>
          <w:rFonts w:asciiTheme="majorHAnsi" w:eastAsiaTheme="minorEastAsia" w:hAnsiTheme="majorHAnsi"/>
        </w:rPr>
        <w:t>es</w:t>
      </w:r>
      <w:r w:rsidR="00240A4F" w:rsidRPr="20750E5C">
        <w:rPr>
          <w:rFonts w:asciiTheme="majorHAnsi" w:eastAsiaTheme="minorEastAsia" w:hAnsiTheme="majorHAnsi"/>
        </w:rPr>
        <w:t xml:space="preserve"> not qualify for </w:t>
      </w:r>
      <w:r>
        <w:rPr>
          <w:rFonts w:asciiTheme="majorHAnsi" w:eastAsiaTheme="minorEastAsia" w:hAnsiTheme="majorHAnsi"/>
        </w:rPr>
        <w:t>program incentives</w:t>
      </w:r>
      <w:r w:rsidR="00240A4F" w:rsidRPr="20750E5C">
        <w:rPr>
          <w:rFonts w:asciiTheme="majorHAnsi" w:eastAsiaTheme="minorEastAsia" w:hAnsiTheme="majorHAnsi"/>
        </w:rPr>
        <w:t>. </w:t>
      </w:r>
    </w:p>
    <w:p w14:paraId="655D6D0F" w14:textId="77777777" w:rsidR="00060367" w:rsidRDefault="6B30B4F9" w:rsidP="00060367">
      <w:pPr>
        <w:widowControl/>
        <w:numPr>
          <w:ilvl w:val="0"/>
          <w:numId w:val="27"/>
        </w:numPr>
        <w:spacing w:after="160" w:line="259" w:lineRule="auto"/>
        <w:ind w:left="720"/>
        <w:contextualSpacing/>
        <w:rPr>
          <w:rFonts w:asciiTheme="majorHAnsi" w:eastAsiaTheme="minorEastAsia" w:hAnsiTheme="majorHAnsi"/>
        </w:rPr>
      </w:pPr>
      <w:r w:rsidRPr="48F15150">
        <w:rPr>
          <w:rFonts w:asciiTheme="majorHAnsi" w:eastAsiaTheme="minorEastAsia" w:hAnsiTheme="majorHAnsi"/>
        </w:rPr>
        <w:t>The number of smart thermostat rebates available on a project are based on the number of systems, not the number of zones. Multiple zone systems will only qualify for one smart thermostat</w:t>
      </w:r>
      <w:r w:rsidR="2DE98ECF" w:rsidRPr="48F15150">
        <w:rPr>
          <w:rFonts w:asciiTheme="majorHAnsi" w:eastAsiaTheme="minorEastAsia" w:hAnsiTheme="majorHAnsi"/>
        </w:rPr>
        <w:t xml:space="preserve"> rebate</w:t>
      </w:r>
      <w:r w:rsidRPr="48F15150">
        <w:rPr>
          <w:rFonts w:asciiTheme="majorHAnsi" w:eastAsiaTheme="minorEastAsia" w:hAnsiTheme="majorHAnsi"/>
        </w:rPr>
        <w:t>.</w:t>
      </w:r>
    </w:p>
    <w:p w14:paraId="2C9B2A1D" w14:textId="760EDB8E" w:rsidR="00060367" w:rsidRPr="00060367" w:rsidRDefault="003C6E72" w:rsidP="00060367">
      <w:pPr>
        <w:widowControl/>
        <w:numPr>
          <w:ilvl w:val="0"/>
          <w:numId w:val="27"/>
        </w:numPr>
        <w:spacing w:after="160" w:line="259" w:lineRule="auto"/>
        <w:ind w:left="720"/>
        <w:contextualSpacing/>
        <w:rPr>
          <w:rFonts w:asciiTheme="majorHAnsi" w:eastAsiaTheme="minorEastAsia" w:hAnsiTheme="majorHAnsi"/>
        </w:rPr>
      </w:pPr>
      <w:r>
        <w:rPr>
          <w:rFonts w:asciiTheme="majorHAnsi" w:eastAsiaTheme="minorEastAsia" w:hAnsiTheme="majorHAnsi"/>
        </w:rPr>
        <w:t>“</w:t>
      </w:r>
      <w:r w:rsidRPr="003C6E72">
        <w:rPr>
          <w:rFonts w:asciiTheme="majorHAnsi" w:eastAsiaTheme="minorEastAsia" w:hAnsiTheme="majorHAnsi"/>
        </w:rPr>
        <w:t xml:space="preserve">Air Sealing/Heat Pump </w:t>
      </w:r>
      <w:r>
        <w:rPr>
          <w:rFonts w:asciiTheme="majorHAnsi" w:eastAsiaTheme="minorEastAsia" w:hAnsiTheme="majorHAnsi"/>
        </w:rPr>
        <w:t xml:space="preserve">- </w:t>
      </w:r>
      <w:r w:rsidRPr="003C6E72">
        <w:rPr>
          <w:rFonts w:asciiTheme="majorHAnsi" w:eastAsiaTheme="minorEastAsia" w:hAnsiTheme="majorHAnsi"/>
        </w:rPr>
        <w:t xml:space="preserve">Bundling Bonus” </w:t>
      </w:r>
      <w:r w:rsidR="00060367" w:rsidRPr="00060367">
        <w:rPr>
          <w:rFonts w:asciiTheme="majorHAnsi" w:eastAsiaTheme="minorEastAsia" w:hAnsiTheme="majorHAnsi"/>
        </w:rPr>
        <w:t xml:space="preserve">incentive </w:t>
      </w:r>
      <w:r>
        <w:rPr>
          <w:rFonts w:asciiTheme="majorHAnsi" w:eastAsiaTheme="minorEastAsia" w:hAnsiTheme="majorHAnsi"/>
        </w:rPr>
        <w:t>is applicable when</w:t>
      </w:r>
      <w:r w:rsidR="00060367" w:rsidRPr="00060367">
        <w:rPr>
          <w:rFonts w:asciiTheme="majorHAnsi" w:eastAsiaTheme="minorEastAsia" w:hAnsiTheme="majorHAnsi"/>
        </w:rPr>
        <w:t xml:space="preserve"> bundling air sea</w:t>
      </w:r>
      <w:r>
        <w:rPr>
          <w:rFonts w:asciiTheme="majorHAnsi" w:eastAsiaTheme="minorEastAsia" w:hAnsiTheme="majorHAnsi"/>
        </w:rPr>
        <w:t>l</w:t>
      </w:r>
      <w:r w:rsidR="00060367" w:rsidRPr="00060367">
        <w:rPr>
          <w:rFonts w:asciiTheme="majorHAnsi" w:eastAsiaTheme="minorEastAsia" w:hAnsiTheme="majorHAnsi"/>
        </w:rPr>
        <w:t>ing with heat pump technology (space conditioning or DHW). Air Sealing must take place within 3 months of equipment installation. Equipment must be rebate eligible. 20% CFM reduction required.</w:t>
      </w:r>
    </w:p>
    <w:p w14:paraId="57AB5F9E" w14:textId="1C454C57" w:rsidR="00060367" w:rsidRPr="00060367" w:rsidRDefault="00060367" w:rsidP="00060367">
      <w:pPr>
        <w:widowControl/>
        <w:numPr>
          <w:ilvl w:val="0"/>
          <w:numId w:val="27"/>
        </w:numPr>
        <w:spacing w:after="160" w:line="259" w:lineRule="auto"/>
        <w:contextualSpacing/>
        <w:rPr>
          <w:rFonts w:asciiTheme="majorHAnsi" w:eastAsiaTheme="minorEastAsia" w:hAnsiTheme="majorHAnsi"/>
        </w:rPr>
      </w:pPr>
      <w:r w:rsidRPr="00060367">
        <w:rPr>
          <w:rFonts w:asciiTheme="majorHAnsi" w:eastAsiaTheme="minorEastAsia" w:hAnsiTheme="majorHAnsi"/>
        </w:rPr>
        <w:lastRenderedPageBreak/>
        <w:t>Mini-split rebates are capped at $4,000 per HPwES customer and $5,500 per Assisted HPwES customer.</w:t>
      </w:r>
    </w:p>
    <w:p w14:paraId="3D471831" w14:textId="419CEC6A" w:rsidR="000E60C3" w:rsidRDefault="003C6E72" w:rsidP="00060367">
      <w:pPr>
        <w:widowControl/>
        <w:numPr>
          <w:ilvl w:val="0"/>
          <w:numId w:val="27"/>
        </w:numPr>
        <w:spacing w:after="160" w:line="259" w:lineRule="auto"/>
        <w:contextualSpacing/>
        <w:rPr>
          <w:rFonts w:asciiTheme="majorHAnsi" w:eastAsiaTheme="minorEastAsia" w:hAnsiTheme="majorHAnsi"/>
        </w:rPr>
      </w:pPr>
      <w:r>
        <w:rPr>
          <w:rFonts w:asciiTheme="majorHAnsi" w:eastAsiaTheme="minorEastAsia" w:hAnsiTheme="majorHAnsi"/>
        </w:rPr>
        <w:t>“</w:t>
      </w:r>
      <w:r w:rsidRPr="003C6E72">
        <w:rPr>
          <w:rFonts w:asciiTheme="majorHAnsi" w:eastAsiaTheme="minorEastAsia" w:hAnsiTheme="majorHAnsi"/>
        </w:rPr>
        <w:t>Natural-draft Water Heater Removal</w:t>
      </w:r>
      <w:r>
        <w:rPr>
          <w:rFonts w:asciiTheme="majorHAnsi" w:eastAsiaTheme="minorEastAsia" w:hAnsiTheme="majorHAnsi"/>
        </w:rPr>
        <w:t xml:space="preserve">” incentive </w:t>
      </w:r>
      <w:r w:rsidR="005F5CC7">
        <w:rPr>
          <w:rFonts w:asciiTheme="majorHAnsi" w:eastAsiaTheme="minorEastAsia" w:hAnsiTheme="majorHAnsi"/>
        </w:rPr>
        <w:t xml:space="preserve">is </w:t>
      </w:r>
      <w:r>
        <w:rPr>
          <w:rFonts w:asciiTheme="majorHAnsi" w:eastAsiaTheme="minorEastAsia" w:hAnsiTheme="majorHAnsi"/>
        </w:rPr>
        <w:t>ap</w:t>
      </w:r>
      <w:r w:rsidR="00060367" w:rsidRPr="00060367">
        <w:rPr>
          <w:rFonts w:asciiTheme="majorHAnsi" w:eastAsiaTheme="minorEastAsia" w:hAnsiTheme="majorHAnsi"/>
        </w:rPr>
        <w:t xml:space="preserve">plicable upon completion of </w:t>
      </w:r>
      <w:r w:rsidR="00024ADC">
        <w:rPr>
          <w:rFonts w:asciiTheme="majorHAnsi" w:eastAsiaTheme="minorEastAsia" w:hAnsiTheme="majorHAnsi"/>
        </w:rPr>
        <w:t xml:space="preserve">a </w:t>
      </w:r>
      <w:r>
        <w:rPr>
          <w:rFonts w:asciiTheme="majorHAnsi" w:eastAsiaTheme="minorEastAsia" w:hAnsiTheme="majorHAnsi"/>
        </w:rPr>
        <w:t xml:space="preserve">rebate-eligible </w:t>
      </w:r>
      <w:r w:rsidR="00060367" w:rsidRPr="00060367">
        <w:rPr>
          <w:rFonts w:asciiTheme="majorHAnsi" w:eastAsiaTheme="minorEastAsia" w:hAnsiTheme="majorHAnsi"/>
        </w:rPr>
        <w:t xml:space="preserve">air sealing project </w:t>
      </w:r>
      <w:r>
        <w:rPr>
          <w:rFonts w:asciiTheme="majorHAnsi" w:eastAsiaTheme="minorEastAsia" w:hAnsiTheme="majorHAnsi"/>
        </w:rPr>
        <w:t>(</w:t>
      </w:r>
      <w:r w:rsidRPr="00060367">
        <w:rPr>
          <w:rFonts w:asciiTheme="majorHAnsi" w:eastAsiaTheme="minorEastAsia" w:hAnsiTheme="majorHAnsi"/>
        </w:rPr>
        <w:t>20% CFM reduction required</w:t>
      </w:r>
      <w:r>
        <w:rPr>
          <w:rFonts w:asciiTheme="majorHAnsi" w:eastAsiaTheme="minorEastAsia" w:hAnsiTheme="majorHAnsi"/>
        </w:rPr>
        <w:t>)</w:t>
      </w:r>
      <w:r w:rsidRPr="00060367">
        <w:rPr>
          <w:rFonts w:asciiTheme="majorHAnsi" w:eastAsiaTheme="minorEastAsia" w:hAnsiTheme="majorHAnsi"/>
        </w:rPr>
        <w:t>.</w:t>
      </w:r>
      <w:r>
        <w:rPr>
          <w:rFonts w:asciiTheme="majorHAnsi" w:eastAsiaTheme="minorEastAsia" w:hAnsiTheme="majorHAnsi"/>
        </w:rPr>
        <w:t xml:space="preserve"> R</w:t>
      </w:r>
      <w:r w:rsidR="00060367" w:rsidRPr="00060367">
        <w:rPr>
          <w:rFonts w:asciiTheme="majorHAnsi" w:eastAsiaTheme="minorEastAsia" w:hAnsiTheme="majorHAnsi"/>
        </w:rPr>
        <w:t>esidence</w:t>
      </w:r>
      <w:r>
        <w:rPr>
          <w:rFonts w:asciiTheme="majorHAnsi" w:eastAsiaTheme="minorEastAsia" w:hAnsiTheme="majorHAnsi"/>
        </w:rPr>
        <w:t>s</w:t>
      </w:r>
      <w:r w:rsidR="00060367" w:rsidRPr="00060367">
        <w:rPr>
          <w:rFonts w:asciiTheme="majorHAnsi" w:eastAsiaTheme="minorEastAsia" w:hAnsiTheme="majorHAnsi"/>
        </w:rPr>
        <w:t xml:space="preserve"> below </w:t>
      </w:r>
      <w:r>
        <w:rPr>
          <w:rFonts w:asciiTheme="majorHAnsi" w:eastAsiaTheme="minorEastAsia" w:hAnsiTheme="majorHAnsi"/>
        </w:rPr>
        <w:t xml:space="preserve">the </w:t>
      </w:r>
      <w:r w:rsidR="00060367" w:rsidRPr="003C6E72">
        <w:rPr>
          <w:rFonts w:asciiTheme="majorHAnsi" w:eastAsiaTheme="minorEastAsia" w:hAnsiTheme="majorHAnsi"/>
          <w:i/>
          <w:iCs/>
        </w:rPr>
        <w:t>Building Airflow Standard</w:t>
      </w:r>
      <w:r>
        <w:rPr>
          <w:rFonts w:asciiTheme="majorHAnsi" w:eastAsiaTheme="minorEastAsia" w:hAnsiTheme="majorHAnsi"/>
        </w:rPr>
        <w:t xml:space="preserve"> at time of energy assessment </w:t>
      </w:r>
      <w:r w:rsidR="00856E44">
        <w:rPr>
          <w:rFonts w:asciiTheme="majorHAnsi" w:eastAsiaTheme="minorEastAsia" w:hAnsiTheme="majorHAnsi"/>
        </w:rPr>
        <w:t>are eligible</w:t>
      </w:r>
      <w:r w:rsidR="005F5CC7">
        <w:rPr>
          <w:rFonts w:asciiTheme="majorHAnsi" w:eastAsiaTheme="minorEastAsia" w:hAnsiTheme="majorHAnsi"/>
        </w:rPr>
        <w:t xml:space="preserve"> </w:t>
      </w:r>
      <w:r w:rsidR="00856E44">
        <w:rPr>
          <w:rFonts w:asciiTheme="majorHAnsi" w:eastAsiaTheme="minorEastAsia" w:hAnsiTheme="majorHAnsi"/>
        </w:rPr>
        <w:t xml:space="preserve">for this incentive without completing an air sealing project.  </w:t>
      </w:r>
      <w:r>
        <w:rPr>
          <w:rFonts w:asciiTheme="majorHAnsi" w:eastAsiaTheme="minorEastAsia" w:hAnsiTheme="majorHAnsi"/>
        </w:rPr>
        <w:t xml:space="preserve">     </w:t>
      </w:r>
    </w:p>
    <w:p w14:paraId="7FA7C859" w14:textId="77777777" w:rsidR="00F566B7" w:rsidRPr="00F566B7" w:rsidRDefault="00F566B7" w:rsidP="00BD646C">
      <w:pPr>
        <w:widowControl/>
        <w:spacing w:after="160" w:line="259" w:lineRule="auto"/>
        <w:contextualSpacing/>
        <w:rPr>
          <w:rFonts w:asciiTheme="majorHAnsi" w:eastAsiaTheme="minorEastAsia" w:hAnsiTheme="majorHAnsi"/>
          <w:b/>
          <w:bCs/>
        </w:rPr>
      </w:pPr>
    </w:p>
    <w:p w14:paraId="7ECC1009" w14:textId="1FC8F2F9" w:rsidR="009946F8" w:rsidRPr="00DA316A" w:rsidRDefault="3AE74AD2" w:rsidP="48F15150">
      <w:pPr>
        <w:widowControl/>
        <w:numPr>
          <w:ilvl w:val="0"/>
          <w:numId w:val="27"/>
        </w:numPr>
        <w:spacing w:after="160" w:line="259" w:lineRule="auto"/>
        <w:ind w:left="720"/>
        <w:contextualSpacing/>
        <w:rPr>
          <w:rFonts w:eastAsiaTheme="minorEastAsia"/>
          <w:b/>
          <w:bCs/>
        </w:rPr>
      </w:pPr>
      <w:r w:rsidRPr="009177F1">
        <w:rPr>
          <w:rFonts w:asciiTheme="majorHAnsi" w:eastAsiaTheme="minorEastAsia" w:hAnsiTheme="majorHAnsi"/>
          <w:b/>
          <w:bCs/>
        </w:rPr>
        <w:t xml:space="preserve">Hybrid </w:t>
      </w:r>
      <w:r w:rsidR="6EFC6C09" w:rsidRPr="009177F1">
        <w:rPr>
          <w:rFonts w:asciiTheme="majorHAnsi" w:eastAsiaTheme="minorEastAsia" w:hAnsiTheme="majorHAnsi"/>
          <w:b/>
          <w:bCs/>
        </w:rPr>
        <w:t>“Dual</w:t>
      </w:r>
      <w:r w:rsidR="365659D1" w:rsidRPr="009177F1">
        <w:rPr>
          <w:rFonts w:asciiTheme="majorHAnsi" w:eastAsiaTheme="minorEastAsia" w:hAnsiTheme="majorHAnsi"/>
          <w:b/>
          <w:bCs/>
        </w:rPr>
        <w:t xml:space="preserve"> </w:t>
      </w:r>
      <w:r w:rsidR="6EFC6C09" w:rsidRPr="009177F1">
        <w:rPr>
          <w:rFonts w:asciiTheme="majorHAnsi" w:eastAsiaTheme="minorEastAsia" w:hAnsiTheme="majorHAnsi"/>
          <w:b/>
          <w:bCs/>
        </w:rPr>
        <w:t xml:space="preserve">Fuel” </w:t>
      </w:r>
      <w:r w:rsidRPr="009177F1">
        <w:rPr>
          <w:rFonts w:asciiTheme="majorHAnsi" w:eastAsiaTheme="minorEastAsia" w:hAnsiTheme="majorHAnsi"/>
          <w:b/>
          <w:bCs/>
        </w:rPr>
        <w:t xml:space="preserve">Systems </w:t>
      </w:r>
      <w:r w:rsidR="00F566B7" w:rsidRPr="009177F1">
        <w:rPr>
          <w:rFonts w:asciiTheme="majorHAnsi" w:eastAsiaTheme="minorEastAsia" w:hAnsiTheme="majorHAnsi"/>
          <w:b/>
          <w:bCs/>
        </w:rPr>
        <w:t>| Incentive Requirements</w:t>
      </w:r>
    </w:p>
    <w:p w14:paraId="37574FE9" w14:textId="75F7E174" w:rsidR="009946F8" w:rsidRPr="00C872ED" w:rsidRDefault="409E98FF" w:rsidP="00227BB8">
      <w:pPr>
        <w:widowControl/>
        <w:numPr>
          <w:ilvl w:val="1"/>
          <w:numId w:val="27"/>
        </w:numPr>
        <w:spacing w:after="160" w:line="257" w:lineRule="auto"/>
        <w:contextualSpacing/>
        <w:rPr>
          <w:rFonts w:asciiTheme="majorHAnsi" w:eastAsiaTheme="majorEastAsia" w:hAnsiTheme="majorHAnsi" w:cstheme="majorBidi"/>
          <w:b/>
          <w:bCs/>
        </w:rPr>
      </w:pPr>
      <w:r w:rsidRPr="00C872ED">
        <w:rPr>
          <w:rFonts w:asciiTheme="majorHAnsi" w:eastAsiaTheme="majorEastAsia" w:hAnsiTheme="majorHAnsi" w:cstheme="majorBidi"/>
          <w:b/>
          <w:bCs/>
        </w:rPr>
        <w:t xml:space="preserve">Air Source </w:t>
      </w:r>
      <w:r w:rsidR="6B30B4F9" w:rsidRPr="00C872ED">
        <w:rPr>
          <w:rFonts w:asciiTheme="majorHAnsi" w:eastAsiaTheme="majorEastAsia" w:hAnsiTheme="majorHAnsi" w:cstheme="majorBidi"/>
          <w:b/>
          <w:bCs/>
        </w:rPr>
        <w:t xml:space="preserve">Heat Pump </w:t>
      </w:r>
      <w:r w:rsidR="6101F55C" w:rsidRPr="00926B96">
        <w:rPr>
          <w:rFonts w:asciiTheme="majorHAnsi" w:eastAsiaTheme="majorEastAsia" w:hAnsiTheme="majorHAnsi" w:cstheme="majorBidi"/>
          <w:b/>
          <w:bCs/>
        </w:rPr>
        <w:t xml:space="preserve">(ASHP) </w:t>
      </w:r>
      <w:r w:rsidR="6B30B4F9" w:rsidRPr="00C872ED">
        <w:rPr>
          <w:rFonts w:asciiTheme="majorHAnsi" w:eastAsiaTheme="majorEastAsia" w:hAnsiTheme="majorHAnsi" w:cstheme="majorBidi"/>
          <w:b/>
          <w:bCs/>
        </w:rPr>
        <w:t>&amp; Furnace Installation in a Hybrid System</w:t>
      </w:r>
    </w:p>
    <w:p w14:paraId="2BA17264" w14:textId="3E4834FC" w:rsidR="009946F8" w:rsidRPr="00C872ED" w:rsidRDefault="6B30B4F9" w:rsidP="00227BB8">
      <w:pPr>
        <w:widowControl/>
        <w:numPr>
          <w:ilvl w:val="2"/>
          <w:numId w:val="27"/>
        </w:numPr>
        <w:spacing w:after="160" w:line="259" w:lineRule="auto"/>
        <w:contextualSpacing/>
        <w:rPr>
          <w:rFonts w:asciiTheme="majorHAnsi" w:eastAsiaTheme="majorEastAsia" w:hAnsiTheme="majorHAnsi" w:cstheme="majorBidi"/>
        </w:rPr>
      </w:pPr>
      <w:r w:rsidRPr="00C872ED">
        <w:rPr>
          <w:rFonts w:asciiTheme="majorHAnsi" w:eastAsiaTheme="majorEastAsia" w:hAnsiTheme="majorHAnsi" w:cstheme="majorBidi"/>
        </w:rPr>
        <w:t xml:space="preserve">Both the </w:t>
      </w:r>
      <w:r w:rsidR="640E563F" w:rsidRPr="00C872ED">
        <w:rPr>
          <w:rFonts w:asciiTheme="majorHAnsi" w:eastAsiaTheme="majorEastAsia" w:hAnsiTheme="majorHAnsi" w:cstheme="majorBidi"/>
        </w:rPr>
        <w:t>AS</w:t>
      </w:r>
      <w:r w:rsidRPr="00C872ED">
        <w:rPr>
          <w:rFonts w:asciiTheme="majorHAnsi" w:eastAsiaTheme="majorEastAsia" w:hAnsiTheme="majorHAnsi" w:cstheme="majorBidi"/>
        </w:rPr>
        <w:t xml:space="preserve">HP and Furnace must meet the Hybrid </w:t>
      </w:r>
      <w:r w:rsidR="2A62C4F1" w:rsidRPr="48F15150">
        <w:rPr>
          <w:rFonts w:asciiTheme="majorHAnsi" w:eastAsiaTheme="majorEastAsia" w:hAnsiTheme="majorHAnsi" w:cstheme="majorBidi"/>
        </w:rPr>
        <w:t xml:space="preserve">incentive </w:t>
      </w:r>
      <w:r w:rsidRPr="00C872ED">
        <w:rPr>
          <w:rFonts w:asciiTheme="majorHAnsi" w:eastAsiaTheme="majorEastAsia" w:hAnsiTheme="majorHAnsi" w:cstheme="majorBidi"/>
        </w:rPr>
        <w:t xml:space="preserve">requirements to qualify for the </w:t>
      </w:r>
      <w:r w:rsidR="12BF87B3" w:rsidRPr="48F15150">
        <w:rPr>
          <w:rFonts w:asciiTheme="majorHAnsi" w:eastAsiaTheme="majorEastAsia" w:hAnsiTheme="majorHAnsi" w:cstheme="majorBidi"/>
        </w:rPr>
        <w:t>H</w:t>
      </w:r>
      <w:r w:rsidRPr="00C872ED">
        <w:rPr>
          <w:rFonts w:asciiTheme="majorHAnsi" w:eastAsiaTheme="majorEastAsia" w:hAnsiTheme="majorHAnsi" w:cstheme="majorBidi"/>
        </w:rPr>
        <w:t>ybrid incentive</w:t>
      </w:r>
      <w:r w:rsidR="00A2634E">
        <w:rPr>
          <w:rFonts w:asciiTheme="majorHAnsi" w:eastAsiaTheme="majorEastAsia" w:hAnsiTheme="majorHAnsi" w:cstheme="majorBidi"/>
        </w:rPr>
        <w:t>.</w:t>
      </w:r>
    </w:p>
    <w:p w14:paraId="6BAE2A83" w14:textId="485FCBDA" w:rsidR="009946F8" w:rsidRPr="00C872ED" w:rsidRDefault="6B30B4F9" w:rsidP="00227BB8">
      <w:pPr>
        <w:widowControl/>
        <w:numPr>
          <w:ilvl w:val="3"/>
          <w:numId w:val="27"/>
        </w:numPr>
        <w:spacing w:after="160" w:line="259" w:lineRule="auto"/>
        <w:contextualSpacing/>
        <w:rPr>
          <w:rFonts w:asciiTheme="majorHAnsi" w:eastAsiaTheme="majorEastAsia" w:hAnsiTheme="majorHAnsi" w:cstheme="majorBidi"/>
        </w:rPr>
      </w:pPr>
      <w:r w:rsidRPr="00C872ED">
        <w:rPr>
          <w:rFonts w:asciiTheme="majorHAnsi" w:eastAsiaTheme="majorEastAsia" w:hAnsiTheme="majorHAnsi" w:cstheme="majorBidi"/>
        </w:rPr>
        <w:t xml:space="preserve">If the </w:t>
      </w:r>
      <w:r w:rsidR="1C236717" w:rsidRPr="00C872ED">
        <w:rPr>
          <w:rFonts w:asciiTheme="majorHAnsi" w:eastAsiaTheme="majorEastAsia" w:hAnsiTheme="majorHAnsi" w:cstheme="majorBidi"/>
        </w:rPr>
        <w:t>AS</w:t>
      </w:r>
      <w:r w:rsidRPr="00C872ED">
        <w:rPr>
          <w:rFonts w:asciiTheme="majorHAnsi" w:eastAsiaTheme="majorEastAsia" w:hAnsiTheme="majorHAnsi" w:cstheme="majorBidi"/>
        </w:rPr>
        <w:t>HP doesn’t qualify, the furnace, regardless of efficiency, doesn’t qualify</w:t>
      </w:r>
      <w:r w:rsidR="00A2634E">
        <w:rPr>
          <w:rFonts w:asciiTheme="majorHAnsi" w:eastAsiaTheme="majorEastAsia" w:hAnsiTheme="majorHAnsi" w:cstheme="majorBidi"/>
        </w:rPr>
        <w:t>.</w:t>
      </w:r>
    </w:p>
    <w:p w14:paraId="13A1C8AC" w14:textId="356A4181" w:rsidR="009946F8" w:rsidRPr="00C872ED" w:rsidRDefault="6B30B4F9" w:rsidP="00227BB8">
      <w:pPr>
        <w:widowControl/>
        <w:numPr>
          <w:ilvl w:val="3"/>
          <w:numId w:val="27"/>
        </w:numPr>
        <w:spacing w:after="160" w:line="259" w:lineRule="auto"/>
        <w:contextualSpacing/>
        <w:rPr>
          <w:rFonts w:asciiTheme="majorHAnsi" w:eastAsiaTheme="majorEastAsia" w:hAnsiTheme="majorHAnsi" w:cstheme="majorBidi"/>
        </w:rPr>
      </w:pPr>
      <w:r w:rsidRPr="00C872ED">
        <w:rPr>
          <w:rFonts w:asciiTheme="majorHAnsi" w:eastAsiaTheme="majorEastAsia" w:hAnsiTheme="majorHAnsi" w:cstheme="majorBidi"/>
        </w:rPr>
        <w:t xml:space="preserve">If the </w:t>
      </w:r>
      <w:r w:rsidR="2F9EF94F" w:rsidRPr="00C872ED">
        <w:rPr>
          <w:rFonts w:asciiTheme="majorHAnsi" w:eastAsiaTheme="majorEastAsia" w:hAnsiTheme="majorHAnsi" w:cstheme="majorBidi"/>
        </w:rPr>
        <w:t>AS</w:t>
      </w:r>
      <w:r w:rsidRPr="00C872ED">
        <w:rPr>
          <w:rFonts w:asciiTheme="majorHAnsi" w:eastAsiaTheme="majorEastAsia" w:hAnsiTheme="majorHAnsi" w:cstheme="majorBidi"/>
        </w:rPr>
        <w:t xml:space="preserve">HP qualifies but the furnace doesn’t, the </w:t>
      </w:r>
      <w:r w:rsidR="75D92140" w:rsidRPr="00C872ED">
        <w:rPr>
          <w:rFonts w:asciiTheme="majorHAnsi" w:eastAsiaTheme="majorEastAsia" w:hAnsiTheme="majorHAnsi" w:cstheme="majorBidi"/>
        </w:rPr>
        <w:t>AS</w:t>
      </w:r>
      <w:r w:rsidRPr="00C872ED">
        <w:rPr>
          <w:rFonts w:asciiTheme="majorHAnsi" w:eastAsiaTheme="majorEastAsia" w:hAnsiTheme="majorHAnsi" w:cstheme="majorBidi"/>
        </w:rPr>
        <w:t xml:space="preserve">HP qualifies for standalone </w:t>
      </w:r>
      <w:r w:rsidR="2803330C" w:rsidRPr="00C872ED">
        <w:rPr>
          <w:rFonts w:asciiTheme="majorHAnsi" w:eastAsiaTheme="majorEastAsia" w:hAnsiTheme="majorHAnsi" w:cstheme="majorBidi"/>
        </w:rPr>
        <w:t>AS</w:t>
      </w:r>
      <w:r w:rsidRPr="00C872ED">
        <w:rPr>
          <w:rFonts w:asciiTheme="majorHAnsi" w:eastAsiaTheme="majorEastAsia" w:hAnsiTheme="majorHAnsi" w:cstheme="majorBidi"/>
        </w:rPr>
        <w:t>HP incentive, the furnace doesn’t qualify</w:t>
      </w:r>
      <w:r w:rsidR="00A2634E">
        <w:rPr>
          <w:rFonts w:asciiTheme="majorHAnsi" w:eastAsiaTheme="majorEastAsia" w:hAnsiTheme="majorHAnsi" w:cstheme="majorBidi"/>
        </w:rPr>
        <w:t>.</w:t>
      </w:r>
    </w:p>
    <w:p w14:paraId="00AAB718" w14:textId="18B38266" w:rsidR="00113317" w:rsidRDefault="366E15D1" w:rsidP="00113317">
      <w:pPr>
        <w:pStyle w:val="ListParagraph"/>
        <w:widowControl/>
        <w:numPr>
          <w:ilvl w:val="1"/>
          <w:numId w:val="27"/>
        </w:numPr>
        <w:spacing w:after="160" w:line="257" w:lineRule="auto"/>
        <w:contextualSpacing/>
        <w:rPr>
          <w:rFonts w:asciiTheme="majorHAnsi" w:eastAsiaTheme="majorEastAsia" w:hAnsiTheme="majorHAnsi" w:cstheme="majorBidi"/>
          <w:b/>
          <w:bCs/>
          <w:i/>
          <w:iCs/>
        </w:rPr>
      </w:pPr>
      <w:r w:rsidRPr="00113317">
        <w:rPr>
          <w:rFonts w:asciiTheme="majorHAnsi" w:eastAsiaTheme="majorEastAsia" w:hAnsiTheme="majorHAnsi" w:cstheme="majorBidi"/>
          <w:b/>
          <w:bCs/>
        </w:rPr>
        <w:t>ASHP</w:t>
      </w:r>
      <w:r w:rsidR="00EE1F05">
        <w:rPr>
          <w:rFonts w:asciiTheme="majorHAnsi" w:eastAsiaTheme="majorEastAsia" w:hAnsiTheme="majorHAnsi" w:cstheme="majorBidi"/>
          <w:b/>
          <w:bCs/>
        </w:rPr>
        <w:t>-o</w:t>
      </w:r>
      <w:r w:rsidR="6B30B4F9" w:rsidRPr="00113317">
        <w:rPr>
          <w:rFonts w:asciiTheme="majorHAnsi" w:eastAsiaTheme="majorEastAsia" w:hAnsiTheme="majorHAnsi" w:cstheme="majorBidi"/>
          <w:b/>
          <w:bCs/>
        </w:rPr>
        <w:t>nly Replacement in a Hybrid System</w:t>
      </w:r>
      <w:r w:rsidR="6B30B4F9" w:rsidRPr="00113317">
        <w:rPr>
          <w:rFonts w:asciiTheme="majorHAnsi" w:eastAsiaTheme="majorEastAsia" w:hAnsiTheme="majorHAnsi" w:cstheme="majorBidi"/>
          <w:b/>
          <w:bCs/>
          <w:i/>
          <w:iCs/>
        </w:rPr>
        <w:t xml:space="preserve"> </w:t>
      </w:r>
    </w:p>
    <w:p w14:paraId="31D52500" w14:textId="577B6F50" w:rsidR="00113317" w:rsidRPr="00113317" w:rsidRDefault="6B30B4F9" w:rsidP="00113317">
      <w:pPr>
        <w:pStyle w:val="ListParagraph"/>
        <w:widowControl/>
        <w:numPr>
          <w:ilvl w:val="2"/>
          <w:numId w:val="27"/>
        </w:numPr>
        <w:spacing w:after="160" w:line="257" w:lineRule="auto"/>
        <w:contextualSpacing/>
        <w:rPr>
          <w:rFonts w:asciiTheme="majorHAnsi" w:eastAsiaTheme="majorEastAsia" w:hAnsiTheme="majorHAnsi" w:cstheme="majorBidi"/>
          <w:b/>
          <w:bCs/>
          <w:i/>
          <w:iCs/>
        </w:rPr>
      </w:pPr>
      <w:r w:rsidRPr="00113317">
        <w:rPr>
          <w:rFonts w:asciiTheme="majorHAnsi" w:eastAsiaTheme="majorEastAsia" w:hAnsiTheme="majorHAnsi" w:cstheme="majorBidi"/>
        </w:rPr>
        <w:t xml:space="preserve">If the </w:t>
      </w:r>
      <w:r w:rsidR="2EE4A44A" w:rsidRPr="00113317">
        <w:rPr>
          <w:rFonts w:asciiTheme="majorHAnsi" w:eastAsiaTheme="majorEastAsia" w:hAnsiTheme="majorHAnsi" w:cstheme="majorBidi"/>
        </w:rPr>
        <w:t>AS</w:t>
      </w:r>
      <w:r w:rsidRPr="00113317">
        <w:rPr>
          <w:rFonts w:asciiTheme="majorHAnsi" w:eastAsiaTheme="majorEastAsia" w:hAnsiTheme="majorHAnsi" w:cstheme="majorBidi"/>
        </w:rPr>
        <w:t xml:space="preserve">HP qualifies, the standalone </w:t>
      </w:r>
      <w:r w:rsidR="645AE601" w:rsidRPr="00113317">
        <w:rPr>
          <w:rFonts w:asciiTheme="majorHAnsi" w:eastAsiaTheme="majorEastAsia" w:hAnsiTheme="majorHAnsi" w:cstheme="majorBidi"/>
        </w:rPr>
        <w:t>AS</w:t>
      </w:r>
      <w:r w:rsidRPr="00113317">
        <w:rPr>
          <w:rFonts w:asciiTheme="majorHAnsi" w:eastAsiaTheme="majorEastAsia" w:hAnsiTheme="majorHAnsi" w:cstheme="majorBidi"/>
        </w:rPr>
        <w:t>HP incentive applies</w:t>
      </w:r>
      <w:r w:rsidR="00A2634E">
        <w:rPr>
          <w:rFonts w:asciiTheme="majorHAnsi" w:eastAsiaTheme="majorEastAsia" w:hAnsiTheme="majorHAnsi" w:cstheme="majorBidi"/>
        </w:rPr>
        <w:t>.</w:t>
      </w:r>
    </w:p>
    <w:p w14:paraId="5EB8D86E" w14:textId="77777777" w:rsidR="00727F8D" w:rsidRPr="00727F8D" w:rsidRDefault="00727F8D" w:rsidP="00727F8D">
      <w:pPr>
        <w:pStyle w:val="ListParagraph"/>
        <w:widowControl/>
        <w:spacing w:after="160" w:line="257" w:lineRule="auto"/>
        <w:ind w:left="1800"/>
        <w:contextualSpacing/>
        <w:rPr>
          <w:rFonts w:asciiTheme="majorHAnsi" w:eastAsiaTheme="majorEastAsia" w:hAnsiTheme="majorHAnsi" w:cstheme="majorBidi"/>
          <w:b/>
          <w:bCs/>
          <w:i/>
          <w:iCs/>
        </w:rPr>
      </w:pPr>
    </w:p>
    <w:p w14:paraId="3AFB470E" w14:textId="1D263B2C" w:rsidR="009946F8" w:rsidRPr="00113317" w:rsidRDefault="6B30B4F9" w:rsidP="00DA316A">
      <w:pPr>
        <w:pStyle w:val="ListParagraph"/>
        <w:widowControl/>
        <w:numPr>
          <w:ilvl w:val="1"/>
          <w:numId w:val="27"/>
        </w:numPr>
        <w:spacing w:after="160" w:line="257" w:lineRule="auto"/>
        <w:contextualSpacing/>
        <w:rPr>
          <w:rFonts w:asciiTheme="majorHAnsi" w:eastAsiaTheme="majorEastAsia" w:hAnsiTheme="majorHAnsi" w:cstheme="majorBidi"/>
          <w:b/>
          <w:bCs/>
          <w:i/>
          <w:iCs/>
        </w:rPr>
      </w:pPr>
      <w:r w:rsidRPr="00113317">
        <w:rPr>
          <w:rFonts w:asciiTheme="majorHAnsi" w:eastAsiaTheme="majorEastAsia" w:hAnsiTheme="majorHAnsi" w:cstheme="majorBidi"/>
          <w:b/>
          <w:bCs/>
        </w:rPr>
        <w:t>Furnace</w:t>
      </w:r>
      <w:r w:rsidR="00EE1F05">
        <w:rPr>
          <w:rFonts w:asciiTheme="majorHAnsi" w:eastAsiaTheme="majorEastAsia" w:hAnsiTheme="majorHAnsi" w:cstheme="majorBidi"/>
          <w:b/>
          <w:bCs/>
        </w:rPr>
        <w:t>-o</w:t>
      </w:r>
      <w:r w:rsidRPr="00113317">
        <w:rPr>
          <w:rFonts w:asciiTheme="majorHAnsi" w:eastAsiaTheme="majorEastAsia" w:hAnsiTheme="majorHAnsi" w:cstheme="majorBidi"/>
          <w:b/>
          <w:bCs/>
        </w:rPr>
        <w:t xml:space="preserve">nly Replacement in a Hybrid System    </w:t>
      </w:r>
    </w:p>
    <w:p w14:paraId="54E1B90E" w14:textId="1E1C49CE" w:rsidR="009946F8" w:rsidRDefault="6B30B4F9" w:rsidP="00DA316A">
      <w:pPr>
        <w:widowControl/>
        <w:numPr>
          <w:ilvl w:val="2"/>
          <w:numId w:val="27"/>
        </w:numPr>
        <w:spacing w:after="160" w:line="259" w:lineRule="auto"/>
        <w:contextualSpacing/>
        <w:rPr>
          <w:rFonts w:asciiTheme="majorHAnsi" w:eastAsiaTheme="majorEastAsia" w:hAnsiTheme="majorHAnsi" w:cstheme="majorBidi"/>
        </w:rPr>
      </w:pPr>
      <w:r w:rsidRPr="00926B96">
        <w:rPr>
          <w:rFonts w:asciiTheme="majorHAnsi" w:eastAsiaTheme="majorEastAsia" w:hAnsiTheme="majorHAnsi" w:cstheme="majorBidi"/>
        </w:rPr>
        <w:t>If the furnace qualifies, the standalone furnace incentive applies</w:t>
      </w:r>
      <w:r w:rsidR="00A2634E">
        <w:rPr>
          <w:rFonts w:asciiTheme="majorHAnsi" w:eastAsiaTheme="majorEastAsia" w:hAnsiTheme="majorHAnsi" w:cstheme="majorBidi"/>
        </w:rPr>
        <w:t>.</w:t>
      </w:r>
    </w:p>
    <w:p w14:paraId="2830E893" w14:textId="77777777" w:rsidR="00747E22" w:rsidRPr="00720F83" w:rsidRDefault="00747E22" w:rsidP="00747E22">
      <w:pPr>
        <w:pStyle w:val="ListParagraph"/>
        <w:widowControl/>
        <w:numPr>
          <w:ilvl w:val="0"/>
          <w:numId w:val="27"/>
        </w:numPr>
        <w:rPr>
          <w:rFonts w:asciiTheme="majorHAnsi" w:eastAsia="Times New Roman" w:hAnsiTheme="majorHAnsi"/>
          <w:b/>
          <w:bCs/>
        </w:rPr>
      </w:pPr>
      <w:bookmarkStart w:id="2975" w:name="_Toc1570120946"/>
      <w:bookmarkStart w:id="2976" w:name="_Toc1580374586"/>
      <w:bookmarkStart w:id="2977" w:name="_Toc1729461989"/>
      <w:bookmarkStart w:id="2978" w:name="_Toc1483774447"/>
      <w:bookmarkStart w:id="2979" w:name="_Toc2122760948"/>
      <w:bookmarkStart w:id="2980" w:name="_Toc1770344541"/>
      <w:bookmarkStart w:id="2981" w:name="_Toc403088089"/>
      <w:bookmarkStart w:id="2982" w:name="_Toc1092953376"/>
      <w:bookmarkStart w:id="2983" w:name="_Toc1688967670"/>
      <w:bookmarkStart w:id="2984" w:name="_Toc403714078"/>
      <w:bookmarkStart w:id="2985" w:name="_Toc136271678"/>
      <w:bookmarkStart w:id="2986" w:name="_Toc1112305694"/>
      <w:bookmarkStart w:id="2987" w:name="_Toc1533062405"/>
      <w:bookmarkStart w:id="2988" w:name="_Toc135944999"/>
      <w:bookmarkStart w:id="2989" w:name="_Toc2123708478"/>
      <w:bookmarkStart w:id="2990" w:name="_Toc632352940"/>
      <w:bookmarkStart w:id="2991" w:name="_Toc231424334"/>
      <w:bookmarkStart w:id="2992" w:name="_Toc1707130425"/>
      <w:bookmarkStart w:id="2993" w:name="_Toc44952592"/>
      <w:bookmarkStart w:id="2994" w:name="_Toc1010970948"/>
      <w:bookmarkStart w:id="2995" w:name="_Toc624182236"/>
      <w:bookmarkStart w:id="2996" w:name="_Toc1956724789"/>
      <w:bookmarkStart w:id="2997" w:name="_Toc1850910244"/>
      <w:bookmarkStart w:id="2998" w:name="_Toc420840612"/>
      <w:bookmarkStart w:id="2999" w:name="_Toc1414377356"/>
      <w:bookmarkStart w:id="3000" w:name="_Toc566829534"/>
      <w:bookmarkStart w:id="3001" w:name="_Toc1665856152"/>
      <w:bookmarkStart w:id="3002" w:name="_Toc987779492"/>
      <w:bookmarkStart w:id="3003" w:name="_Toc1102885947"/>
      <w:bookmarkStart w:id="3004" w:name="_Toc1386347378"/>
      <w:bookmarkStart w:id="3005" w:name="_Toc282407264"/>
      <w:bookmarkStart w:id="3006" w:name="_Toc1512291943"/>
      <w:bookmarkStart w:id="3007" w:name="_Toc1818705861"/>
      <w:bookmarkStart w:id="3008" w:name="_Toc372342844"/>
      <w:bookmarkStart w:id="3009" w:name="_Toc490154646"/>
      <w:bookmarkStart w:id="3010" w:name="_Toc1874524574"/>
      <w:bookmarkStart w:id="3011" w:name="_Toc1062577649"/>
      <w:bookmarkStart w:id="3012" w:name="_Toc506471165"/>
      <w:bookmarkStart w:id="3013" w:name="_Toc1412655181"/>
      <w:bookmarkStart w:id="3014" w:name="_Toc502222252"/>
      <w:bookmarkStart w:id="3015" w:name="_Toc1252890230"/>
      <w:bookmarkStart w:id="3016" w:name="_Toc453415141"/>
      <w:bookmarkStart w:id="3017" w:name="_Toc1065566661"/>
      <w:bookmarkStart w:id="3018" w:name="_Toc288133700"/>
      <w:bookmarkStart w:id="3019" w:name="_Toc1406291800"/>
      <w:bookmarkStart w:id="3020" w:name="_Toc908995558"/>
      <w:bookmarkStart w:id="3021" w:name="_Toc1145571010"/>
      <w:bookmarkStart w:id="3022" w:name="_Toc349225360"/>
      <w:bookmarkStart w:id="3023" w:name="_Toc1122266598"/>
      <w:bookmarkStart w:id="3024" w:name="_Toc371672167"/>
      <w:bookmarkStart w:id="3025" w:name="_Toc1939903228"/>
      <w:bookmarkStart w:id="3026" w:name="_Toc1945217186"/>
      <w:bookmarkStart w:id="3027" w:name="_Toc493671356"/>
      <w:bookmarkStart w:id="3028" w:name="_Toc1851892933"/>
      <w:bookmarkStart w:id="3029" w:name="_Toc484843838"/>
      <w:bookmarkStart w:id="3030" w:name="_Toc382199648"/>
      <w:bookmarkStart w:id="3031" w:name="_Toc1171481175"/>
      <w:bookmarkStart w:id="3032" w:name="_Toc213580414"/>
      <w:bookmarkStart w:id="3033" w:name="_Toc1493842171"/>
      <w:bookmarkStart w:id="3034" w:name="_Toc315550264"/>
      <w:bookmarkStart w:id="3035" w:name="_Toc363736208"/>
      <w:bookmarkStart w:id="3036" w:name="_Toc1394033168"/>
      <w:bookmarkStart w:id="3037" w:name="_Toc306557479"/>
      <w:bookmarkStart w:id="3038" w:name="_Toc113736572"/>
      <w:bookmarkStart w:id="3039" w:name="_Toc1069149168"/>
      <w:bookmarkStart w:id="3040" w:name="_Toc1992605272"/>
      <w:bookmarkStart w:id="3041" w:name="_Toc1519469500"/>
      <w:bookmarkStart w:id="3042" w:name="_Toc1460680386"/>
      <w:bookmarkStart w:id="3043" w:name="_Toc1071404447"/>
      <w:bookmarkStart w:id="3044" w:name="_Toc1479842006"/>
      <w:bookmarkStart w:id="3045" w:name="_Toc961841711"/>
      <w:bookmarkStart w:id="3046" w:name="_Toc797035128"/>
      <w:bookmarkStart w:id="3047" w:name="_Toc1992084570"/>
      <w:bookmarkStart w:id="3048" w:name="_Toc363148085"/>
      <w:bookmarkStart w:id="3049" w:name="_Toc1257197446"/>
      <w:bookmarkStart w:id="3050" w:name="_Toc415447478"/>
      <w:bookmarkStart w:id="3051" w:name="_Toc845971230"/>
      <w:bookmarkStart w:id="3052" w:name="_Toc1434395794"/>
      <w:bookmarkStart w:id="3053" w:name="_Toc1603502601"/>
      <w:bookmarkStart w:id="3054" w:name="_Toc1877508858"/>
      <w:bookmarkStart w:id="3055" w:name="_Toc1510360428"/>
      <w:bookmarkStart w:id="3056" w:name="_Toc385026223"/>
      <w:bookmarkStart w:id="3057" w:name="_Toc894268574"/>
      <w:bookmarkStart w:id="3058" w:name="_Toc147817297"/>
      <w:bookmarkStart w:id="3059" w:name="_Toc1917393170"/>
      <w:bookmarkStart w:id="3060" w:name="_Toc1792867698"/>
      <w:bookmarkStart w:id="3061" w:name="_Toc242163134"/>
      <w:bookmarkStart w:id="3062" w:name="_Toc633387075"/>
      <w:bookmarkStart w:id="3063" w:name="_Toc1301144460"/>
      <w:bookmarkStart w:id="3064" w:name="_Toc267389766"/>
      <w:bookmarkStart w:id="3065" w:name="_Toc916750575"/>
      <w:bookmarkStart w:id="3066" w:name="_Toc241241067"/>
      <w:bookmarkStart w:id="3067" w:name="_Toc1170706445"/>
      <w:bookmarkStart w:id="3068" w:name="_Toc578652225"/>
      <w:bookmarkStart w:id="3069" w:name="_Toc1395181146"/>
      <w:bookmarkStart w:id="3070" w:name="_Toc1362127158"/>
      <w:bookmarkStart w:id="3071" w:name="_Toc1438689836"/>
      <w:bookmarkStart w:id="3072" w:name="_Toc1824986949"/>
      <w:r w:rsidRPr="00720F83">
        <w:rPr>
          <w:rFonts w:asciiTheme="majorHAnsi" w:eastAsia="Times New Roman" w:hAnsiTheme="majorHAnsi"/>
          <w:b/>
          <w:bCs/>
        </w:rPr>
        <w:t>Condensing Furnace Replacement</w:t>
      </w:r>
    </w:p>
    <w:p w14:paraId="775716BB" w14:textId="77777777" w:rsidR="00747E22" w:rsidRPr="00720F83" w:rsidRDefault="00747E22" w:rsidP="00747E22">
      <w:pPr>
        <w:pStyle w:val="ListParagraph"/>
        <w:widowControl/>
        <w:numPr>
          <w:ilvl w:val="1"/>
          <w:numId w:val="27"/>
        </w:numPr>
        <w:rPr>
          <w:rFonts w:asciiTheme="majorHAnsi" w:eastAsia="Times New Roman" w:hAnsiTheme="majorHAnsi"/>
        </w:rPr>
      </w:pPr>
      <w:r w:rsidRPr="00720F83">
        <w:rPr>
          <w:rFonts w:asciiTheme="majorHAnsi" w:eastAsia="Times New Roman" w:hAnsiTheme="majorHAnsi"/>
        </w:rPr>
        <w:t xml:space="preserve">The replacement of an existing </w:t>
      </w:r>
      <w:r w:rsidRPr="00720F83">
        <w:rPr>
          <w:rFonts w:asciiTheme="majorHAnsi" w:eastAsia="Times New Roman" w:hAnsiTheme="majorHAnsi"/>
          <w:u w:val="single"/>
        </w:rPr>
        <w:t>condensing</w:t>
      </w:r>
      <w:r w:rsidRPr="00720F83">
        <w:rPr>
          <w:rFonts w:asciiTheme="majorHAnsi" w:eastAsia="Times New Roman" w:hAnsiTheme="majorHAnsi"/>
        </w:rPr>
        <w:t xml:space="preserve"> furnace with a new furnace </w:t>
      </w:r>
      <w:r>
        <w:rPr>
          <w:rFonts w:asciiTheme="majorHAnsi" w:eastAsia="Times New Roman" w:hAnsiTheme="majorHAnsi"/>
        </w:rPr>
        <w:t xml:space="preserve">is not eligible for program incentives. </w:t>
      </w:r>
      <w:r w:rsidRPr="00720F83">
        <w:rPr>
          <w:rFonts w:asciiTheme="majorHAnsi" w:eastAsia="Times New Roman" w:hAnsiTheme="majorHAnsi"/>
        </w:rPr>
        <w:t xml:space="preserve"> </w:t>
      </w:r>
    </w:p>
    <w:p w14:paraId="63100123" w14:textId="77777777" w:rsidR="00747E22" w:rsidRDefault="00747E22" w:rsidP="00747E22">
      <w:pPr>
        <w:pStyle w:val="ListParagraph"/>
        <w:widowControl/>
        <w:numPr>
          <w:ilvl w:val="2"/>
          <w:numId w:val="27"/>
        </w:numPr>
        <w:rPr>
          <w:rFonts w:asciiTheme="majorHAnsi" w:eastAsia="Times New Roman" w:hAnsiTheme="majorHAnsi"/>
        </w:rPr>
      </w:pPr>
      <w:r w:rsidRPr="00720F83">
        <w:rPr>
          <w:rFonts w:asciiTheme="majorHAnsi" w:eastAsia="Times New Roman" w:hAnsiTheme="majorHAnsi"/>
        </w:rPr>
        <w:t>“Condensing” units will be identified by way of a PVC exhaust pipe. </w:t>
      </w:r>
    </w:p>
    <w:p w14:paraId="780889A2" w14:textId="1BACA6BC" w:rsidR="00747E22" w:rsidRPr="00542C9B" w:rsidRDefault="00747E22" w:rsidP="00747E22">
      <w:pPr>
        <w:pStyle w:val="ListParagraph"/>
        <w:widowControl/>
        <w:numPr>
          <w:ilvl w:val="2"/>
          <w:numId w:val="27"/>
        </w:numPr>
        <w:rPr>
          <w:rFonts w:asciiTheme="majorHAnsi" w:eastAsia="Times New Roman" w:hAnsiTheme="majorHAnsi"/>
          <w:b/>
          <w:bCs/>
        </w:rPr>
      </w:pPr>
      <w:r w:rsidRPr="00542C9B">
        <w:rPr>
          <w:rFonts w:asciiTheme="majorHAnsi" w:eastAsia="Times New Roman" w:hAnsiTheme="majorHAnsi"/>
          <w:b/>
          <w:bCs/>
        </w:rPr>
        <w:t xml:space="preserve">The cooling system </w:t>
      </w:r>
      <w:r w:rsidR="00C33D40">
        <w:rPr>
          <w:rFonts w:asciiTheme="majorHAnsi" w:eastAsia="Times New Roman" w:hAnsiTheme="majorHAnsi"/>
          <w:b/>
          <w:bCs/>
        </w:rPr>
        <w:t>remains</w:t>
      </w:r>
      <w:r w:rsidRPr="00542C9B">
        <w:rPr>
          <w:rFonts w:asciiTheme="majorHAnsi" w:eastAsia="Times New Roman" w:hAnsiTheme="majorHAnsi"/>
          <w:b/>
          <w:bCs/>
        </w:rPr>
        <w:t xml:space="preserve"> eligible for program incentives in cases where a complete HVAC change out takes place and BOTH the new heating and cooling system meet program incentive (efficiency) requirements.</w:t>
      </w:r>
    </w:p>
    <w:p w14:paraId="7A94F798" w14:textId="77777777" w:rsidR="00747E22" w:rsidRPr="00720F83" w:rsidRDefault="00747E22" w:rsidP="00747E22">
      <w:pPr>
        <w:rPr>
          <w:rFonts w:asciiTheme="majorHAnsi" w:hAnsiTheme="majorHAnsi"/>
        </w:rPr>
      </w:pPr>
    </w:p>
    <w:p w14:paraId="3FEB8A37" w14:textId="77777777" w:rsidR="00747E22" w:rsidRPr="006828D9" w:rsidRDefault="00747E22" w:rsidP="00747E22">
      <w:pPr>
        <w:pStyle w:val="ListParagraph"/>
        <w:widowControl/>
        <w:numPr>
          <w:ilvl w:val="0"/>
          <w:numId w:val="27"/>
        </w:numPr>
        <w:rPr>
          <w:rFonts w:asciiTheme="majorHAnsi" w:eastAsia="Times New Roman" w:hAnsiTheme="majorHAnsi"/>
          <w:b/>
          <w:bCs/>
        </w:rPr>
      </w:pPr>
      <w:r w:rsidRPr="00720F83">
        <w:rPr>
          <w:rFonts w:asciiTheme="majorHAnsi" w:eastAsia="Times New Roman" w:hAnsiTheme="majorHAnsi"/>
          <w:b/>
          <w:bCs/>
        </w:rPr>
        <w:t xml:space="preserve">Condensing </w:t>
      </w:r>
      <w:r>
        <w:rPr>
          <w:rFonts w:asciiTheme="majorHAnsi" w:eastAsia="Times New Roman" w:hAnsiTheme="majorHAnsi"/>
          <w:b/>
          <w:bCs/>
        </w:rPr>
        <w:t xml:space="preserve">Tankless Water Heater </w:t>
      </w:r>
      <w:r w:rsidRPr="00720F83">
        <w:rPr>
          <w:rFonts w:asciiTheme="majorHAnsi" w:eastAsia="Times New Roman" w:hAnsiTheme="majorHAnsi"/>
          <w:b/>
          <w:bCs/>
        </w:rPr>
        <w:t>Replacement</w:t>
      </w:r>
    </w:p>
    <w:p w14:paraId="4A222D88" w14:textId="77777777" w:rsidR="00747E22" w:rsidRDefault="00747E22" w:rsidP="00747E22">
      <w:pPr>
        <w:pStyle w:val="ListParagraph"/>
        <w:widowControl/>
        <w:numPr>
          <w:ilvl w:val="1"/>
          <w:numId w:val="27"/>
        </w:numPr>
        <w:rPr>
          <w:rFonts w:asciiTheme="majorHAnsi" w:eastAsia="Times New Roman" w:hAnsiTheme="majorHAnsi"/>
        </w:rPr>
      </w:pPr>
      <w:r w:rsidRPr="00720F83">
        <w:rPr>
          <w:rFonts w:asciiTheme="majorHAnsi" w:eastAsia="Times New Roman" w:hAnsiTheme="majorHAnsi"/>
        </w:rPr>
        <w:t xml:space="preserve">The replacement of an existing </w:t>
      </w:r>
      <w:r w:rsidRPr="00720F83">
        <w:rPr>
          <w:rFonts w:asciiTheme="majorHAnsi" w:eastAsia="Times New Roman" w:hAnsiTheme="majorHAnsi"/>
          <w:u w:val="single"/>
        </w:rPr>
        <w:t>condensing</w:t>
      </w:r>
      <w:r w:rsidRPr="00720F83">
        <w:rPr>
          <w:rFonts w:asciiTheme="majorHAnsi" w:eastAsia="Times New Roman" w:hAnsiTheme="majorHAnsi"/>
        </w:rPr>
        <w:t xml:space="preserve"> tankless water heater with a new tankless water heater </w:t>
      </w:r>
      <w:r>
        <w:rPr>
          <w:rFonts w:asciiTheme="majorHAnsi" w:eastAsia="Times New Roman" w:hAnsiTheme="majorHAnsi"/>
        </w:rPr>
        <w:t xml:space="preserve">is not eligible for program incentives. </w:t>
      </w:r>
      <w:r w:rsidRPr="00720F83">
        <w:rPr>
          <w:rFonts w:asciiTheme="majorHAnsi" w:eastAsia="Times New Roman" w:hAnsiTheme="majorHAnsi"/>
        </w:rPr>
        <w:t xml:space="preserve"> </w:t>
      </w:r>
    </w:p>
    <w:p w14:paraId="1C39942C" w14:textId="77777777" w:rsidR="00747E22" w:rsidRPr="006756F2" w:rsidRDefault="00747E22" w:rsidP="00747E22">
      <w:pPr>
        <w:pStyle w:val="ListParagraph"/>
        <w:widowControl/>
        <w:numPr>
          <w:ilvl w:val="2"/>
          <w:numId w:val="27"/>
        </w:numPr>
        <w:rPr>
          <w:rFonts w:asciiTheme="majorHAnsi" w:eastAsia="Times New Roman" w:hAnsiTheme="majorHAnsi"/>
        </w:rPr>
      </w:pPr>
      <w:r w:rsidRPr="00720F83">
        <w:rPr>
          <w:rFonts w:asciiTheme="majorHAnsi" w:eastAsia="Times New Roman" w:hAnsiTheme="majorHAnsi"/>
        </w:rPr>
        <w:t xml:space="preserve">“Condensing” units will be identified by way of a PVC exhaust pipe.  </w:t>
      </w:r>
    </w:p>
    <w:p w14:paraId="67F626B0" w14:textId="77777777" w:rsidR="00747E22" w:rsidRPr="00720F83" w:rsidRDefault="00747E22" w:rsidP="00747E22">
      <w:pPr>
        <w:pStyle w:val="ListParagraph"/>
        <w:widowControl/>
        <w:numPr>
          <w:ilvl w:val="2"/>
          <w:numId w:val="27"/>
        </w:numPr>
        <w:rPr>
          <w:rFonts w:asciiTheme="majorHAnsi" w:eastAsia="Times New Roman" w:hAnsiTheme="majorHAnsi"/>
        </w:rPr>
      </w:pPr>
      <w:r w:rsidRPr="00720F83">
        <w:rPr>
          <w:rFonts w:asciiTheme="majorHAnsi" w:eastAsia="Times New Roman" w:hAnsiTheme="majorHAnsi"/>
        </w:rPr>
        <w:t xml:space="preserve">Upgrading a </w:t>
      </w:r>
      <w:r w:rsidRPr="00720F83">
        <w:rPr>
          <w:rFonts w:asciiTheme="majorHAnsi" w:eastAsia="Times New Roman" w:hAnsiTheme="majorHAnsi"/>
          <w:u w:val="single"/>
        </w:rPr>
        <w:t>non-condensing</w:t>
      </w:r>
      <w:r w:rsidRPr="00720F83">
        <w:rPr>
          <w:rFonts w:asciiTheme="majorHAnsi" w:eastAsia="Times New Roman" w:hAnsiTheme="majorHAnsi"/>
        </w:rPr>
        <w:t xml:space="preserve"> tankless water heater to a rebate-eligible model </w:t>
      </w:r>
      <w:r>
        <w:rPr>
          <w:rFonts w:asciiTheme="majorHAnsi" w:eastAsia="Times New Roman" w:hAnsiTheme="majorHAnsi"/>
        </w:rPr>
        <w:t>is eligible</w:t>
      </w:r>
      <w:r w:rsidRPr="00720F83">
        <w:rPr>
          <w:rFonts w:asciiTheme="majorHAnsi" w:eastAsia="Times New Roman" w:hAnsiTheme="majorHAnsi"/>
        </w:rPr>
        <w:t xml:space="preserve"> for program incentives.     </w:t>
      </w:r>
    </w:p>
    <w:p w14:paraId="474B6B58" w14:textId="77777777" w:rsidR="00E50A59" w:rsidRDefault="00E50A59" w:rsidP="00F766E1">
      <w:pPr>
        <w:pStyle w:val="BodyText"/>
        <w:ind w:left="140" w:firstLine="0"/>
        <w:rPr>
          <w:color w:val="1F497D" w:themeColor="text2"/>
          <w:sz w:val="28"/>
          <w:szCs w:val="28"/>
        </w:rPr>
      </w:pPr>
    </w:p>
    <w:p w14:paraId="0D3BAB52" w14:textId="1A5F4253" w:rsidR="00E95B60" w:rsidRPr="000827CD" w:rsidRDefault="6496D3BD" w:rsidP="001E1A50">
      <w:pPr>
        <w:pStyle w:val="BodyText"/>
        <w:ind w:left="0" w:firstLine="0"/>
        <w:rPr>
          <w:color w:val="1F497D" w:themeColor="text2"/>
          <w:sz w:val="28"/>
          <w:szCs w:val="28"/>
        </w:rPr>
      </w:pPr>
      <w:r w:rsidRPr="000827CD">
        <w:rPr>
          <w:color w:val="1F497D" w:themeColor="text2"/>
          <w:sz w:val="28"/>
          <w:szCs w:val="28"/>
        </w:rPr>
        <w:t>Contractor Eligibility &amp;</w:t>
      </w:r>
      <w:r w:rsidRPr="000827CD">
        <w:rPr>
          <w:color w:val="1F497D" w:themeColor="text2"/>
          <w:spacing w:val="-14"/>
          <w:sz w:val="28"/>
          <w:szCs w:val="28"/>
        </w:rPr>
        <w:t xml:space="preserve"> </w:t>
      </w:r>
      <w:r w:rsidRPr="000827CD">
        <w:rPr>
          <w:color w:val="1F497D" w:themeColor="text2"/>
          <w:sz w:val="28"/>
          <w:szCs w:val="28"/>
        </w:rPr>
        <w:t>Enrollment</w:t>
      </w:r>
      <w:bookmarkEnd w:id="2975"/>
      <w:bookmarkEnd w:id="2976"/>
      <w:bookmarkEnd w:id="2977"/>
      <w:bookmarkEnd w:id="2978"/>
      <w:bookmarkEnd w:id="2979"/>
      <w:bookmarkEnd w:id="2980"/>
      <w:bookmarkEnd w:id="2981"/>
      <w:bookmarkEnd w:id="2982"/>
      <w:bookmarkEnd w:id="2983"/>
      <w:bookmarkEnd w:id="2984"/>
      <w:bookmarkEnd w:id="2985"/>
      <w:bookmarkEnd w:id="2986"/>
      <w:bookmarkEnd w:id="2987"/>
      <w:bookmarkEnd w:id="2988"/>
      <w:bookmarkEnd w:id="2989"/>
      <w:bookmarkEnd w:id="2990"/>
      <w:bookmarkEnd w:id="2991"/>
      <w:bookmarkEnd w:id="2992"/>
      <w:bookmarkEnd w:id="2993"/>
      <w:bookmarkEnd w:id="2994"/>
      <w:bookmarkEnd w:id="2995"/>
      <w:bookmarkEnd w:id="2996"/>
      <w:bookmarkEnd w:id="2997"/>
      <w:bookmarkEnd w:id="2998"/>
      <w:bookmarkEnd w:id="2999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bookmarkEnd w:id="3010"/>
      <w:bookmarkEnd w:id="3011"/>
      <w:bookmarkEnd w:id="3012"/>
      <w:bookmarkEnd w:id="3013"/>
      <w:bookmarkEnd w:id="3014"/>
      <w:bookmarkEnd w:id="3015"/>
      <w:bookmarkEnd w:id="3016"/>
      <w:bookmarkEnd w:id="3017"/>
      <w:bookmarkEnd w:id="3018"/>
      <w:bookmarkEnd w:id="3019"/>
      <w:bookmarkEnd w:id="3020"/>
      <w:bookmarkEnd w:id="3021"/>
      <w:bookmarkEnd w:id="3022"/>
      <w:bookmarkEnd w:id="3023"/>
      <w:bookmarkEnd w:id="3024"/>
      <w:bookmarkEnd w:id="3025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bookmarkEnd w:id="3038"/>
      <w:bookmarkEnd w:id="3039"/>
      <w:bookmarkEnd w:id="3040"/>
      <w:bookmarkEnd w:id="3041"/>
      <w:bookmarkEnd w:id="3042"/>
      <w:bookmarkEnd w:id="3043"/>
      <w:bookmarkEnd w:id="3044"/>
      <w:bookmarkEnd w:id="3045"/>
      <w:bookmarkEnd w:id="3046"/>
      <w:bookmarkEnd w:id="3047"/>
      <w:bookmarkEnd w:id="3048"/>
      <w:bookmarkEnd w:id="3049"/>
      <w:bookmarkEnd w:id="3050"/>
      <w:bookmarkEnd w:id="3051"/>
      <w:bookmarkEnd w:id="3052"/>
      <w:bookmarkEnd w:id="3053"/>
      <w:bookmarkEnd w:id="3054"/>
      <w:bookmarkEnd w:id="3055"/>
      <w:bookmarkEnd w:id="3056"/>
      <w:bookmarkEnd w:id="3057"/>
      <w:bookmarkEnd w:id="3058"/>
      <w:bookmarkEnd w:id="3059"/>
      <w:bookmarkEnd w:id="3060"/>
      <w:bookmarkEnd w:id="3061"/>
      <w:bookmarkEnd w:id="3062"/>
      <w:bookmarkEnd w:id="3063"/>
      <w:bookmarkEnd w:id="3064"/>
      <w:bookmarkEnd w:id="3065"/>
      <w:bookmarkEnd w:id="3066"/>
      <w:bookmarkEnd w:id="3067"/>
      <w:bookmarkEnd w:id="3068"/>
      <w:bookmarkEnd w:id="3069"/>
      <w:bookmarkEnd w:id="3070"/>
      <w:bookmarkEnd w:id="3071"/>
      <w:bookmarkEnd w:id="3072"/>
    </w:p>
    <w:p w14:paraId="4528269B" w14:textId="2C12F07E" w:rsidR="00E95B60" w:rsidRDefault="0DC960B2">
      <w:pPr>
        <w:pStyle w:val="BodyText"/>
        <w:spacing w:before="2" w:line="259" w:lineRule="auto"/>
        <w:ind w:left="140" w:right="197" w:firstLine="0"/>
      </w:pPr>
      <w:r w:rsidRPr="000F3DA3">
        <w:t>A key goal of t</w:t>
      </w:r>
      <w:r w:rsidR="1F4CC0A5" w:rsidRPr="000F3DA3">
        <w:t xml:space="preserve">he Home Performance with ENERGY STAR Program is </w:t>
      </w:r>
      <w:r w:rsidRPr="000F3DA3">
        <w:t xml:space="preserve">to develop a network of </w:t>
      </w:r>
      <w:r w:rsidRPr="000F3DA3">
        <w:rPr>
          <w:spacing w:val="-15"/>
        </w:rPr>
        <w:t>qualified</w:t>
      </w:r>
      <w:r>
        <w:rPr>
          <w:spacing w:val="-15"/>
        </w:rPr>
        <w:t xml:space="preserve"> </w:t>
      </w:r>
      <w:r w:rsidR="1F4CC0A5">
        <w:t>Participating Contractor</w:t>
      </w:r>
      <w:r>
        <w:t>s to enhance local business development, employment of Delawar</w:t>
      </w:r>
      <w:r w:rsidR="61ED0AB9">
        <w:t>e</w:t>
      </w:r>
      <w:r>
        <w:t xml:space="preserve">ans and </w:t>
      </w:r>
      <w:r w:rsidR="38655DBE">
        <w:t>heightened customer satisfaction.</w:t>
      </w:r>
      <w:r w:rsidR="1F4CC0A5">
        <w:t xml:space="preserve"> Contractors are responsible for properly installing</w:t>
      </w:r>
      <w:r w:rsidR="1F4CC0A5" w:rsidRPr="000E4638">
        <w:t xml:space="preserve"> </w:t>
      </w:r>
      <w:r w:rsidR="1F4CC0A5">
        <w:t xml:space="preserve">qualifying improvements and providing eligible services to </w:t>
      </w:r>
      <w:r w:rsidR="75D7BD2E">
        <w:t>eligible</w:t>
      </w:r>
      <w:r w:rsidR="1F4CC0A5">
        <w:t xml:space="preserve"> Delaware Participants.</w:t>
      </w:r>
      <w:r w:rsidR="1F4CC0A5" w:rsidRPr="000E4638">
        <w:t xml:space="preserve"> </w:t>
      </w:r>
      <w:r w:rsidR="1F4CC0A5">
        <w:t>To</w:t>
      </w:r>
      <w:r w:rsidR="1F4CC0A5" w:rsidRPr="000E4638">
        <w:t xml:space="preserve"> </w:t>
      </w:r>
      <w:r w:rsidR="1F4CC0A5">
        <w:rPr>
          <w:rFonts w:cs="Cambria"/>
        </w:rPr>
        <w:t>become a Participating Contractor in Energize Delaware’s HP</w:t>
      </w:r>
      <w:r w:rsidR="1F4CC0A5">
        <w:t xml:space="preserve">wES Program (which </w:t>
      </w:r>
      <w:r w:rsidR="7CFCB6DB">
        <w:t xml:space="preserve">includes </w:t>
      </w:r>
      <w:proofErr w:type="spellStart"/>
      <w:r w:rsidR="1F4CC0A5">
        <w:t>AHPwES</w:t>
      </w:r>
      <w:proofErr w:type="spellEnd"/>
      <w:r w:rsidR="1F4CC0A5" w:rsidRPr="000E4638">
        <w:t xml:space="preserve"> </w:t>
      </w:r>
      <w:r w:rsidR="1F4CC0A5">
        <w:t>track),</w:t>
      </w:r>
      <w:r w:rsidR="1F4CC0A5" w:rsidRPr="000E4638">
        <w:t xml:space="preserve"> </w:t>
      </w:r>
      <w:r w:rsidR="1F4CC0A5">
        <w:t>contractors</w:t>
      </w:r>
      <w:r w:rsidR="1F4CC0A5" w:rsidRPr="000E4638">
        <w:t xml:space="preserve"> </w:t>
      </w:r>
      <w:r w:rsidR="1F4CC0A5">
        <w:t>must</w:t>
      </w:r>
      <w:r w:rsidR="1F4CC0A5" w:rsidRPr="000E4638">
        <w:t xml:space="preserve"> </w:t>
      </w:r>
      <w:r w:rsidR="1F4CC0A5">
        <w:t>sign,</w:t>
      </w:r>
      <w:r w:rsidR="1F4CC0A5" w:rsidRPr="000E4638">
        <w:t xml:space="preserve"> </w:t>
      </w:r>
      <w:r w:rsidR="1F4CC0A5">
        <w:t>submit,</w:t>
      </w:r>
      <w:r w:rsidR="1F4CC0A5" w:rsidRPr="000E4638">
        <w:t xml:space="preserve"> </w:t>
      </w:r>
      <w:r w:rsidR="1F4CC0A5">
        <w:t>and</w:t>
      </w:r>
      <w:r w:rsidR="1F4CC0A5" w:rsidRPr="000E4638">
        <w:t xml:space="preserve"> </w:t>
      </w:r>
      <w:r w:rsidR="1F4CC0A5">
        <w:t xml:space="preserve">adhere to the </w:t>
      </w:r>
      <w:r w:rsidR="1F4CC0A5" w:rsidRPr="0C66488C">
        <w:rPr>
          <w:rFonts w:cs="Cambria"/>
          <w:i/>
          <w:iCs/>
        </w:rPr>
        <w:t xml:space="preserve">Contractor Participation Agreement (CPA) </w:t>
      </w:r>
      <w:r w:rsidR="1F4CC0A5">
        <w:t>form in addition to signing an acknowledgement</w:t>
      </w:r>
      <w:r w:rsidR="33C846EA" w:rsidRPr="000E4638">
        <w:t xml:space="preserve"> </w:t>
      </w:r>
      <w:r w:rsidR="1F4CC0A5">
        <w:t xml:space="preserve">of receipt of this </w:t>
      </w:r>
      <w:r w:rsidR="1F4CC0A5" w:rsidRPr="0C66488C">
        <w:rPr>
          <w:rFonts w:cs="Cambria"/>
          <w:i/>
          <w:iCs/>
        </w:rPr>
        <w:t xml:space="preserve">Contractor </w:t>
      </w:r>
      <w:r w:rsidR="1F4CC0A5" w:rsidRPr="0C66488C">
        <w:rPr>
          <w:rFonts w:cs="Cambria"/>
          <w:i/>
          <w:iCs/>
        </w:rPr>
        <w:lastRenderedPageBreak/>
        <w:t>Operations Manual</w:t>
      </w:r>
      <w:r w:rsidR="1F4CC0A5" w:rsidRPr="0C66488C">
        <w:rPr>
          <w:rFonts w:cs="Cambria"/>
          <w:i/>
          <w:iCs/>
          <w:spacing w:val="-21"/>
        </w:rPr>
        <w:t xml:space="preserve"> </w:t>
      </w:r>
      <w:r w:rsidR="1F4CC0A5" w:rsidRPr="0C66488C">
        <w:rPr>
          <w:rFonts w:cs="Cambria"/>
          <w:i/>
          <w:iCs/>
        </w:rPr>
        <w:t>(COM)</w:t>
      </w:r>
      <w:r w:rsidR="1F4CC0A5">
        <w:t>.</w:t>
      </w:r>
      <w:r w:rsidR="607DFD01">
        <w:t xml:space="preserve"> Participating Contractors </w:t>
      </w:r>
      <w:r w:rsidR="7ED0BE2B">
        <w:t>must</w:t>
      </w:r>
      <w:r w:rsidR="607DFD01">
        <w:t xml:space="preserve"> have a BPI-certified </w:t>
      </w:r>
      <w:r w:rsidR="00014173" w:rsidRPr="00EB5C66">
        <w:rPr>
          <w:b/>
          <w:bCs/>
        </w:rPr>
        <w:t>Building Analyst Professional (BA-P)</w:t>
      </w:r>
      <w:r w:rsidR="00014173">
        <w:rPr>
          <w:b/>
          <w:bCs/>
        </w:rPr>
        <w:t xml:space="preserve"> </w:t>
      </w:r>
      <w:r w:rsidR="607DFD01">
        <w:t>on staff or partner with a participating BPI-certified trade ally.</w:t>
      </w:r>
    </w:p>
    <w:p w14:paraId="7C176ABD" w14:textId="36B7E14F" w:rsidR="48F15150" w:rsidRDefault="48F15150" w:rsidP="48F15150">
      <w:pPr>
        <w:pStyle w:val="BodyText"/>
        <w:spacing w:before="2" w:line="259" w:lineRule="auto"/>
        <w:ind w:left="140" w:right="197" w:firstLine="0"/>
      </w:pPr>
    </w:p>
    <w:p w14:paraId="7711096D" w14:textId="77777777" w:rsidR="0046394F" w:rsidRDefault="2B5BD4C8" w:rsidP="48F15150">
      <w:pPr>
        <w:pStyle w:val="BodyText"/>
        <w:spacing w:before="2" w:line="259" w:lineRule="auto"/>
        <w:ind w:left="140" w:right="197" w:firstLine="0"/>
      </w:pPr>
      <w:r>
        <w:t xml:space="preserve">Prospective contractors must register their organization as a Participating HPwES Contractor through NGAGE’s Registration Platform. You will need to log in as a New User and provide some basic company information. The following enrollment documentation will be requested:   </w:t>
      </w:r>
    </w:p>
    <w:p w14:paraId="29FBCF30" w14:textId="56E3AA81" w:rsidR="2B5BD4C8" w:rsidRDefault="2B5BD4C8" w:rsidP="48F15150">
      <w:pPr>
        <w:pStyle w:val="BodyText"/>
        <w:spacing w:before="2" w:line="259" w:lineRule="auto"/>
        <w:ind w:left="140" w:right="197" w:firstLine="0"/>
      </w:pPr>
      <w:r>
        <w:t xml:space="preserve">  </w:t>
      </w:r>
    </w:p>
    <w:p w14:paraId="2EBAD146" w14:textId="768762B4" w:rsidR="2B5BD4C8" w:rsidRDefault="2B5BD4C8" w:rsidP="00C66967">
      <w:pPr>
        <w:pStyle w:val="TOC3"/>
        <w:numPr>
          <w:ilvl w:val="0"/>
          <w:numId w:val="4"/>
        </w:numPr>
        <w:spacing w:before="2" w:line="259" w:lineRule="auto"/>
        <w:ind w:right="197"/>
      </w:pPr>
      <w:r>
        <w:t>Download, sign and submit the Contractor Participation Agreement</w:t>
      </w:r>
    </w:p>
    <w:p w14:paraId="7188C13B" w14:textId="158776A5" w:rsidR="2B5BD4C8" w:rsidRDefault="2B5BD4C8" w:rsidP="00C66967">
      <w:pPr>
        <w:pStyle w:val="TOC3"/>
        <w:numPr>
          <w:ilvl w:val="0"/>
          <w:numId w:val="4"/>
        </w:numPr>
        <w:spacing w:before="2" w:line="259" w:lineRule="auto"/>
        <w:ind w:right="197"/>
      </w:pPr>
      <w:r>
        <w:t>Download, sign and submit the Contractor Operations Manual</w:t>
      </w:r>
    </w:p>
    <w:p w14:paraId="06D23C24" w14:textId="5AA4F475" w:rsidR="2B5BD4C8" w:rsidRDefault="2B5BD4C8" w:rsidP="00C66967">
      <w:pPr>
        <w:pStyle w:val="TOC3"/>
        <w:numPr>
          <w:ilvl w:val="0"/>
          <w:numId w:val="4"/>
        </w:numPr>
        <w:spacing w:before="2" w:line="259" w:lineRule="auto"/>
        <w:ind w:right="197"/>
      </w:pPr>
      <w:r>
        <w:t>Submit a copy of your Delaware Business License</w:t>
      </w:r>
    </w:p>
    <w:p w14:paraId="4F8B9AAA" w14:textId="0D1E0636" w:rsidR="2B5BD4C8" w:rsidRDefault="2B5BD4C8" w:rsidP="00C66967">
      <w:pPr>
        <w:pStyle w:val="TOC3"/>
        <w:numPr>
          <w:ilvl w:val="0"/>
          <w:numId w:val="4"/>
        </w:numPr>
        <w:spacing w:before="2" w:line="259" w:lineRule="auto"/>
        <w:ind w:right="197"/>
      </w:pPr>
      <w:r>
        <w:t xml:space="preserve">Submit a copy of General Liability Certificate of Insurance with minimum of $1,000,000 coverage </w:t>
      </w:r>
    </w:p>
    <w:p w14:paraId="462F45D7" w14:textId="68FBCAB8" w:rsidR="2B5BD4C8" w:rsidRDefault="2B5BD4C8">
      <w:pPr>
        <w:pStyle w:val="TOC3"/>
        <w:numPr>
          <w:ilvl w:val="0"/>
          <w:numId w:val="4"/>
        </w:numPr>
        <w:spacing w:before="2" w:line="259" w:lineRule="auto"/>
        <w:ind w:right="197"/>
      </w:pPr>
      <w:r>
        <w:t>Active HVACR and/or Plumbin</w:t>
      </w:r>
      <w:r w:rsidRPr="00073138">
        <w:t>g license</w:t>
      </w:r>
      <w:r w:rsidR="0023744F" w:rsidRPr="00073138">
        <w:t xml:space="preserve"> and/or Residential Electrician license</w:t>
      </w:r>
      <w:r>
        <w:t xml:space="preserve"> - if a requirement of the Company’s trade</w:t>
      </w:r>
    </w:p>
    <w:p w14:paraId="146F7983" w14:textId="77777777" w:rsidR="00A97FEE" w:rsidRDefault="00A97FEE" w:rsidP="00A553F0">
      <w:pPr>
        <w:pStyle w:val="Heading2"/>
        <w:spacing w:before="61"/>
        <w:rPr>
          <w:color w:val="365F91"/>
        </w:rPr>
      </w:pPr>
      <w:bookmarkStart w:id="3073" w:name="_Toc120053297"/>
    </w:p>
    <w:p w14:paraId="35E636D8" w14:textId="77777777" w:rsidR="00A97FEE" w:rsidRDefault="00A97FEE" w:rsidP="00A553F0">
      <w:pPr>
        <w:pStyle w:val="Heading2"/>
        <w:spacing w:before="61"/>
        <w:rPr>
          <w:color w:val="365F91"/>
        </w:rPr>
      </w:pPr>
    </w:p>
    <w:p w14:paraId="5ADF2D36" w14:textId="62AD8578" w:rsidR="00A553F0" w:rsidRDefault="00A553F0" w:rsidP="00A553F0">
      <w:pPr>
        <w:pStyle w:val="Heading2"/>
        <w:spacing w:before="61"/>
        <w:rPr>
          <w:color w:val="365F91" w:themeColor="accent1" w:themeShade="BF"/>
        </w:rPr>
      </w:pPr>
      <w:r>
        <w:rPr>
          <w:color w:val="365F91"/>
        </w:rPr>
        <w:t xml:space="preserve">Contractor </w:t>
      </w:r>
      <w:r w:rsidR="00514F5A">
        <w:rPr>
          <w:color w:val="365F91"/>
        </w:rPr>
        <w:t xml:space="preserve">Annual </w:t>
      </w:r>
      <w:r>
        <w:rPr>
          <w:color w:val="365F91"/>
        </w:rPr>
        <w:t>Renewal</w:t>
      </w:r>
      <w:bookmarkEnd w:id="3073"/>
    </w:p>
    <w:p w14:paraId="6CB4F1D9" w14:textId="3791AF44" w:rsidR="48F15150" w:rsidRDefault="00A553F0" w:rsidP="00514F5A">
      <w:pPr>
        <w:pStyle w:val="TOC3"/>
        <w:spacing w:before="2" w:line="259" w:lineRule="auto"/>
        <w:ind w:right="197"/>
        <w:rPr>
          <w:rFonts w:ascii="Cambria" w:hAnsi="Cambria"/>
          <w:b w:val="0"/>
          <w:bCs w:val="0"/>
          <w:i w:val="0"/>
          <w:iCs/>
        </w:rPr>
      </w:pPr>
      <w:r w:rsidRPr="00583DB7">
        <w:rPr>
          <w:rFonts w:ascii="Cambria" w:hAnsi="Cambria"/>
          <w:b w:val="0"/>
          <w:bCs w:val="0"/>
          <w:i w:val="0"/>
          <w:iCs/>
        </w:rPr>
        <w:t>Participating Contractors are required to renew their registration</w:t>
      </w:r>
      <w:r w:rsidR="0030503F">
        <w:rPr>
          <w:rFonts w:ascii="Cambria" w:hAnsi="Cambria"/>
          <w:b w:val="0"/>
          <w:bCs w:val="0"/>
          <w:i w:val="0"/>
          <w:iCs/>
        </w:rPr>
        <w:t xml:space="preserve"> annually</w:t>
      </w:r>
      <w:r w:rsidRPr="00583DB7">
        <w:rPr>
          <w:rFonts w:ascii="Cambria" w:hAnsi="Cambria"/>
          <w:b w:val="0"/>
          <w:bCs w:val="0"/>
          <w:i w:val="0"/>
          <w:iCs/>
        </w:rPr>
        <w:t xml:space="preserve"> to remain active within the </w:t>
      </w:r>
      <w:r w:rsidR="00583DB7" w:rsidRPr="00583DB7">
        <w:rPr>
          <w:rFonts w:ascii="Cambria" w:hAnsi="Cambria"/>
          <w:b w:val="0"/>
          <w:bCs w:val="0"/>
          <w:i w:val="0"/>
          <w:iCs/>
        </w:rPr>
        <w:t>P</w:t>
      </w:r>
      <w:r w:rsidRPr="00583DB7">
        <w:rPr>
          <w:rFonts w:ascii="Cambria" w:hAnsi="Cambria"/>
          <w:b w:val="0"/>
          <w:bCs w:val="0"/>
          <w:i w:val="0"/>
          <w:iCs/>
        </w:rPr>
        <w:t xml:space="preserve">rogram. This </w:t>
      </w:r>
      <w:r w:rsidR="0030503F">
        <w:rPr>
          <w:rFonts w:ascii="Cambria" w:hAnsi="Cambria"/>
          <w:b w:val="0"/>
          <w:bCs w:val="0"/>
          <w:i w:val="0"/>
          <w:iCs/>
        </w:rPr>
        <w:t>annual renewal</w:t>
      </w:r>
      <w:r w:rsidRPr="00583DB7">
        <w:rPr>
          <w:rFonts w:ascii="Cambria" w:hAnsi="Cambria"/>
          <w:b w:val="0"/>
          <w:bCs w:val="0"/>
          <w:i w:val="0"/>
          <w:iCs/>
        </w:rPr>
        <w:t xml:space="preserve"> process </w:t>
      </w:r>
      <w:r w:rsidR="004543AD">
        <w:rPr>
          <w:rFonts w:ascii="Cambria" w:hAnsi="Cambria"/>
          <w:b w:val="0"/>
          <w:bCs w:val="0"/>
          <w:i w:val="0"/>
          <w:iCs/>
        </w:rPr>
        <w:t xml:space="preserve">allows the Program to </w:t>
      </w:r>
      <w:r w:rsidR="00FD7A0B">
        <w:rPr>
          <w:rFonts w:ascii="Cambria" w:hAnsi="Cambria"/>
          <w:b w:val="0"/>
          <w:bCs w:val="0"/>
          <w:i w:val="0"/>
          <w:iCs/>
        </w:rPr>
        <w:t>retain</w:t>
      </w:r>
      <w:r w:rsidR="004543AD">
        <w:rPr>
          <w:rFonts w:ascii="Cambria" w:hAnsi="Cambria"/>
          <w:b w:val="0"/>
          <w:bCs w:val="0"/>
          <w:i w:val="0"/>
          <w:iCs/>
        </w:rPr>
        <w:t xml:space="preserve"> </w:t>
      </w:r>
      <w:r w:rsidR="00EC34FC">
        <w:rPr>
          <w:rFonts w:ascii="Cambria" w:hAnsi="Cambria"/>
          <w:b w:val="0"/>
          <w:bCs w:val="0"/>
          <w:i w:val="0"/>
          <w:iCs/>
        </w:rPr>
        <w:t xml:space="preserve">up-to-date </w:t>
      </w:r>
      <w:r w:rsidRPr="00583DB7">
        <w:rPr>
          <w:rFonts w:ascii="Cambria" w:hAnsi="Cambria"/>
          <w:b w:val="0"/>
          <w:bCs w:val="0"/>
          <w:i w:val="0"/>
          <w:iCs/>
        </w:rPr>
        <w:t xml:space="preserve">documentation from all </w:t>
      </w:r>
      <w:r w:rsidR="00FD7A0B">
        <w:rPr>
          <w:rFonts w:ascii="Cambria" w:hAnsi="Cambria"/>
          <w:b w:val="0"/>
          <w:bCs w:val="0"/>
          <w:i w:val="0"/>
          <w:iCs/>
        </w:rPr>
        <w:t>P</w:t>
      </w:r>
      <w:r w:rsidRPr="00583DB7">
        <w:rPr>
          <w:rFonts w:ascii="Cambria" w:hAnsi="Cambria"/>
          <w:b w:val="0"/>
          <w:bCs w:val="0"/>
          <w:i w:val="0"/>
          <w:iCs/>
        </w:rPr>
        <w:t xml:space="preserve">articipating </w:t>
      </w:r>
      <w:r w:rsidR="00FD7A0B">
        <w:rPr>
          <w:rFonts w:ascii="Cambria" w:hAnsi="Cambria"/>
          <w:b w:val="0"/>
          <w:bCs w:val="0"/>
          <w:i w:val="0"/>
          <w:iCs/>
        </w:rPr>
        <w:t>C</w:t>
      </w:r>
      <w:r w:rsidRPr="00583DB7">
        <w:rPr>
          <w:rFonts w:ascii="Cambria" w:hAnsi="Cambria"/>
          <w:b w:val="0"/>
          <w:bCs w:val="0"/>
          <w:i w:val="0"/>
          <w:iCs/>
        </w:rPr>
        <w:t>ontractors.</w:t>
      </w:r>
      <w:r w:rsidR="004217F6">
        <w:rPr>
          <w:rFonts w:ascii="Cambria" w:hAnsi="Cambria"/>
          <w:b w:val="0"/>
          <w:bCs w:val="0"/>
          <w:i w:val="0"/>
          <w:iCs/>
        </w:rPr>
        <w:t xml:space="preserve"> </w:t>
      </w:r>
      <w:r w:rsidRPr="00583DB7">
        <w:rPr>
          <w:rFonts w:ascii="Cambria" w:hAnsi="Cambria"/>
          <w:b w:val="0"/>
          <w:bCs w:val="0"/>
          <w:i w:val="0"/>
          <w:iCs/>
        </w:rPr>
        <w:t xml:space="preserve">Please </w:t>
      </w:r>
      <w:r w:rsidR="00EB34EE">
        <w:rPr>
          <w:rFonts w:ascii="Cambria" w:hAnsi="Cambria"/>
          <w:b w:val="0"/>
          <w:bCs w:val="0"/>
          <w:i w:val="0"/>
          <w:iCs/>
        </w:rPr>
        <w:t xml:space="preserve">submit </w:t>
      </w:r>
      <w:r w:rsidR="00583DB7">
        <w:rPr>
          <w:rFonts w:ascii="Cambria" w:hAnsi="Cambria"/>
          <w:b w:val="0"/>
          <w:bCs w:val="0"/>
          <w:i w:val="0"/>
          <w:iCs/>
        </w:rPr>
        <w:t>up</w:t>
      </w:r>
      <w:r w:rsidR="00EB34EE">
        <w:rPr>
          <w:rFonts w:ascii="Cambria" w:hAnsi="Cambria"/>
          <w:b w:val="0"/>
          <w:bCs w:val="0"/>
          <w:i w:val="0"/>
          <w:iCs/>
        </w:rPr>
        <w:t>-to-date</w:t>
      </w:r>
      <w:r w:rsidR="00583DB7">
        <w:rPr>
          <w:rFonts w:ascii="Cambria" w:hAnsi="Cambria"/>
          <w:b w:val="0"/>
          <w:bCs w:val="0"/>
          <w:i w:val="0"/>
          <w:iCs/>
        </w:rPr>
        <w:t xml:space="preserve"> </w:t>
      </w:r>
      <w:r w:rsidR="0046394F">
        <w:rPr>
          <w:rFonts w:ascii="Cambria" w:hAnsi="Cambria"/>
          <w:b w:val="0"/>
          <w:bCs w:val="0"/>
          <w:i w:val="0"/>
          <w:iCs/>
        </w:rPr>
        <w:t xml:space="preserve">enrollment </w:t>
      </w:r>
      <w:r w:rsidRPr="00583DB7">
        <w:rPr>
          <w:rFonts w:ascii="Cambria" w:hAnsi="Cambria"/>
          <w:b w:val="0"/>
          <w:bCs w:val="0"/>
          <w:i w:val="0"/>
          <w:iCs/>
        </w:rPr>
        <w:t xml:space="preserve">documentation </w:t>
      </w:r>
      <w:r w:rsidR="0046394F">
        <w:rPr>
          <w:rFonts w:ascii="Cambria" w:hAnsi="Cambria"/>
          <w:b w:val="0"/>
          <w:bCs w:val="0"/>
          <w:i w:val="0"/>
          <w:iCs/>
        </w:rPr>
        <w:t>(</w:t>
      </w:r>
      <w:r w:rsidR="00D86AD0">
        <w:rPr>
          <w:rFonts w:ascii="Cambria" w:hAnsi="Cambria"/>
          <w:b w:val="0"/>
          <w:bCs w:val="0"/>
          <w:i w:val="0"/>
          <w:iCs/>
        </w:rPr>
        <w:t>see “</w:t>
      </w:r>
      <w:r w:rsidR="00D86AD0" w:rsidRPr="00D86AD0">
        <w:rPr>
          <w:rFonts w:ascii="Cambria" w:hAnsi="Cambria"/>
          <w:b w:val="0"/>
          <w:bCs w:val="0"/>
          <w:i w:val="0"/>
          <w:iCs/>
        </w:rPr>
        <w:t>Contractor Eligibility &amp; Enrollment</w:t>
      </w:r>
      <w:r w:rsidR="00D86AD0">
        <w:rPr>
          <w:rFonts w:ascii="Cambria" w:hAnsi="Cambria"/>
          <w:b w:val="0"/>
          <w:bCs w:val="0"/>
          <w:i w:val="0"/>
          <w:iCs/>
        </w:rPr>
        <w:t>”</w:t>
      </w:r>
      <w:r w:rsidR="0046394F">
        <w:rPr>
          <w:rFonts w:ascii="Cambria" w:hAnsi="Cambria"/>
          <w:b w:val="0"/>
          <w:bCs w:val="0"/>
          <w:i w:val="0"/>
          <w:iCs/>
        </w:rPr>
        <w:t>)</w:t>
      </w:r>
      <w:r w:rsidRPr="00583DB7">
        <w:rPr>
          <w:rFonts w:ascii="Cambria" w:hAnsi="Cambria"/>
          <w:b w:val="0"/>
          <w:bCs w:val="0"/>
          <w:i w:val="0"/>
          <w:iCs/>
        </w:rPr>
        <w:t xml:space="preserve"> to </w:t>
      </w:r>
      <w:hyperlink r:id="rId37" w:history="1">
        <w:r w:rsidR="0046394F" w:rsidRPr="00C44237">
          <w:rPr>
            <w:rStyle w:val="Hyperlink"/>
            <w:rFonts w:ascii="Cambria" w:hAnsi="Cambria"/>
            <w:b w:val="0"/>
            <w:bCs w:val="0"/>
            <w:i w:val="0"/>
            <w:iCs/>
          </w:rPr>
          <w:t>delawarehp@franklinenergy.com</w:t>
        </w:r>
      </w:hyperlink>
      <w:r w:rsidR="003018F3">
        <w:rPr>
          <w:rFonts w:ascii="Cambria" w:hAnsi="Cambria"/>
          <w:b w:val="0"/>
          <w:bCs w:val="0"/>
          <w:i w:val="0"/>
          <w:iCs/>
        </w:rPr>
        <w:t xml:space="preserve"> by </w:t>
      </w:r>
      <w:r w:rsidR="00744115">
        <w:rPr>
          <w:rFonts w:ascii="Cambria" w:hAnsi="Cambria"/>
          <w:b w:val="0"/>
          <w:bCs w:val="0"/>
          <w:i w:val="0"/>
          <w:iCs/>
        </w:rPr>
        <w:t>January</w:t>
      </w:r>
      <w:r w:rsidR="003018F3">
        <w:rPr>
          <w:rFonts w:ascii="Cambria" w:hAnsi="Cambria"/>
          <w:b w:val="0"/>
          <w:bCs w:val="0"/>
          <w:i w:val="0"/>
          <w:iCs/>
        </w:rPr>
        <w:t xml:space="preserve"> 1</w:t>
      </w:r>
      <w:r w:rsidR="003018F3" w:rsidRPr="003018F3">
        <w:rPr>
          <w:rFonts w:ascii="Cambria" w:hAnsi="Cambria"/>
          <w:b w:val="0"/>
          <w:bCs w:val="0"/>
          <w:i w:val="0"/>
          <w:iCs/>
          <w:vertAlign w:val="superscript"/>
        </w:rPr>
        <w:t>st</w:t>
      </w:r>
      <w:r w:rsidR="003018F3">
        <w:rPr>
          <w:rFonts w:ascii="Cambria" w:hAnsi="Cambria"/>
          <w:b w:val="0"/>
          <w:bCs w:val="0"/>
          <w:i w:val="0"/>
          <w:iCs/>
        </w:rPr>
        <w:t xml:space="preserve"> </w:t>
      </w:r>
      <w:r w:rsidR="00EB34EE">
        <w:rPr>
          <w:rFonts w:ascii="Cambria" w:hAnsi="Cambria"/>
          <w:b w:val="0"/>
          <w:bCs w:val="0"/>
          <w:i w:val="0"/>
          <w:iCs/>
        </w:rPr>
        <w:t xml:space="preserve">of each year </w:t>
      </w:r>
      <w:r w:rsidR="00EB34EE" w:rsidRPr="00583DB7">
        <w:rPr>
          <w:rFonts w:ascii="Cambria" w:hAnsi="Cambria"/>
          <w:b w:val="0"/>
          <w:bCs w:val="0"/>
          <w:i w:val="0"/>
          <w:iCs/>
        </w:rPr>
        <w:t xml:space="preserve">to </w:t>
      </w:r>
      <w:r w:rsidR="009D00FA">
        <w:rPr>
          <w:rFonts w:ascii="Cambria" w:hAnsi="Cambria"/>
          <w:b w:val="0"/>
          <w:bCs w:val="0"/>
          <w:i w:val="0"/>
          <w:iCs/>
        </w:rPr>
        <w:t>remain active as a Participating Contractor</w:t>
      </w:r>
      <w:r w:rsidRPr="00583DB7">
        <w:rPr>
          <w:rFonts w:ascii="Cambria" w:hAnsi="Cambria"/>
          <w:b w:val="0"/>
          <w:bCs w:val="0"/>
          <w:i w:val="0"/>
          <w:iCs/>
        </w:rPr>
        <w:t>.</w:t>
      </w:r>
    </w:p>
    <w:p w14:paraId="66EA8C90" w14:textId="77777777" w:rsidR="008B3A0B" w:rsidRDefault="008B3A0B" w:rsidP="008B3A0B">
      <w:pPr>
        <w:pStyle w:val="TOC3"/>
        <w:spacing w:before="2" w:line="259" w:lineRule="auto"/>
        <w:ind w:right="197"/>
        <w:rPr>
          <w:rFonts w:ascii="Cambria" w:hAnsi="Cambria"/>
          <w:b w:val="0"/>
          <w:bCs w:val="0"/>
          <w:i w:val="0"/>
          <w:iCs/>
        </w:rPr>
      </w:pPr>
    </w:p>
    <w:p w14:paraId="0404299A" w14:textId="77777777" w:rsidR="003B0B53" w:rsidRDefault="003B0B53" w:rsidP="008B3A0B">
      <w:pPr>
        <w:pStyle w:val="TOC3"/>
        <w:spacing w:before="2" w:line="259" w:lineRule="auto"/>
        <w:ind w:right="197"/>
        <w:rPr>
          <w:rFonts w:ascii="Cambria" w:hAnsi="Cambria"/>
          <w:b w:val="0"/>
          <w:bCs w:val="0"/>
          <w:i w:val="0"/>
          <w:iCs/>
        </w:rPr>
      </w:pPr>
    </w:p>
    <w:p w14:paraId="15B12E1C" w14:textId="77777777" w:rsidR="003B0B53" w:rsidRDefault="003B0B53" w:rsidP="008B3A0B">
      <w:pPr>
        <w:pStyle w:val="TOC3"/>
        <w:spacing w:before="2" w:line="259" w:lineRule="auto"/>
        <w:ind w:right="197"/>
        <w:rPr>
          <w:rFonts w:ascii="Cambria" w:hAnsi="Cambria"/>
          <w:b w:val="0"/>
          <w:bCs w:val="0"/>
          <w:i w:val="0"/>
          <w:iCs/>
        </w:rPr>
      </w:pPr>
    </w:p>
    <w:p w14:paraId="3AABCA40" w14:textId="77777777" w:rsidR="003B0B53" w:rsidRDefault="003B0B53" w:rsidP="008B3A0B">
      <w:pPr>
        <w:pStyle w:val="TOC3"/>
        <w:spacing w:before="2" w:line="259" w:lineRule="auto"/>
        <w:ind w:right="197"/>
        <w:rPr>
          <w:rFonts w:ascii="Cambria" w:hAnsi="Cambria"/>
          <w:b w:val="0"/>
          <w:bCs w:val="0"/>
          <w:i w:val="0"/>
          <w:iCs/>
        </w:rPr>
      </w:pPr>
    </w:p>
    <w:p w14:paraId="7F4D578B" w14:textId="77777777" w:rsidR="003B0B53" w:rsidRDefault="003B0B53" w:rsidP="008B3A0B">
      <w:pPr>
        <w:pStyle w:val="TOC3"/>
        <w:spacing w:before="2" w:line="259" w:lineRule="auto"/>
        <w:ind w:right="197"/>
        <w:rPr>
          <w:rFonts w:ascii="Cambria" w:hAnsi="Cambria"/>
          <w:b w:val="0"/>
          <w:bCs w:val="0"/>
          <w:i w:val="0"/>
          <w:iCs/>
        </w:rPr>
      </w:pPr>
    </w:p>
    <w:p w14:paraId="7598D1AC" w14:textId="77777777" w:rsidR="003B0B53" w:rsidRDefault="003B0B53" w:rsidP="008B3A0B">
      <w:pPr>
        <w:pStyle w:val="TOC3"/>
        <w:spacing w:before="2" w:line="259" w:lineRule="auto"/>
        <w:ind w:right="197"/>
        <w:rPr>
          <w:rFonts w:ascii="Cambria" w:hAnsi="Cambria"/>
          <w:b w:val="0"/>
          <w:bCs w:val="0"/>
          <w:i w:val="0"/>
          <w:iCs/>
        </w:rPr>
      </w:pPr>
    </w:p>
    <w:p w14:paraId="6C8CEAA6" w14:textId="6E551E10" w:rsidR="008B3A0B" w:rsidRDefault="00AE4034" w:rsidP="008B3A0B">
      <w:pPr>
        <w:pStyle w:val="Heading2"/>
        <w:spacing w:before="61"/>
        <w:rPr>
          <w:color w:val="365F91" w:themeColor="accent1" w:themeShade="BF"/>
        </w:rPr>
      </w:pPr>
      <w:bookmarkStart w:id="3074" w:name="_Toc120053298"/>
      <w:r>
        <w:rPr>
          <w:color w:val="365F91" w:themeColor="accent1" w:themeShade="BF"/>
        </w:rPr>
        <w:t>Home Energy Score (U.S. DOE) –</w:t>
      </w:r>
      <w:r w:rsidR="005F55E6">
        <w:rPr>
          <w:color w:val="365F91" w:themeColor="accent1" w:themeShade="BF"/>
        </w:rPr>
        <w:t xml:space="preserve"> </w:t>
      </w:r>
      <w:r w:rsidR="00C35622">
        <w:rPr>
          <w:color w:val="365F91" w:themeColor="accent1" w:themeShade="BF"/>
        </w:rPr>
        <w:t xml:space="preserve">Certification </w:t>
      </w:r>
      <w:r>
        <w:rPr>
          <w:color w:val="365F91" w:themeColor="accent1" w:themeShade="BF"/>
        </w:rPr>
        <w:t>Requirement</w:t>
      </w:r>
      <w:bookmarkEnd w:id="3074"/>
    </w:p>
    <w:p w14:paraId="393481AE" w14:textId="7D3FEFFA" w:rsidR="00F766E1" w:rsidRDefault="000E3B70" w:rsidP="00F35FE0">
      <w:pPr>
        <w:pStyle w:val="NormalWeb"/>
        <w:spacing w:before="0" w:beforeAutospacing="0" w:after="240" w:afterAutospacing="0"/>
        <w:ind w:left="140"/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</w:pPr>
      <w:r w:rsidRPr="007D7034">
        <w:rPr>
          <w:noProof/>
        </w:rPr>
        <w:drawing>
          <wp:anchor distT="0" distB="0" distL="114300" distR="114300" simplePos="0" relativeHeight="251658245" behindDoc="1" locked="0" layoutInCell="1" allowOverlap="1" wp14:anchorId="6D020DD4" wp14:editId="323638DB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3014345" cy="997585"/>
            <wp:effectExtent l="0" t="0" r="0" b="0"/>
            <wp:wrapTight wrapText="bothSides">
              <wp:wrapPolygon edited="0">
                <wp:start x="0" y="0"/>
                <wp:lineTo x="0" y="21036"/>
                <wp:lineTo x="21432" y="21036"/>
                <wp:lineTo x="21432" y="0"/>
                <wp:lineTo x="0" y="0"/>
              </wp:wrapPolygon>
            </wp:wrapTight>
            <wp:docPr id="2" name="Picture 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A4B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>Assessment</w:t>
      </w:r>
      <w:r w:rsidR="00D748F6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>-</w:t>
      </w:r>
      <w:r w:rsidR="008D4A4B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Performing </w:t>
      </w:r>
      <w:r w:rsidR="00D748F6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>Contractors</w:t>
      </w:r>
      <w:r w:rsidR="00C35622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 (APCs)</w:t>
      </w:r>
      <w:r w:rsidR="00D748F6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 </w:t>
      </w:r>
      <w:r w:rsidR="00A33FD9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are </w:t>
      </w:r>
      <w:r w:rsidR="00797B7D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required to </w:t>
      </w:r>
      <w:r w:rsidR="00CA19A6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earn and maintain the </w:t>
      </w:r>
      <w:r w:rsidR="001F3B4B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designation of </w:t>
      </w:r>
      <w:r w:rsidR="00DD5FB1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>Home Energy Score Certified Assessor</w:t>
      </w:r>
      <w:r w:rsidR="00F916A3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 through </w:t>
      </w:r>
      <w:r w:rsidR="00C3209D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Energize Delaware’s partnership with the </w:t>
      </w:r>
      <w:r w:rsidR="00F916A3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>U.S. Department of Energy</w:t>
      </w:r>
      <w:r w:rsidR="00D70D99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 (DOE)</w:t>
      </w:r>
      <w:r w:rsidR="00C3209D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>.</w:t>
      </w:r>
      <w:r w:rsidR="004A7138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 </w:t>
      </w:r>
      <w:r w:rsidR="00CC0186" w:rsidRPr="00CC0186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>The D</w:t>
      </w:r>
      <w:r w:rsidR="00C3209D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>O</w:t>
      </w:r>
      <w:r w:rsidR="00CC0186" w:rsidRPr="00CC0186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E requires candidates hold a relevant and current credential from one of the residential trade organizations listed on the </w:t>
      </w:r>
      <w:hyperlink r:id="rId39" w:history="1">
        <w:r w:rsidR="00CC0186" w:rsidRPr="001E7C1A">
          <w:rPr>
            <w:rStyle w:val="Hyperlink"/>
            <w:rFonts w:ascii="Cambria" w:eastAsia="Cambria" w:hAnsi="Cambria" w:cstheme="minorBidi"/>
            <w:shd w:val="clear" w:color="auto" w:fill="FFFFFF"/>
          </w:rPr>
          <w:t>Home Energy Score</w:t>
        </w:r>
      </w:hyperlink>
      <w:r w:rsidR="00CC0186" w:rsidRPr="00CC0186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 website. Qualified candidates must complete a virtual training simulation designed to standardize the data collection process across all HES Assessors. Upon completion, the Franklin </w:t>
      </w:r>
      <w:r w:rsidR="008050D2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>Energy t</w:t>
      </w:r>
      <w:r w:rsidR="00CC0186" w:rsidRPr="00CC0186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>eam will administer an on-site mentoring session of your first Home Energy Score. The Franklin Team will continue to provide on-site support and quality assurance oversight</w:t>
      </w:r>
      <w:r w:rsidR="000D4B60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 from t</w:t>
      </w:r>
      <w:r w:rsidR="005B5352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>h</w:t>
      </w:r>
      <w:r w:rsidR="000D4B60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>ere.</w:t>
      </w:r>
      <w:r w:rsidR="00CC0186" w:rsidRPr="00CC0186">
        <w:rPr>
          <w:rStyle w:val="normaltextrun"/>
          <w:rFonts w:ascii="Cambria" w:eastAsia="Cambria" w:hAnsi="Cambria" w:cstheme="minorBidi"/>
          <w:color w:val="000000"/>
          <w:shd w:val="clear" w:color="auto" w:fill="FFFFFF"/>
        </w:rPr>
        <w:t xml:space="preserve"> </w:t>
      </w:r>
    </w:p>
    <w:p w14:paraId="5ED40249" w14:textId="4521A9B4" w:rsidR="1F4CC0A5" w:rsidRDefault="195F4511" w:rsidP="48F15150">
      <w:pPr>
        <w:pStyle w:val="Heading2"/>
        <w:spacing w:before="61"/>
        <w:rPr>
          <w:color w:val="365F91" w:themeColor="accent1" w:themeShade="BF"/>
        </w:rPr>
      </w:pPr>
      <w:bookmarkStart w:id="3075" w:name="_Toc581105032"/>
      <w:bookmarkStart w:id="3076" w:name="_Toc630992317"/>
      <w:bookmarkStart w:id="3077" w:name="_Toc1068464981"/>
      <w:bookmarkStart w:id="3078" w:name="_Toc1159135868"/>
      <w:bookmarkStart w:id="3079" w:name="_Toc496403695"/>
      <w:bookmarkStart w:id="3080" w:name="_Toc87143207"/>
      <w:bookmarkStart w:id="3081" w:name="_Toc1414168770"/>
      <w:bookmarkStart w:id="3082" w:name="_Toc466212137"/>
      <w:bookmarkStart w:id="3083" w:name="_Toc963176061"/>
      <w:bookmarkStart w:id="3084" w:name="_Toc1631791679"/>
      <w:bookmarkStart w:id="3085" w:name="_Toc2029904638"/>
      <w:bookmarkStart w:id="3086" w:name="_Toc819996682"/>
      <w:bookmarkStart w:id="3087" w:name="_Toc13789329"/>
      <w:bookmarkStart w:id="3088" w:name="_Toc1788621912"/>
      <w:bookmarkStart w:id="3089" w:name="_Toc1972376206"/>
      <w:bookmarkStart w:id="3090" w:name="_Toc1508232154"/>
      <w:bookmarkStart w:id="3091" w:name="_Toc2013967487"/>
      <w:bookmarkStart w:id="3092" w:name="_Toc2143731932"/>
      <w:bookmarkStart w:id="3093" w:name="_Toc120053299"/>
      <w:r w:rsidRPr="5F4678F2">
        <w:rPr>
          <w:color w:val="365F91" w:themeColor="accent1" w:themeShade="BF"/>
        </w:rPr>
        <w:t>Participating Contractor Minimum Requirements</w:t>
      </w:r>
      <w:bookmarkEnd w:id="3075"/>
      <w:bookmarkEnd w:id="3076"/>
      <w:bookmarkEnd w:id="3077"/>
      <w:bookmarkEnd w:id="3078"/>
      <w:bookmarkEnd w:id="3079"/>
      <w:bookmarkEnd w:id="3080"/>
      <w:bookmarkEnd w:id="3081"/>
      <w:bookmarkEnd w:id="3082"/>
      <w:bookmarkEnd w:id="3083"/>
      <w:bookmarkEnd w:id="3084"/>
      <w:bookmarkEnd w:id="3085"/>
      <w:bookmarkEnd w:id="3086"/>
      <w:bookmarkEnd w:id="3087"/>
      <w:bookmarkEnd w:id="3088"/>
      <w:bookmarkEnd w:id="3089"/>
      <w:bookmarkEnd w:id="3090"/>
      <w:bookmarkEnd w:id="3091"/>
      <w:bookmarkEnd w:id="3092"/>
      <w:bookmarkEnd w:id="3093"/>
    </w:p>
    <w:p w14:paraId="2B39DD4B" w14:textId="77EA5D55" w:rsidR="5B4899E6" w:rsidRDefault="5B4899E6" w:rsidP="48F15150">
      <w:pPr>
        <w:pStyle w:val="BodyText"/>
        <w:spacing w:before="2" w:line="259" w:lineRule="auto"/>
        <w:ind w:left="140" w:right="197" w:firstLine="0"/>
      </w:pPr>
      <w:r>
        <w:t xml:space="preserve">The following minimum participation requirements will </w:t>
      </w:r>
      <w:r w:rsidR="317D3111">
        <w:t>remain in</w:t>
      </w:r>
      <w:r>
        <w:t xml:space="preserve"> effect to ensure the Program’s </w:t>
      </w:r>
      <w:r>
        <w:lastRenderedPageBreak/>
        <w:t>high standards for quality work are met and HPwES customers are satisfied with their participation.</w:t>
      </w:r>
    </w:p>
    <w:p w14:paraId="009B2765" w14:textId="62A43B06" w:rsidR="53ED4D1B" w:rsidRPr="00FC6867" w:rsidRDefault="53ED4D1B" w:rsidP="0C66488C">
      <w:pPr>
        <w:pStyle w:val="ListParagraph"/>
        <w:numPr>
          <w:ilvl w:val="0"/>
          <w:numId w:val="3"/>
        </w:numPr>
        <w:rPr>
          <w:rFonts w:asciiTheme="majorHAnsi" w:hAnsiTheme="majorHAnsi"/>
          <w:b/>
          <w:bCs/>
        </w:rPr>
      </w:pPr>
      <w:r w:rsidRPr="00FC6867">
        <w:rPr>
          <w:rFonts w:asciiTheme="majorHAnsi" w:hAnsiTheme="majorHAnsi"/>
          <w:b/>
          <w:bCs/>
        </w:rPr>
        <w:t xml:space="preserve">Minimum of </w:t>
      </w:r>
      <w:r w:rsidRPr="00073138">
        <w:rPr>
          <w:rFonts w:asciiTheme="majorHAnsi" w:hAnsiTheme="majorHAnsi"/>
          <w:b/>
          <w:bCs/>
        </w:rPr>
        <w:t>(</w:t>
      </w:r>
      <w:r w:rsidR="00A97FEE" w:rsidRPr="00073138">
        <w:rPr>
          <w:rFonts w:asciiTheme="majorHAnsi" w:hAnsiTheme="majorHAnsi"/>
          <w:b/>
          <w:bCs/>
        </w:rPr>
        <w:t>10</w:t>
      </w:r>
      <w:r w:rsidRPr="00073138">
        <w:rPr>
          <w:rFonts w:asciiTheme="majorHAnsi" w:hAnsiTheme="majorHAnsi"/>
          <w:b/>
          <w:bCs/>
        </w:rPr>
        <w:t>) completed</w:t>
      </w:r>
      <w:r w:rsidRPr="00FC6867">
        <w:rPr>
          <w:rFonts w:asciiTheme="majorHAnsi" w:hAnsiTheme="majorHAnsi"/>
          <w:b/>
          <w:bCs/>
        </w:rPr>
        <w:t xml:space="preserve"> projects per year</w:t>
      </w:r>
    </w:p>
    <w:p w14:paraId="656F7260" w14:textId="2165C4E3" w:rsidR="53ED4D1B" w:rsidRPr="00FC6867" w:rsidRDefault="7F0E3020" w:rsidP="0C66488C">
      <w:pPr>
        <w:pStyle w:val="ListParagraph"/>
        <w:numPr>
          <w:ilvl w:val="0"/>
          <w:numId w:val="3"/>
        </w:numPr>
        <w:spacing w:line="288" w:lineRule="auto"/>
        <w:rPr>
          <w:rFonts w:asciiTheme="majorHAnsi" w:hAnsiTheme="majorHAnsi"/>
          <w:b/>
          <w:bCs/>
        </w:rPr>
      </w:pPr>
      <w:r w:rsidRPr="00FC6867">
        <w:rPr>
          <w:rFonts w:asciiTheme="majorHAnsi" w:hAnsiTheme="majorHAnsi"/>
          <w:b/>
          <w:bCs/>
        </w:rPr>
        <w:t xml:space="preserve">(3) Quality Inspection Failures in a </w:t>
      </w:r>
      <w:r w:rsidR="00B76B81">
        <w:rPr>
          <w:rFonts w:asciiTheme="majorHAnsi" w:hAnsiTheme="majorHAnsi"/>
          <w:b/>
          <w:bCs/>
        </w:rPr>
        <w:t>6</w:t>
      </w:r>
      <w:r w:rsidRPr="00FC6867">
        <w:rPr>
          <w:rFonts w:asciiTheme="majorHAnsi" w:hAnsiTheme="majorHAnsi"/>
          <w:b/>
          <w:bCs/>
        </w:rPr>
        <w:t xml:space="preserve">-month period </w:t>
      </w:r>
      <w:r w:rsidR="67BF0782" w:rsidRPr="00FC6867">
        <w:rPr>
          <w:rFonts w:asciiTheme="majorHAnsi" w:hAnsiTheme="majorHAnsi"/>
          <w:b/>
          <w:bCs/>
        </w:rPr>
        <w:t>will</w:t>
      </w:r>
      <w:r w:rsidRPr="00FC6867">
        <w:rPr>
          <w:rFonts w:asciiTheme="majorHAnsi" w:hAnsiTheme="majorHAnsi"/>
          <w:b/>
          <w:bCs/>
        </w:rPr>
        <w:t xml:space="preserve"> result in a Written Warning or Suspension from </w:t>
      </w:r>
      <w:r w:rsidR="2857DA04" w:rsidRPr="00FC6867">
        <w:rPr>
          <w:rFonts w:asciiTheme="majorHAnsi" w:hAnsiTheme="majorHAnsi"/>
          <w:b/>
          <w:bCs/>
        </w:rPr>
        <w:t>the</w:t>
      </w:r>
      <w:r w:rsidRPr="00FC6867">
        <w:rPr>
          <w:rFonts w:asciiTheme="majorHAnsi" w:hAnsiTheme="majorHAnsi"/>
          <w:b/>
          <w:bCs/>
        </w:rPr>
        <w:t xml:space="preserve"> Program </w:t>
      </w:r>
    </w:p>
    <w:p w14:paraId="3647B607" w14:textId="745AF80F" w:rsidR="00E95B60" w:rsidRPr="00FC6867" w:rsidRDefault="53ED4D1B" w:rsidP="0C66488C">
      <w:pPr>
        <w:pStyle w:val="ListParagraph"/>
        <w:numPr>
          <w:ilvl w:val="0"/>
          <w:numId w:val="3"/>
        </w:numPr>
        <w:spacing w:before="12" w:line="288" w:lineRule="auto"/>
        <w:rPr>
          <w:rFonts w:asciiTheme="majorHAnsi" w:hAnsiTheme="majorHAnsi"/>
          <w:b/>
          <w:bCs/>
        </w:rPr>
      </w:pPr>
      <w:r w:rsidRPr="00FC6867">
        <w:rPr>
          <w:rFonts w:asciiTheme="majorHAnsi" w:hAnsiTheme="majorHAnsi"/>
          <w:b/>
          <w:bCs/>
        </w:rPr>
        <w:t xml:space="preserve">Unresolved Quality Inspection Failures may result in suspension from </w:t>
      </w:r>
      <w:r w:rsidR="4191B77F" w:rsidRPr="00FC6867">
        <w:rPr>
          <w:rFonts w:asciiTheme="majorHAnsi" w:hAnsiTheme="majorHAnsi"/>
          <w:b/>
          <w:bCs/>
        </w:rPr>
        <w:t>the</w:t>
      </w:r>
      <w:r w:rsidRPr="00FC6867">
        <w:rPr>
          <w:rFonts w:asciiTheme="majorHAnsi" w:hAnsiTheme="majorHAnsi"/>
          <w:b/>
          <w:bCs/>
        </w:rPr>
        <w:t xml:space="preserve"> Program</w:t>
      </w:r>
    </w:p>
    <w:p w14:paraId="0E09BB83" w14:textId="14126C07" w:rsidR="00E95B60" w:rsidRPr="00FC6867" w:rsidRDefault="01517465" w:rsidP="0C66488C">
      <w:pPr>
        <w:pStyle w:val="ListParagraph"/>
        <w:numPr>
          <w:ilvl w:val="0"/>
          <w:numId w:val="3"/>
        </w:numPr>
        <w:spacing w:before="12" w:line="288" w:lineRule="auto"/>
        <w:rPr>
          <w:rFonts w:asciiTheme="majorHAnsi" w:hAnsiTheme="majorHAnsi"/>
          <w:b/>
          <w:bCs/>
        </w:rPr>
      </w:pPr>
      <w:r w:rsidRPr="00FC6867">
        <w:rPr>
          <w:rFonts w:asciiTheme="majorHAnsi" w:hAnsiTheme="majorHAnsi"/>
          <w:b/>
          <w:bCs/>
        </w:rPr>
        <w:t xml:space="preserve">APCs must meet the minimum requirements of a </w:t>
      </w:r>
      <w:r w:rsidR="6E0D79B1" w:rsidRPr="00FC6867">
        <w:rPr>
          <w:rFonts w:asciiTheme="majorHAnsi" w:hAnsiTheme="majorHAnsi"/>
          <w:b/>
          <w:bCs/>
        </w:rPr>
        <w:t xml:space="preserve">Comprehensive Energy Assessment (CEA) outlined in this Manual for Program to approve </w:t>
      </w:r>
      <w:r w:rsidR="75F54879" w:rsidRPr="00FC6867">
        <w:rPr>
          <w:rFonts w:asciiTheme="majorHAnsi" w:hAnsiTheme="majorHAnsi"/>
          <w:b/>
          <w:bCs/>
        </w:rPr>
        <w:t xml:space="preserve">CEA for </w:t>
      </w:r>
      <w:r w:rsidR="4FC39382" w:rsidRPr="00FC6867">
        <w:rPr>
          <w:rFonts w:asciiTheme="majorHAnsi" w:hAnsiTheme="majorHAnsi"/>
          <w:b/>
          <w:bCs/>
        </w:rPr>
        <w:t xml:space="preserve">payment </w:t>
      </w:r>
    </w:p>
    <w:p w14:paraId="414C11BA" w14:textId="77777777" w:rsidR="003811EE" w:rsidRDefault="003811EE">
      <w:pPr>
        <w:pStyle w:val="Heading2"/>
        <w:spacing w:before="0"/>
        <w:rPr>
          <w:color w:val="365F91"/>
        </w:rPr>
      </w:pPr>
      <w:bookmarkStart w:id="3094" w:name="_Toc96613906"/>
      <w:bookmarkStart w:id="3095" w:name="_Toc1801135122"/>
      <w:bookmarkStart w:id="3096" w:name="_Toc1492461292"/>
      <w:bookmarkStart w:id="3097" w:name="_Toc1971905827"/>
      <w:bookmarkStart w:id="3098" w:name="_Toc1645071881"/>
      <w:bookmarkStart w:id="3099" w:name="_Toc1762253125"/>
      <w:bookmarkStart w:id="3100" w:name="_Toc1451704466"/>
      <w:bookmarkStart w:id="3101" w:name="_Toc1851291258"/>
      <w:bookmarkStart w:id="3102" w:name="_Toc517866278"/>
      <w:bookmarkStart w:id="3103" w:name="_Toc2086282960"/>
      <w:bookmarkStart w:id="3104" w:name="_Toc479514331"/>
      <w:bookmarkStart w:id="3105" w:name="_Toc1332125135"/>
      <w:bookmarkStart w:id="3106" w:name="_Toc1324107796"/>
      <w:bookmarkStart w:id="3107" w:name="_Toc1572431682"/>
      <w:bookmarkStart w:id="3108" w:name="_Toc1599668573"/>
      <w:bookmarkStart w:id="3109" w:name="_Toc1319105750"/>
      <w:bookmarkStart w:id="3110" w:name="_Toc329407017"/>
      <w:bookmarkStart w:id="3111" w:name="_Toc1029431504"/>
      <w:bookmarkStart w:id="3112" w:name="_Toc1966694646"/>
      <w:bookmarkStart w:id="3113" w:name="_Toc1509298902"/>
      <w:bookmarkStart w:id="3114" w:name="_Toc1833960658"/>
      <w:bookmarkStart w:id="3115" w:name="_Toc2073981880"/>
      <w:bookmarkStart w:id="3116" w:name="_Toc1824443020"/>
      <w:bookmarkStart w:id="3117" w:name="_Toc1449206622"/>
      <w:bookmarkStart w:id="3118" w:name="_Toc83946853"/>
      <w:bookmarkStart w:id="3119" w:name="_Toc1260836603"/>
      <w:bookmarkStart w:id="3120" w:name="_Toc793601369"/>
      <w:bookmarkStart w:id="3121" w:name="_Toc1872382694"/>
      <w:bookmarkStart w:id="3122" w:name="_Toc1650205945"/>
      <w:bookmarkStart w:id="3123" w:name="_Toc26327134"/>
      <w:bookmarkStart w:id="3124" w:name="_Toc870223153"/>
      <w:bookmarkStart w:id="3125" w:name="_Toc13502227"/>
      <w:bookmarkStart w:id="3126" w:name="_Toc510301398"/>
      <w:bookmarkStart w:id="3127" w:name="_Toc1461461768"/>
      <w:bookmarkStart w:id="3128" w:name="_Toc751249760"/>
      <w:bookmarkStart w:id="3129" w:name="_Toc679797593"/>
      <w:bookmarkStart w:id="3130" w:name="_Toc1367265107"/>
      <w:bookmarkStart w:id="3131" w:name="_Toc993035259"/>
      <w:bookmarkStart w:id="3132" w:name="_Toc729305176"/>
      <w:bookmarkStart w:id="3133" w:name="_Toc1765351055"/>
      <w:bookmarkStart w:id="3134" w:name="_Toc1842667285"/>
      <w:bookmarkStart w:id="3135" w:name="_Toc479542278"/>
      <w:bookmarkStart w:id="3136" w:name="_Toc621983862"/>
      <w:bookmarkStart w:id="3137" w:name="_Toc698096280"/>
      <w:bookmarkStart w:id="3138" w:name="_Toc1680815587"/>
      <w:bookmarkStart w:id="3139" w:name="_Toc432981907"/>
      <w:bookmarkStart w:id="3140" w:name="_Toc86484172"/>
      <w:bookmarkStart w:id="3141" w:name="_Toc871708228"/>
      <w:bookmarkStart w:id="3142" w:name="_Toc1719016120"/>
      <w:bookmarkStart w:id="3143" w:name="_Toc28202449"/>
      <w:bookmarkStart w:id="3144" w:name="_Toc2003275005"/>
      <w:bookmarkStart w:id="3145" w:name="_Toc758300295"/>
      <w:bookmarkStart w:id="3146" w:name="_Toc1795881051"/>
      <w:bookmarkStart w:id="3147" w:name="_Toc394417660"/>
      <w:bookmarkStart w:id="3148" w:name="_Toc2144062033"/>
      <w:bookmarkStart w:id="3149" w:name="_Toc273096014"/>
      <w:bookmarkStart w:id="3150" w:name="_Toc1252593202"/>
      <w:bookmarkStart w:id="3151" w:name="_Toc1498795707"/>
      <w:bookmarkStart w:id="3152" w:name="_Toc1141332723"/>
      <w:bookmarkStart w:id="3153" w:name="_Toc274339430"/>
      <w:bookmarkStart w:id="3154" w:name="_Toc1082332609"/>
      <w:bookmarkStart w:id="3155" w:name="_Toc1345239043"/>
      <w:bookmarkStart w:id="3156" w:name="_Toc2070914860"/>
      <w:bookmarkStart w:id="3157" w:name="_Toc513496285"/>
      <w:bookmarkStart w:id="3158" w:name="_Toc1046262132"/>
      <w:bookmarkStart w:id="3159" w:name="_Toc1992601031"/>
      <w:bookmarkStart w:id="3160" w:name="_Toc1379490463"/>
      <w:bookmarkStart w:id="3161" w:name="_Toc707767235"/>
      <w:bookmarkStart w:id="3162" w:name="_Toc154167794"/>
      <w:bookmarkStart w:id="3163" w:name="_Toc1724919935"/>
      <w:bookmarkStart w:id="3164" w:name="_Toc97257516"/>
      <w:bookmarkStart w:id="3165" w:name="_Toc2104309737"/>
      <w:bookmarkStart w:id="3166" w:name="_Toc1944730789"/>
      <w:bookmarkStart w:id="3167" w:name="_Toc1411957331"/>
      <w:bookmarkStart w:id="3168" w:name="_Toc1717382198"/>
      <w:bookmarkStart w:id="3169" w:name="_Toc790483078"/>
      <w:bookmarkStart w:id="3170" w:name="_Toc1157721218"/>
      <w:bookmarkStart w:id="3171" w:name="_Toc163404327"/>
      <w:bookmarkStart w:id="3172" w:name="_Toc1493782983"/>
      <w:bookmarkStart w:id="3173" w:name="_Toc916443132"/>
      <w:bookmarkStart w:id="3174" w:name="_Toc771688145"/>
      <w:bookmarkStart w:id="3175" w:name="_Toc558605201"/>
      <w:bookmarkStart w:id="3176" w:name="_Toc717166647"/>
      <w:bookmarkStart w:id="3177" w:name="_Toc850554668"/>
      <w:bookmarkStart w:id="3178" w:name="_Toc622846881"/>
      <w:bookmarkStart w:id="3179" w:name="_Toc585883195"/>
      <w:bookmarkStart w:id="3180" w:name="_Toc1819332504"/>
      <w:bookmarkStart w:id="3181" w:name="_Toc1050697567"/>
      <w:bookmarkStart w:id="3182" w:name="_Toc2008189680"/>
      <w:bookmarkStart w:id="3183" w:name="_Toc1058785217"/>
      <w:bookmarkStart w:id="3184" w:name="_Toc1418471805"/>
      <w:bookmarkStart w:id="3185" w:name="_Toc1512649048"/>
      <w:bookmarkStart w:id="3186" w:name="_Toc1062294955"/>
      <w:bookmarkStart w:id="3187" w:name="_Toc775806581"/>
      <w:bookmarkStart w:id="3188" w:name="_Toc1717607705"/>
      <w:bookmarkStart w:id="3189" w:name="_Toc769589136"/>
      <w:bookmarkStart w:id="3190" w:name="_Toc1253128243"/>
      <w:bookmarkStart w:id="3191" w:name="_Toc68707647"/>
    </w:p>
    <w:p w14:paraId="715B7155" w14:textId="77777777" w:rsidR="003811EE" w:rsidRDefault="6496D3BD" w:rsidP="003811EE">
      <w:pPr>
        <w:pStyle w:val="Heading2"/>
        <w:spacing w:before="0"/>
        <w:rPr>
          <w:color w:val="365F91" w:themeColor="accent1" w:themeShade="BF"/>
        </w:rPr>
      </w:pPr>
      <w:bookmarkStart w:id="3192" w:name="_Toc120053300"/>
      <w:r>
        <w:rPr>
          <w:color w:val="365F91"/>
        </w:rPr>
        <w:t>Contractor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Onboarding</w:t>
      </w:r>
      <w:bookmarkEnd w:id="3094"/>
      <w:bookmarkEnd w:id="3095"/>
      <w:bookmarkEnd w:id="3096"/>
      <w:bookmarkEnd w:id="3097"/>
      <w:bookmarkEnd w:id="3098"/>
      <w:bookmarkEnd w:id="3099"/>
      <w:bookmarkEnd w:id="3100"/>
      <w:bookmarkEnd w:id="3101"/>
      <w:bookmarkEnd w:id="3102"/>
      <w:bookmarkEnd w:id="3103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bookmarkEnd w:id="3119"/>
      <w:bookmarkEnd w:id="3120"/>
      <w:bookmarkEnd w:id="3121"/>
      <w:bookmarkEnd w:id="3122"/>
      <w:bookmarkEnd w:id="3123"/>
      <w:bookmarkEnd w:id="3124"/>
      <w:bookmarkEnd w:id="3125"/>
      <w:bookmarkEnd w:id="3126"/>
      <w:bookmarkEnd w:id="3127"/>
      <w:bookmarkEnd w:id="3128"/>
      <w:bookmarkEnd w:id="3129"/>
      <w:bookmarkEnd w:id="3130"/>
      <w:bookmarkEnd w:id="3131"/>
      <w:bookmarkEnd w:id="3132"/>
      <w:bookmarkEnd w:id="3133"/>
      <w:bookmarkEnd w:id="3134"/>
      <w:bookmarkEnd w:id="3135"/>
      <w:bookmarkEnd w:id="3136"/>
      <w:bookmarkEnd w:id="3137"/>
      <w:bookmarkEnd w:id="3138"/>
      <w:bookmarkEnd w:id="3139"/>
      <w:bookmarkEnd w:id="3140"/>
      <w:bookmarkEnd w:id="3141"/>
      <w:bookmarkEnd w:id="3142"/>
      <w:bookmarkEnd w:id="3143"/>
      <w:bookmarkEnd w:id="3144"/>
      <w:bookmarkEnd w:id="3145"/>
      <w:bookmarkEnd w:id="3146"/>
      <w:bookmarkEnd w:id="3147"/>
      <w:bookmarkEnd w:id="3148"/>
      <w:bookmarkEnd w:id="3149"/>
      <w:bookmarkEnd w:id="3150"/>
      <w:bookmarkEnd w:id="3151"/>
      <w:bookmarkEnd w:id="3152"/>
      <w:bookmarkEnd w:id="3153"/>
      <w:bookmarkEnd w:id="3154"/>
      <w:bookmarkEnd w:id="3155"/>
      <w:bookmarkEnd w:id="3156"/>
      <w:bookmarkEnd w:id="3157"/>
      <w:bookmarkEnd w:id="3158"/>
      <w:bookmarkEnd w:id="3159"/>
      <w:bookmarkEnd w:id="3160"/>
      <w:bookmarkEnd w:id="3161"/>
      <w:bookmarkEnd w:id="3162"/>
      <w:bookmarkEnd w:id="3163"/>
      <w:bookmarkEnd w:id="3164"/>
      <w:bookmarkEnd w:id="3165"/>
      <w:bookmarkEnd w:id="3166"/>
      <w:bookmarkEnd w:id="3167"/>
      <w:bookmarkEnd w:id="3168"/>
      <w:bookmarkEnd w:id="3169"/>
      <w:bookmarkEnd w:id="3170"/>
      <w:bookmarkEnd w:id="3171"/>
      <w:bookmarkEnd w:id="3172"/>
      <w:bookmarkEnd w:id="3173"/>
      <w:bookmarkEnd w:id="3174"/>
      <w:bookmarkEnd w:id="3175"/>
      <w:bookmarkEnd w:id="3176"/>
      <w:bookmarkEnd w:id="3177"/>
      <w:bookmarkEnd w:id="3178"/>
      <w:bookmarkEnd w:id="3179"/>
      <w:bookmarkEnd w:id="3180"/>
      <w:bookmarkEnd w:id="3181"/>
      <w:bookmarkEnd w:id="3182"/>
      <w:bookmarkEnd w:id="3183"/>
      <w:bookmarkEnd w:id="3184"/>
      <w:bookmarkEnd w:id="3185"/>
      <w:bookmarkEnd w:id="3186"/>
      <w:bookmarkEnd w:id="3187"/>
      <w:bookmarkEnd w:id="3188"/>
      <w:bookmarkEnd w:id="3189"/>
      <w:bookmarkEnd w:id="3190"/>
      <w:bookmarkEnd w:id="3191"/>
      <w:bookmarkEnd w:id="3192"/>
    </w:p>
    <w:p w14:paraId="29576B73" w14:textId="41CE5829" w:rsidR="00C60531" w:rsidRPr="003811EE" w:rsidRDefault="1F4CC0A5" w:rsidP="003811EE">
      <w:pPr>
        <w:pStyle w:val="Heading2"/>
        <w:spacing w:before="0"/>
        <w:rPr>
          <w:color w:val="365F91" w:themeColor="accent1" w:themeShade="BF"/>
        </w:rPr>
      </w:pPr>
      <w:bookmarkStart w:id="3193" w:name="_Toc120027888"/>
      <w:bookmarkStart w:id="3194" w:name="_Toc120028523"/>
      <w:bookmarkStart w:id="3195" w:name="_Toc120029010"/>
      <w:bookmarkStart w:id="3196" w:name="_Toc120053301"/>
      <w:r w:rsidRPr="003811EE">
        <w:rPr>
          <w:sz w:val="22"/>
          <w:szCs w:val="22"/>
        </w:rPr>
        <w:t xml:space="preserve">Prospective contractors entering the Energize Delaware Program </w:t>
      </w:r>
      <w:r w:rsidR="00CD675A">
        <w:rPr>
          <w:sz w:val="22"/>
          <w:szCs w:val="22"/>
        </w:rPr>
        <w:t>must</w:t>
      </w:r>
      <w:r w:rsidRPr="003811EE">
        <w:rPr>
          <w:sz w:val="22"/>
          <w:szCs w:val="22"/>
        </w:rPr>
        <w:t xml:space="preserve"> </w:t>
      </w:r>
      <w:r w:rsidR="00795ADC">
        <w:rPr>
          <w:sz w:val="22"/>
          <w:szCs w:val="22"/>
        </w:rPr>
        <w:t>participate in</w:t>
      </w:r>
      <w:r w:rsidRPr="003811EE">
        <w:rPr>
          <w:sz w:val="22"/>
          <w:szCs w:val="22"/>
        </w:rPr>
        <w:t xml:space="preserve"> a</w:t>
      </w:r>
      <w:r w:rsidR="003258B0">
        <w:rPr>
          <w:sz w:val="22"/>
          <w:szCs w:val="22"/>
        </w:rPr>
        <w:t xml:space="preserve"> virtual or in-person</w:t>
      </w:r>
      <w:r w:rsidRPr="003811EE">
        <w:rPr>
          <w:spacing w:val="-25"/>
          <w:sz w:val="22"/>
          <w:szCs w:val="22"/>
        </w:rPr>
        <w:t xml:space="preserve"> </w:t>
      </w:r>
      <w:r w:rsidRPr="003811EE">
        <w:rPr>
          <w:sz w:val="22"/>
          <w:szCs w:val="22"/>
        </w:rPr>
        <w:t>onboarding training session designed to bring them up to speed and educate them on program</w:t>
      </w:r>
      <w:r w:rsidRPr="003811EE">
        <w:rPr>
          <w:spacing w:val="-30"/>
          <w:sz w:val="22"/>
          <w:szCs w:val="22"/>
        </w:rPr>
        <w:t xml:space="preserve"> </w:t>
      </w:r>
      <w:r w:rsidRPr="003811EE">
        <w:rPr>
          <w:sz w:val="22"/>
          <w:szCs w:val="22"/>
        </w:rPr>
        <w:t>requirements and</w:t>
      </w:r>
      <w:r w:rsidRPr="003811EE">
        <w:rPr>
          <w:spacing w:val="-4"/>
          <w:sz w:val="22"/>
          <w:szCs w:val="22"/>
        </w:rPr>
        <w:t xml:space="preserve"> </w:t>
      </w:r>
      <w:r w:rsidRPr="003811EE">
        <w:rPr>
          <w:sz w:val="22"/>
          <w:szCs w:val="22"/>
        </w:rPr>
        <w:t>responsibilities.</w:t>
      </w:r>
      <w:r w:rsidRPr="003811EE">
        <w:rPr>
          <w:spacing w:val="-3"/>
          <w:sz w:val="22"/>
          <w:szCs w:val="22"/>
        </w:rPr>
        <w:t xml:space="preserve"> </w:t>
      </w:r>
      <w:r w:rsidRPr="003811EE">
        <w:rPr>
          <w:sz w:val="22"/>
          <w:szCs w:val="22"/>
        </w:rPr>
        <w:t>This</w:t>
      </w:r>
      <w:r w:rsidRPr="003811EE">
        <w:rPr>
          <w:spacing w:val="-5"/>
          <w:sz w:val="22"/>
          <w:szCs w:val="22"/>
        </w:rPr>
        <w:t xml:space="preserve"> </w:t>
      </w:r>
      <w:r w:rsidRPr="003811EE">
        <w:rPr>
          <w:sz w:val="22"/>
          <w:szCs w:val="22"/>
        </w:rPr>
        <w:t>training</w:t>
      </w:r>
      <w:r w:rsidRPr="003811EE">
        <w:rPr>
          <w:spacing w:val="-4"/>
          <w:sz w:val="22"/>
          <w:szCs w:val="22"/>
        </w:rPr>
        <w:t xml:space="preserve"> </w:t>
      </w:r>
      <w:r w:rsidRPr="003811EE">
        <w:rPr>
          <w:sz w:val="22"/>
          <w:szCs w:val="22"/>
        </w:rPr>
        <w:t>will</w:t>
      </w:r>
      <w:r w:rsidRPr="003811EE">
        <w:rPr>
          <w:spacing w:val="-3"/>
          <w:sz w:val="22"/>
          <w:szCs w:val="22"/>
        </w:rPr>
        <w:t xml:space="preserve"> </w:t>
      </w:r>
      <w:r w:rsidRPr="003811EE">
        <w:rPr>
          <w:sz w:val="22"/>
          <w:szCs w:val="22"/>
        </w:rPr>
        <w:t>be</w:t>
      </w:r>
      <w:r w:rsidRPr="003811EE">
        <w:rPr>
          <w:spacing w:val="-3"/>
          <w:sz w:val="22"/>
          <w:szCs w:val="22"/>
        </w:rPr>
        <w:t xml:space="preserve"> </w:t>
      </w:r>
      <w:r w:rsidRPr="003811EE">
        <w:rPr>
          <w:sz w:val="22"/>
          <w:szCs w:val="22"/>
        </w:rPr>
        <w:t>hosted</w:t>
      </w:r>
      <w:r w:rsidRPr="003811EE">
        <w:rPr>
          <w:spacing w:val="-3"/>
          <w:sz w:val="22"/>
          <w:szCs w:val="22"/>
        </w:rPr>
        <w:t xml:space="preserve"> </w:t>
      </w:r>
      <w:r w:rsidRPr="003811EE">
        <w:rPr>
          <w:sz w:val="22"/>
          <w:szCs w:val="22"/>
        </w:rPr>
        <w:t>by</w:t>
      </w:r>
      <w:r w:rsidRPr="003811EE">
        <w:rPr>
          <w:spacing w:val="-4"/>
          <w:sz w:val="22"/>
          <w:szCs w:val="22"/>
        </w:rPr>
        <w:t xml:space="preserve"> </w:t>
      </w:r>
      <w:r w:rsidRPr="003811EE">
        <w:rPr>
          <w:sz w:val="22"/>
          <w:szCs w:val="22"/>
        </w:rPr>
        <w:t>the Franklin</w:t>
      </w:r>
      <w:r w:rsidRPr="003811EE">
        <w:rPr>
          <w:spacing w:val="-4"/>
          <w:sz w:val="22"/>
          <w:szCs w:val="22"/>
        </w:rPr>
        <w:t xml:space="preserve"> </w:t>
      </w:r>
      <w:r w:rsidRPr="003811EE">
        <w:rPr>
          <w:sz w:val="22"/>
          <w:szCs w:val="22"/>
        </w:rPr>
        <w:t>Energy</w:t>
      </w:r>
      <w:r w:rsidRPr="003811EE">
        <w:rPr>
          <w:spacing w:val="-4"/>
          <w:sz w:val="22"/>
          <w:szCs w:val="22"/>
        </w:rPr>
        <w:t xml:space="preserve"> </w:t>
      </w:r>
      <w:r w:rsidRPr="003811EE">
        <w:rPr>
          <w:sz w:val="22"/>
          <w:szCs w:val="22"/>
        </w:rPr>
        <w:t>team</w:t>
      </w:r>
      <w:r w:rsidRPr="003811EE">
        <w:rPr>
          <w:spacing w:val="-2"/>
          <w:sz w:val="22"/>
          <w:szCs w:val="22"/>
        </w:rPr>
        <w:t xml:space="preserve"> </w:t>
      </w:r>
      <w:r w:rsidRPr="003811EE">
        <w:rPr>
          <w:sz w:val="22"/>
          <w:szCs w:val="22"/>
        </w:rPr>
        <w:t>on</w:t>
      </w:r>
      <w:r w:rsidRPr="003811EE">
        <w:rPr>
          <w:spacing w:val="-4"/>
          <w:sz w:val="22"/>
          <w:szCs w:val="22"/>
        </w:rPr>
        <w:t xml:space="preserve"> </w:t>
      </w:r>
      <w:r w:rsidRPr="003811EE">
        <w:rPr>
          <w:sz w:val="22"/>
          <w:szCs w:val="22"/>
        </w:rPr>
        <w:t>a</w:t>
      </w:r>
      <w:r w:rsidRPr="003811EE">
        <w:rPr>
          <w:spacing w:val="-4"/>
          <w:sz w:val="22"/>
          <w:szCs w:val="22"/>
        </w:rPr>
        <w:t xml:space="preserve"> </w:t>
      </w:r>
      <w:r w:rsidRPr="003811EE">
        <w:rPr>
          <w:sz w:val="22"/>
          <w:szCs w:val="22"/>
        </w:rPr>
        <w:t>routine basis.</w:t>
      </w:r>
      <w:bookmarkEnd w:id="3193"/>
      <w:bookmarkEnd w:id="3194"/>
      <w:bookmarkEnd w:id="3195"/>
      <w:bookmarkEnd w:id="3196"/>
      <w:r w:rsidRPr="003811EE">
        <w:rPr>
          <w:sz w:val="22"/>
          <w:szCs w:val="22"/>
        </w:rPr>
        <w:t xml:space="preserve"> </w:t>
      </w:r>
    </w:p>
    <w:p w14:paraId="166F8891" w14:textId="77777777" w:rsidR="003811EE" w:rsidRDefault="003811EE">
      <w:pPr>
        <w:pStyle w:val="Heading2"/>
        <w:rPr>
          <w:color w:val="365F91"/>
        </w:rPr>
      </w:pPr>
    </w:p>
    <w:p w14:paraId="3FB73F1F" w14:textId="23F2814F" w:rsidR="00E95B60" w:rsidRDefault="6496D3BD">
      <w:pPr>
        <w:pStyle w:val="Heading2"/>
        <w:rPr>
          <w:color w:val="365F91" w:themeColor="accent1" w:themeShade="BF"/>
        </w:rPr>
      </w:pPr>
      <w:bookmarkStart w:id="3197" w:name="_Toc360372264"/>
      <w:bookmarkStart w:id="3198" w:name="_Toc1657008445"/>
      <w:bookmarkStart w:id="3199" w:name="_Toc1078580530"/>
      <w:bookmarkStart w:id="3200" w:name="_Toc1069778603"/>
      <w:bookmarkStart w:id="3201" w:name="_Toc505358440"/>
      <w:bookmarkStart w:id="3202" w:name="_Toc1545182921"/>
      <w:bookmarkStart w:id="3203" w:name="_Toc1450031690"/>
      <w:bookmarkStart w:id="3204" w:name="_Toc697537046"/>
      <w:bookmarkStart w:id="3205" w:name="_Toc816553359"/>
      <w:bookmarkStart w:id="3206" w:name="_Toc1538841676"/>
      <w:bookmarkStart w:id="3207" w:name="_Toc1753652467"/>
      <w:bookmarkStart w:id="3208" w:name="_Toc2145136627"/>
      <w:bookmarkStart w:id="3209" w:name="_Toc585890524"/>
      <w:bookmarkStart w:id="3210" w:name="_Toc529933967"/>
      <w:bookmarkStart w:id="3211" w:name="_Toc1720648831"/>
      <w:bookmarkStart w:id="3212" w:name="_Toc1079835041"/>
      <w:bookmarkStart w:id="3213" w:name="_Toc979921539"/>
      <w:bookmarkStart w:id="3214" w:name="_Toc213845800"/>
      <w:bookmarkStart w:id="3215" w:name="_Toc1532506308"/>
      <w:bookmarkStart w:id="3216" w:name="_Toc850055190"/>
      <w:bookmarkStart w:id="3217" w:name="_Toc1199335994"/>
      <w:bookmarkStart w:id="3218" w:name="_Toc1649889510"/>
      <w:bookmarkStart w:id="3219" w:name="_Toc1160817175"/>
      <w:bookmarkStart w:id="3220" w:name="_Toc15082518"/>
      <w:bookmarkStart w:id="3221" w:name="_Toc215165940"/>
      <w:bookmarkStart w:id="3222" w:name="_Toc961601049"/>
      <w:bookmarkStart w:id="3223" w:name="_Toc1671890298"/>
      <w:bookmarkStart w:id="3224" w:name="_Toc72037635"/>
      <w:bookmarkStart w:id="3225" w:name="_Toc863924984"/>
      <w:bookmarkStart w:id="3226" w:name="_Toc553836920"/>
      <w:bookmarkStart w:id="3227" w:name="_Toc1116729734"/>
      <w:bookmarkStart w:id="3228" w:name="_Toc1548181478"/>
      <w:bookmarkStart w:id="3229" w:name="_Toc1952395760"/>
      <w:bookmarkStart w:id="3230" w:name="_Toc514218270"/>
      <w:bookmarkStart w:id="3231" w:name="_Toc510440619"/>
      <w:bookmarkStart w:id="3232" w:name="_Toc960580290"/>
      <w:bookmarkStart w:id="3233" w:name="_Toc2037485478"/>
      <w:bookmarkStart w:id="3234" w:name="_Toc771085983"/>
      <w:bookmarkStart w:id="3235" w:name="_Toc1878622117"/>
      <w:bookmarkStart w:id="3236" w:name="_Toc2117904011"/>
      <w:bookmarkStart w:id="3237" w:name="_Toc1940652670"/>
      <w:bookmarkStart w:id="3238" w:name="_Toc308821073"/>
      <w:bookmarkStart w:id="3239" w:name="_Toc249807939"/>
      <w:bookmarkStart w:id="3240" w:name="_Toc1059279773"/>
      <w:bookmarkStart w:id="3241" w:name="_Toc1168191175"/>
      <w:bookmarkStart w:id="3242" w:name="_Toc517669210"/>
      <w:bookmarkStart w:id="3243" w:name="_Toc447074322"/>
      <w:bookmarkStart w:id="3244" w:name="_Toc1216460911"/>
      <w:bookmarkStart w:id="3245" w:name="_Toc1170819949"/>
      <w:bookmarkStart w:id="3246" w:name="_Toc65843486"/>
      <w:bookmarkStart w:id="3247" w:name="_Toc1789309926"/>
      <w:bookmarkStart w:id="3248" w:name="_Toc1072978092"/>
      <w:bookmarkStart w:id="3249" w:name="_Toc1875708327"/>
      <w:bookmarkStart w:id="3250" w:name="_Toc1280294048"/>
      <w:bookmarkStart w:id="3251" w:name="_Toc1205342342"/>
      <w:bookmarkStart w:id="3252" w:name="_Toc117061534"/>
      <w:bookmarkStart w:id="3253" w:name="_Toc957701767"/>
      <w:bookmarkStart w:id="3254" w:name="_Toc554456994"/>
      <w:bookmarkStart w:id="3255" w:name="_Toc479351678"/>
      <w:bookmarkStart w:id="3256" w:name="_Toc571343405"/>
      <w:bookmarkStart w:id="3257" w:name="_Toc1134653165"/>
      <w:bookmarkStart w:id="3258" w:name="_Toc217081390"/>
      <w:bookmarkStart w:id="3259" w:name="_Toc1419125010"/>
      <w:bookmarkStart w:id="3260" w:name="_Toc1718202729"/>
      <w:bookmarkStart w:id="3261" w:name="_Toc670443250"/>
      <w:bookmarkStart w:id="3262" w:name="_Toc862470097"/>
      <w:bookmarkStart w:id="3263" w:name="_Toc1442795963"/>
      <w:bookmarkStart w:id="3264" w:name="_Toc23798507"/>
      <w:bookmarkStart w:id="3265" w:name="_Toc2118389857"/>
      <w:bookmarkStart w:id="3266" w:name="_Toc676601436"/>
      <w:bookmarkStart w:id="3267" w:name="_Toc302630511"/>
      <w:bookmarkStart w:id="3268" w:name="_Toc1279722064"/>
      <w:bookmarkStart w:id="3269" w:name="_Toc1107826860"/>
      <w:bookmarkStart w:id="3270" w:name="_Toc425087144"/>
      <w:bookmarkStart w:id="3271" w:name="_Toc1262979326"/>
      <w:bookmarkStart w:id="3272" w:name="_Toc247629801"/>
      <w:bookmarkStart w:id="3273" w:name="_Toc50877551"/>
      <w:bookmarkStart w:id="3274" w:name="_Toc1416431767"/>
      <w:bookmarkStart w:id="3275" w:name="_Toc1658223719"/>
      <w:bookmarkStart w:id="3276" w:name="_Toc865471744"/>
      <w:bookmarkStart w:id="3277" w:name="_Toc826051904"/>
      <w:bookmarkStart w:id="3278" w:name="_Toc1306418094"/>
      <w:bookmarkStart w:id="3279" w:name="_Toc631692764"/>
      <w:bookmarkStart w:id="3280" w:name="_Toc1695259252"/>
      <w:bookmarkStart w:id="3281" w:name="_Toc600847932"/>
      <w:bookmarkStart w:id="3282" w:name="_Toc1927723218"/>
      <w:bookmarkStart w:id="3283" w:name="_Toc223564222"/>
      <w:bookmarkStart w:id="3284" w:name="_Toc191156653"/>
      <w:bookmarkStart w:id="3285" w:name="_Toc1366492733"/>
      <w:bookmarkStart w:id="3286" w:name="_Toc535149868"/>
      <w:bookmarkStart w:id="3287" w:name="_Toc799654199"/>
      <w:bookmarkStart w:id="3288" w:name="_Toc1352801987"/>
      <w:bookmarkStart w:id="3289" w:name="_Toc792901245"/>
      <w:bookmarkStart w:id="3290" w:name="_Toc1350096743"/>
      <w:bookmarkStart w:id="3291" w:name="_Toc1835733612"/>
      <w:bookmarkStart w:id="3292" w:name="_Toc1492161788"/>
      <w:bookmarkStart w:id="3293" w:name="_Toc1724014958"/>
      <w:bookmarkStart w:id="3294" w:name="_Toc811508317"/>
      <w:bookmarkStart w:id="3295" w:name="_Toc120053302"/>
      <w:r>
        <w:rPr>
          <w:color w:val="365F91"/>
        </w:rPr>
        <w:t>Contractor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Outreach</w:t>
      </w:r>
      <w:bookmarkEnd w:id="3197"/>
      <w:bookmarkEnd w:id="3198"/>
      <w:bookmarkEnd w:id="3199"/>
      <w:bookmarkEnd w:id="3200"/>
      <w:bookmarkEnd w:id="3201"/>
      <w:bookmarkEnd w:id="3202"/>
      <w:bookmarkEnd w:id="3203"/>
      <w:bookmarkEnd w:id="3204"/>
      <w:bookmarkEnd w:id="3205"/>
      <w:bookmarkEnd w:id="3206"/>
      <w:bookmarkEnd w:id="3207"/>
      <w:bookmarkEnd w:id="3208"/>
      <w:bookmarkEnd w:id="3209"/>
      <w:bookmarkEnd w:id="3210"/>
      <w:bookmarkEnd w:id="3211"/>
      <w:bookmarkEnd w:id="3212"/>
      <w:bookmarkEnd w:id="3213"/>
      <w:bookmarkEnd w:id="3214"/>
      <w:bookmarkEnd w:id="3215"/>
      <w:bookmarkEnd w:id="3216"/>
      <w:bookmarkEnd w:id="3217"/>
      <w:bookmarkEnd w:id="3218"/>
      <w:bookmarkEnd w:id="3219"/>
      <w:bookmarkEnd w:id="3220"/>
      <w:bookmarkEnd w:id="3221"/>
      <w:bookmarkEnd w:id="3222"/>
      <w:bookmarkEnd w:id="3223"/>
      <w:bookmarkEnd w:id="3224"/>
      <w:bookmarkEnd w:id="3225"/>
      <w:bookmarkEnd w:id="3226"/>
      <w:bookmarkEnd w:id="3227"/>
      <w:bookmarkEnd w:id="3228"/>
      <w:bookmarkEnd w:id="3229"/>
      <w:bookmarkEnd w:id="3230"/>
      <w:bookmarkEnd w:id="3231"/>
      <w:bookmarkEnd w:id="3232"/>
      <w:bookmarkEnd w:id="3233"/>
      <w:bookmarkEnd w:id="3234"/>
      <w:bookmarkEnd w:id="3235"/>
      <w:bookmarkEnd w:id="3236"/>
      <w:bookmarkEnd w:id="3237"/>
      <w:bookmarkEnd w:id="3238"/>
      <w:bookmarkEnd w:id="3239"/>
      <w:bookmarkEnd w:id="3240"/>
      <w:bookmarkEnd w:id="3241"/>
      <w:bookmarkEnd w:id="3242"/>
      <w:bookmarkEnd w:id="3243"/>
      <w:bookmarkEnd w:id="3244"/>
      <w:bookmarkEnd w:id="3245"/>
      <w:bookmarkEnd w:id="3246"/>
      <w:bookmarkEnd w:id="3247"/>
      <w:bookmarkEnd w:id="3248"/>
      <w:bookmarkEnd w:id="3249"/>
      <w:bookmarkEnd w:id="3250"/>
      <w:bookmarkEnd w:id="3251"/>
      <w:bookmarkEnd w:id="3252"/>
      <w:bookmarkEnd w:id="3253"/>
      <w:bookmarkEnd w:id="3254"/>
      <w:bookmarkEnd w:id="3255"/>
      <w:bookmarkEnd w:id="3256"/>
      <w:bookmarkEnd w:id="3257"/>
      <w:bookmarkEnd w:id="3258"/>
      <w:bookmarkEnd w:id="3259"/>
      <w:bookmarkEnd w:id="3260"/>
      <w:bookmarkEnd w:id="3261"/>
      <w:bookmarkEnd w:id="3262"/>
      <w:bookmarkEnd w:id="3263"/>
      <w:bookmarkEnd w:id="3264"/>
      <w:bookmarkEnd w:id="3265"/>
      <w:bookmarkEnd w:id="3266"/>
      <w:bookmarkEnd w:id="3267"/>
      <w:bookmarkEnd w:id="3268"/>
      <w:bookmarkEnd w:id="3269"/>
      <w:bookmarkEnd w:id="3270"/>
      <w:bookmarkEnd w:id="3271"/>
      <w:bookmarkEnd w:id="3272"/>
      <w:bookmarkEnd w:id="3273"/>
      <w:bookmarkEnd w:id="3274"/>
      <w:bookmarkEnd w:id="3275"/>
      <w:bookmarkEnd w:id="3276"/>
      <w:bookmarkEnd w:id="3277"/>
      <w:bookmarkEnd w:id="3278"/>
      <w:bookmarkEnd w:id="3279"/>
      <w:bookmarkEnd w:id="3280"/>
      <w:bookmarkEnd w:id="3281"/>
      <w:bookmarkEnd w:id="3282"/>
      <w:bookmarkEnd w:id="3283"/>
      <w:bookmarkEnd w:id="3284"/>
      <w:bookmarkEnd w:id="3285"/>
      <w:bookmarkEnd w:id="3286"/>
      <w:bookmarkEnd w:id="3287"/>
      <w:bookmarkEnd w:id="3288"/>
      <w:bookmarkEnd w:id="3289"/>
      <w:bookmarkEnd w:id="3290"/>
      <w:bookmarkEnd w:id="3291"/>
      <w:bookmarkEnd w:id="3292"/>
      <w:bookmarkEnd w:id="3293"/>
      <w:bookmarkEnd w:id="3294"/>
      <w:bookmarkEnd w:id="3295"/>
    </w:p>
    <w:p w14:paraId="73FD6B64" w14:textId="3884934D" w:rsidR="00E95B60" w:rsidRDefault="006C4A90">
      <w:pPr>
        <w:pStyle w:val="BodyText"/>
        <w:spacing w:before="26" w:line="259" w:lineRule="auto"/>
        <w:ind w:left="140" w:right="259" w:firstLine="0"/>
      </w:pPr>
      <w:r>
        <w:t>Program</w:t>
      </w:r>
      <w:r>
        <w:rPr>
          <w:spacing w:val="-3"/>
        </w:rPr>
        <w:t xml:space="preserve"> </w:t>
      </w:r>
      <w:r>
        <w:t>efforts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continually</w:t>
      </w:r>
      <w:r>
        <w:rPr>
          <w:spacing w:val="-4"/>
        </w:rPr>
        <w:t xml:space="preserve"> </w:t>
      </w:r>
      <w:r>
        <w:t>engage</w:t>
      </w:r>
      <w:r>
        <w:rPr>
          <w:spacing w:val="-2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Contractors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their efforts in taking a whole-</w:t>
      </w:r>
      <w:r>
        <w:rPr>
          <w:rFonts w:cs="Cambria"/>
        </w:rPr>
        <w:t>house approach to improving a home’s comfort, energy</w:t>
      </w:r>
      <w:r>
        <w:rPr>
          <w:rFonts w:cs="Cambria"/>
          <w:spacing w:val="-15"/>
        </w:rPr>
        <w:t xml:space="preserve"> </w:t>
      </w:r>
      <w:r>
        <w:rPr>
          <w:rFonts w:cs="Cambria"/>
        </w:rPr>
        <w:t>efficiency</w:t>
      </w:r>
      <w:r>
        <w:t>, and</w:t>
      </w:r>
      <w:r>
        <w:rPr>
          <w:spacing w:val="-9"/>
        </w:rPr>
        <w:t xml:space="preserve"> </w:t>
      </w:r>
      <w:r>
        <w:t>safety.</w:t>
      </w:r>
    </w:p>
    <w:p w14:paraId="5C0DC114" w14:textId="77777777" w:rsidR="00E95B60" w:rsidRDefault="6496D3BD">
      <w:pPr>
        <w:pStyle w:val="Heading2"/>
        <w:spacing w:before="156"/>
        <w:rPr>
          <w:color w:val="365F91" w:themeColor="accent1" w:themeShade="BF"/>
        </w:rPr>
      </w:pPr>
      <w:bookmarkStart w:id="3296" w:name="_Toc916733547"/>
      <w:bookmarkStart w:id="3297" w:name="_Toc1114394078"/>
      <w:bookmarkStart w:id="3298" w:name="_Toc1684834007"/>
      <w:bookmarkStart w:id="3299" w:name="_Toc464525102"/>
      <w:bookmarkStart w:id="3300" w:name="_Toc1957566422"/>
      <w:bookmarkStart w:id="3301" w:name="_Toc245929795"/>
      <w:bookmarkStart w:id="3302" w:name="_Toc475225823"/>
      <w:bookmarkStart w:id="3303" w:name="_Toc1303879479"/>
      <w:bookmarkStart w:id="3304" w:name="_Toc1342943895"/>
      <w:bookmarkStart w:id="3305" w:name="_Toc349543998"/>
      <w:bookmarkStart w:id="3306" w:name="_Toc896572690"/>
      <w:bookmarkStart w:id="3307" w:name="_Toc1121559400"/>
      <w:bookmarkStart w:id="3308" w:name="_Toc1887220695"/>
      <w:bookmarkStart w:id="3309" w:name="_Toc1683234127"/>
      <w:bookmarkStart w:id="3310" w:name="_Toc841665963"/>
      <w:bookmarkStart w:id="3311" w:name="_Toc599359523"/>
      <w:bookmarkStart w:id="3312" w:name="_Toc199895878"/>
      <w:bookmarkStart w:id="3313" w:name="_Toc242625020"/>
      <w:bookmarkStart w:id="3314" w:name="_Toc2023273175"/>
      <w:bookmarkStart w:id="3315" w:name="_Toc1280281176"/>
      <w:bookmarkStart w:id="3316" w:name="_Toc995405299"/>
      <w:bookmarkStart w:id="3317" w:name="_Toc276910027"/>
      <w:bookmarkStart w:id="3318" w:name="_Toc1401114423"/>
      <w:bookmarkStart w:id="3319" w:name="_Toc1940124823"/>
      <w:bookmarkStart w:id="3320" w:name="_Toc521539910"/>
      <w:bookmarkStart w:id="3321" w:name="_Toc2091516553"/>
      <w:bookmarkStart w:id="3322" w:name="_Toc651115769"/>
      <w:bookmarkStart w:id="3323" w:name="_Toc1496140576"/>
      <w:bookmarkStart w:id="3324" w:name="_Toc1494773588"/>
      <w:bookmarkStart w:id="3325" w:name="_Toc1274949437"/>
      <w:bookmarkStart w:id="3326" w:name="_Toc1755347223"/>
      <w:bookmarkStart w:id="3327" w:name="_Toc1207670217"/>
      <w:bookmarkStart w:id="3328" w:name="_Toc2047851174"/>
      <w:bookmarkStart w:id="3329" w:name="_Toc307879153"/>
      <w:bookmarkStart w:id="3330" w:name="_Toc38315783"/>
      <w:bookmarkStart w:id="3331" w:name="_Toc452671945"/>
      <w:bookmarkStart w:id="3332" w:name="_Toc1298807071"/>
      <w:bookmarkStart w:id="3333" w:name="_Toc1122075065"/>
      <w:bookmarkStart w:id="3334" w:name="_Toc95731576"/>
      <w:bookmarkStart w:id="3335" w:name="_Toc445005599"/>
      <w:bookmarkStart w:id="3336" w:name="_Toc1649467907"/>
      <w:bookmarkStart w:id="3337" w:name="_Toc586883615"/>
      <w:bookmarkStart w:id="3338" w:name="_Toc195983401"/>
      <w:bookmarkStart w:id="3339" w:name="_Toc19053423"/>
      <w:bookmarkStart w:id="3340" w:name="_Toc1897257547"/>
      <w:bookmarkStart w:id="3341" w:name="_Toc1666694151"/>
      <w:bookmarkStart w:id="3342" w:name="_Toc322769774"/>
      <w:bookmarkStart w:id="3343" w:name="_Toc1952580713"/>
      <w:bookmarkStart w:id="3344" w:name="_Toc2072599002"/>
      <w:bookmarkStart w:id="3345" w:name="_Toc288494784"/>
      <w:bookmarkStart w:id="3346" w:name="_Toc118322694"/>
      <w:bookmarkStart w:id="3347" w:name="_Toc1261901546"/>
      <w:bookmarkStart w:id="3348" w:name="_Toc238327529"/>
      <w:bookmarkStart w:id="3349" w:name="_Toc882932303"/>
      <w:bookmarkStart w:id="3350" w:name="_Toc56245799"/>
      <w:bookmarkStart w:id="3351" w:name="_Toc1887477301"/>
      <w:bookmarkStart w:id="3352" w:name="_Toc2037204537"/>
      <w:bookmarkStart w:id="3353" w:name="_Toc603973127"/>
      <w:bookmarkStart w:id="3354" w:name="_Toc1423646657"/>
      <w:bookmarkStart w:id="3355" w:name="_Toc1204042429"/>
      <w:bookmarkStart w:id="3356" w:name="_Toc822417494"/>
      <w:bookmarkStart w:id="3357" w:name="_Toc671730648"/>
      <w:bookmarkStart w:id="3358" w:name="_Toc1858127435"/>
      <w:bookmarkStart w:id="3359" w:name="_Toc181277517"/>
      <w:bookmarkStart w:id="3360" w:name="_Toc230109858"/>
      <w:bookmarkStart w:id="3361" w:name="_Toc479962195"/>
      <w:bookmarkStart w:id="3362" w:name="_Toc111863731"/>
      <w:bookmarkStart w:id="3363" w:name="_Toc1595715796"/>
      <w:bookmarkStart w:id="3364" w:name="_Toc697539185"/>
      <w:bookmarkStart w:id="3365" w:name="_Toc792369027"/>
      <w:bookmarkStart w:id="3366" w:name="_Toc1113959686"/>
      <w:bookmarkStart w:id="3367" w:name="_Toc1141479664"/>
      <w:bookmarkStart w:id="3368" w:name="_Toc960995800"/>
      <w:bookmarkStart w:id="3369" w:name="_Toc1381501665"/>
      <w:bookmarkStart w:id="3370" w:name="_Toc650041509"/>
      <w:bookmarkStart w:id="3371" w:name="_Toc938398267"/>
      <w:bookmarkStart w:id="3372" w:name="_Toc1897165181"/>
      <w:bookmarkStart w:id="3373" w:name="_Toc101569269"/>
      <w:bookmarkStart w:id="3374" w:name="_Toc315306194"/>
      <w:bookmarkStart w:id="3375" w:name="_Toc1407653388"/>
      <w:bookmarkStart w:id="3376" w:name="_Toc841133557"/>
      <w:bookmarkStart w:id="3377" w:name="_Toc1827698729"/>
      <w:bookmarkStart w:id="3378" w:name="_Toc56315096"/>
      <w:bookmarkStart w:id="3379" w:name="_Toc1901260348"/>
      <w:bookmarkStart w:id="3380" w:name="_Toc162631352"/>
      <w:bookmarkStart w:id="3381" w:name="_Toc901871520"/>
      <w:bookmarkStart w:id="3382" w:name="_Toc1235089595"/>
      <w:bookmarkStart w:id="3383" w:name="_Toc142902981"/>
      <w:bookmarkStart w:id="3384" w:name="_Toc1023755631"/>
      <w:bookmarkStart w:id="3385" w:name="_Toc197632700"/>
      <w:bookmarkStart w:id="3386" w:name="_Toc1518456862"/>
      <w:bookmarkStart w:id="3387" w:name="_Toc1546076565"/>
      <w:bookmarkStart w:id="3388" w:name="_Toc1646979540"/>
      <w:bookmarkStart w:id="3389" w:name="_Toc811187512"/>
      <w:bookmarkStart w:id="3390" w:name="_Toc765665782"/>
      <w:bookmarkStart w:id="3391" w:name="_Toc310661670"/>
      <w:bookmarkStart w:id="3392" w:name="_Toc549618434"/>
      <w:bookmarkStart w:id="3393" w:name="_Toc1304861050"/>
      <w:bookmarkStart w:id="3394" w:name="_Toc120053303"/>
      <w:r>
        <w:rPr>
          <w:color w:val="365F91"/>
        </w:rPr>
        <w:t>Contractor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Meetings</w:t>
      </w:r>
      <w:bookmarkEnd w:id="3296"/>
      <w:bookmarkEnd w:id="3297"/>
      <w:bookmarkEnd w:id="3298"/>
      <w:bookmarkEnd w:id="3299"/>
      <w:bookmarkEnd w:id="3300"/>
      <w:bookmarkEnd w:id="3301"/>
      <w:bookmarkEnd w:id="3302"/>
      <w:bookmarkEnd w:id="3303"/>
      <w:bookmarkEnd w:id="3304"/>
      <w:bookmarkEnd w:id="3305"/>
      <w:bookmarkEnd w:id="3306"/>
      <w:bookmarkEnd w:id="3307"/>
      <w:bookmarkEnd w:id="3308"/>
      <w:bookmarkEnd w:id="3309"/>
      <w:bookmarkEnd w:id="3310"/>
      <w:bookmarkEnd w:id="3311"/>
      <w:bookmarkEnd w:id="3312"/>
      <w:bookmarkEnd w:id="3313"/>
      <w:bookmarkEnd w:id="3314"/>
      <w:bookmarkEnd w:id="3315"/>
      <w:bookmarkEnd w:id="3316"/>
      <w:bookmarkEnd w:id="3317"/>
      <w:bookmarkEnd w:id="3318"/>
      <w:bookmarkEnd w:id="3319"/>
      <w:bookmarkEnd w:id="3320"/>
      <w:bookmarkEnd w:id="3321"/>
      <w:bookmarkEnd w:id="3322"/>
      <w:bookmarkEnd w:id="3323"/>
      <w:bookmarkEnd w:id="3324"/>
      <w:bookmarkEnd w:id="3325"/>
      <w:bookmarkEnd w:id="3326"/>
      <w:bookmarkEnd w:id="3327"/>
      <w:bookmarkEnd w:id="3328"/>
      <w:bookmarkEnd w:id="3329"/>
      <w:bookmarkEnd w:id="3330"/>
      <w:bookmarkEnd w:id="3331"/>
      <w:bookmarkEnd w:id="3332"/>
      <w:bookmarkEnd w:id="3333"/>
      <w:bookmarkEnd w:id="3334"/>
      <w:bookmarkEnd w:id="3335"/>
      <w:bookmarkEnd w:id="3336"/>
      <w:bookmarkEnd w:id="3337"/>
      <w:bookmarkEnd w:id="3338"/>
      <w:bookmarkEnd w:id="3339"/>
      <w:bookmarkEnd w:id="3340"/>
      <w:bookmarkEnd w:id="3341"/>
      <w:bookmarkEnd w:id="3342"/>
      <w:bookmarkEnd w:id="3343"/>
      <w:bookmarkEnd w:id="3344"/>
      <w:bookmarkEnd w:id="3345"/>
      <w:bookmarkEnd w:id="3346"/>
      <w:bookmarkEnd w:id="3347"/>
      <w:bookmarkEnd w:id="3348"/>
      <w:bookmarkEnd w:id="3349"/>
      <w:bookmarkEnd w:id="3350"/>
      <w:bookmarkEnd w:id="3351"/>
      <w:bookmarkEnd w:id="3352"/>
      <w:bookmarkEnd w:id="3353"/>
      <w:bookmarkEnd w:id="3354"/>
      <w:bookmarkEnd w:id="3355"/>
      <w:bookmarkEnd w:id="3356"/>
      <w:bookmarkEnd w:id="3357"/>
      <w:bookmarkEnd w:id="3358"/>
      <w:bookmarkEnd w:id="3359"/>
      <w:bookmarkEnd w:id="3360"/>
      <w:bookmarkEnd w:id="3361"/>
      <w:bookmarkEnd w:id="3362"/>
      <w:bookmarkEnd w:id="3363"/>
      <w:bookmarkEnd w:id="3364"/>
      <w:bookmarkEnd w:id="3365"/>
      <w:bookmarkEnd w:id="3366"/>
      <w:bookmarkEnd w:id="3367"/>
      <w:bookmarkEnd w:id="3368"/>
      <w:bookmarkEnd w:id="3369"/>
      <w:bookmarkEnd w:id="3370"/>
      <w:bookmarkEnd w:id="3371"/>
      <w:bookmarkEnd w:id="3372"/>
      <w:bookmarkEnd w:id="3373"/>
      <w:bookmarkEnd w:id="3374"/>
      <w:bookmarkEnd w:id="3375"/>
      <w:bookmarkEnd w:id="3376"/>
      <w:bookmarkEnd w:id="3377"/>
      <w:bookmarkEnd w:id="3378"/>
      <w:bookmarkEnd w:id="3379"/>
      <w:bookmarkEnd w:id="3380"/>
      <w:bookmarkEnd w:id="3381"/>
      <w:bookmarkEnd w:id="3382"/>
      <w:bookmarkEnd w:id="3383"/>
      <w:bookmarkEnd w:id="3384"/>
      <w:bookmarkEnd w:id="3385"/>
      <w:bookmarkEnd w:id="3386"/>
      <w:bookmarkEnd w:id="3387"/>
      <w:bookmarkEnd w:id="3388"/>
      <w:bookmarkEnd w:id="3389"/>
      <w:bookmarkEnd w:id="3390"/>
      <w:bookmarkEnd w:id="3391"/>
      <w:bookmarkEnd w:id="3392"/>
      <w:bookmarkEnd w:id="3393"/>
      <w:bookmarkEnd w:id="3394"/>
    </w:p>
    <w:p w14:paraId="16B50FE2" w14:textId="5FEEB07D" w:rsidR="00E95B60" w:rsidRDefault="1F4CC0A5">
      <w:pPr>
        <w:pStyle w:val="BodyText"/>
        <w:spacing w:line="259" w:lineRule="auto"/>
        <w:ind w:left="140" w:right="197" w:firstLine="0"/>
      </w:pPr>
      <w:r>
        <w:t>Upon request of the DESEU and/or Franklin Energy, Participating Contractor</w:t>
      </w:r>
      <w:r w:rsidR="79793FD6">
        <w:t>s</w:t>
      </w:r>
      <w:r>
        <w:t xml:space="preserve"> will</w:t>
      </w:r>
      <w:r>
        <w:rPr>
          <w:spacing w:val="-22"/>
        </w:rPr>
        <w:t xml:space="preserve"> </w:t>
      </w:r>
      <w:r>
        <w:t>be requested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attend</w:t>
      </w:r>
      <w:r>
        <w:rPr>
          <w:spacing w:val="-5"/>
        </w:rPr>
        <w:t xml:space="preserve"> </w:t>
      </w:r>
      <w:r>
        <w:t>meetings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updates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trainings.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work to ensure contractors are given notice in</w:t>
      </w:r>
      <w:r>
        <w:rPr>
          <w:spacing w:val="-21"/>
        </w:rPr>
        <w:t xml:space="preserve"> </w:t>
      </w:r>
      <w:r>
        <w:t>advance.</w:t>
      </w:r>
      <w:r w:rsidR="3355A6E5">
        <w:t xml:space="preserve"> In-person or virtual Trade Ally (All Hands) Workshops will be held </w:t>
      </w:r>
      <w:r w:rsidR="5D11C733">
        <w:t>bi-annually.</w:t>
      </w:r>
      <w:r w:rsidR="3355A6E5">
        <w:t xml:space="preserve"> </w:t>
      </w:r>
      <w:r w:rsidR="45040409">
        <w:t>Participating Contractors will have the opportunity to suggest agenda items prior to each</w:t>
      </w:r>
      <w:r w:rsidR="39AE042F">
        <w:t xml:space="preserve"> Trade Ally Workshop.</w:t>
      </w:r>
    </w:p>
    <w:p w14:paraId="17307472" w14:textId="5A8F2B12" w:rsidR="00C60531" w:rsidRDefault="00C60531">
      <w:pPr>
        <w:pStyle w:val="BodyText"/>
        <w:spacing w:line="259" w:lineRule="auto"/>
        <w:ind w:left="140" w:right="197" w:firstLine="0"/>
      </w:pPr>
    </w:p>
    <w:p w14:paraId="7048E2EC" w14:textId="77777777" w:rsidR="00AB535E" w:rsidRDefault="00AB535E" w:rsidP="00744115">
      <w:pPr>
        <w:pStyle w:val="BodyText"/>
        <w:spacing w:line="259" w:lineRule="auto"/>
        <w:ind w:left="0" w:right="197" w:firstLine="0"/>
      </w:pPr>
    </w:p>
    <w:p w14:paraId="3B2F0EFE" w14:textId="77777777" w:rsidR="00E95B60" w:rsidRDefault="6496D3BD" w:rsidP="000F5E24">
      <w:pPr>
        <w:pStyle w:val="Heading2"/>
        <w:spacing w:before="156"/>
        <w:ind w:left="0"/>
        <w:rPr>
          <w:color w:val="365F91" w:themeColor="accent1" w:themeShade="BF"/>
        </w:rPr>
      </w:pPr>
      <w:bookmarkStart w:id="3395" w:name="_Hlk9947783"/>
      <w:bookmarkStart w:id="3396" w:name="_Toc1837792795"/>
      <w:bookmarkStart w:id="3397" w:name="_Toc975914411"/>
      <w:bookmarkStart w:id="3398" w:name="_Toc2056122731"/>
      <w:bookmarkStart w:id="3399" w:name="_Toc1741879609"/>
      <w:bookmarkStart w:id="3400" w:name="_Toc1166685303"/>
      <w:bookmarkStart w:id="3401" w:name="_Toc184001188"/>
      <w:bookmarkStart w:id="3402" w:name="_Toc807020707"/>
      <w:bookmarkStart w:id="3403" w:name="_Toc143839841"/>
      <w:bookmarkStart w:id="3404" w:name="_Toc390374031"/>
      <w:bookmarkStart w:id="3405" w:name="_Toc547516206"/>
      <w:bookmarkStart w:id="3406" w:name="_Toc1613141825"/>
      <w:bookmarkStart w:id="3407" w:name="_Toc846430458"/>
      <w:bookmarkStart w:id="3408" w:name="_Toc1113018242"/>
      <w:bookmarkStart w:id="3409" w:name="_Toc1582194289"/>
      <w:bookmarkStart w:id="3410" w:name="_Toc1118332590"/>
      <w:bookmarkStart w:id="3411" w:name="_Toc1387673016"/>
      <w:bookmarkStart w:id="3412" w:name="_Toc567127405"/>
      <w:bookmarkStart w:id="3413" w:name="_Toc2050855435"/>
      <w:bookmarkStart w:id="3414" w:name="_Toc140827537"/>
      <w:bookmarkStart w:id="3415" w:name="_Toc1240368469"/>
      <w:bookmarkStart w:id="3416" w:name="_Toc626416122"/>
      <w:bookmarkStart w:id="3417" w:name="_Toc1778198250"/>
      <w:bookmarkStart w:id="3418" w:name="_Toc2072023606"/>
      <w:bookmarkStart w:id="3419" w:name="_Toc1018038492"/>
      <w:bookmarkStart w:id="3420" w:name="_Toc82682256"/>
      <w:bookmarkStart w:id="3421" w:name="_Toc991729266"/>
      <w:bookmarkStart w:id="3422" w:name="_Toc1286421542"/>
      <w:bookmarkStart w:id="3423" w:name="_Toc307785111"/>
      <w:bookmarkStart w:id="3424" w:name="_Toc836950481"/>
      <w:bookmarkStart w:id="3425" w:name="_Toc675198487"/>
      <w:bookmarkStart w:id="3426" w:name="_Toc737670884"/>
      <w:bookmarkStart w:id="3427" w:name="_Toc1879402454"/>
      <w:bookmarkStart w:id="3428" w:name="_Toc491562559"/>
      <w:bookmarkStart w:id="3429" w:name="_Toc2106630189"/>
      <w:bookmarkStart w:id="3430" w:name="_Toc1288529509"/>
      <w:bookmarkStart w:id="3431" w:name="_Toc1353997304"/>
      <w:bookmarkStart w:id="3432" w:name="_Toc1304723030"/>
      <w:bookmarkStart w:id="3433" w:name="_Toc507302661"/>
      <w:bookmarkStart w:id="3434" w:name="_Toc1632311096"/>
      <w:bookmarkStart w:id="3435" w:name="_Toc1099136724"/>
      <w:bookmarkStart w:id="3436" w:name="_Toc148652294"/>
      <w:bookmarkStart w:id="3437" w:name="_Toc2115622673"/>
      <w:bookmarkStart w:id="3438" w:name="_Toc1004848072"/>
      <w:bookmarkStart w:id="3439" w:name="_Toc1840889870"/>
      <w:bookmarkStart w:id="3440" w:name="_Toc502802594"/>
      <w:bookmarkStart w:id="3441" w:name="_Toc1275062746"/>
      <w:bookmarkStart w:id="3442" w:name="_Toc1541439592"/>
      <w:bookmarkStart w:id="3443" w:name="_Toc640226597"/>
      <w:bookmarkStart w:id="3444" w:name="_Toc94831004"/>
      <w:bookmarkStart w:id="3445" w:name="_Toc968488079"/>
      <w:bookmarkStart w:id="3446" w:name="_Toc1671307732"/>
      <w:bookmarkStart w:id="3447" w:name="_Toc1166305966"/>
      <w:bookmarkStart w:id="3448" w:name="_Toc191191954"/>
      <w:bookmarkStart w:id="3449" w:name="_Toc1468439813"/>
      <w:bookmarkStart w:id="3450" w:name="_Toc1057180420"/>
      <w:bookmarkStart w:id="3451" w:name="_Toc2019353077"/>
      <w:bookmarkStart w:id="3452" w:name="_Toc512388357"/>
      <w:bookmarkStart w:id="3453" w:name="_Toc788137714"/>
      <w:bookmarkStart w:id="3454" w:name="_Toc479067502"/>
      <w:bookmarkStart w:id="3455" w:name="_Toc1180154582"/>
      <w:bookmarkStart w:id="3456" w:name="_Toc449511560"/>
      <w:bookmarkStart w:id="3457" w:name="_Toc908026047"/>
      <w:bookmarkStart w:id="3458" w:name="_Toc525785381"/>
      <w:bookmarkStart w:id="3459" w:name="_Toc748383438"/>
      <w:bookmarkStart w:id="3460" w:name="_Toc1372255667"/>
      <w:bookmarkStart w:id="3461" w:name="_Toc1634658570"/>
      <w:bookmarkStart w:id="3462" w:name="_Toc1157545664"/>
      <w:bookmarkStart w:id="3463" w:name="_Toc1225697890"/>
      <w:bookmarkStart w:id="3464" w:name="_Toc658998540"/>
      <w:bookmarkStart w:id="3465" w:name="_Toc716899971"/>
      <w:bookmarkStart w:id="3466" w:name="_Toc295494535"/>
      <w:bookmarkStart w:id="3467" w:name="_Toc261999244"/>
      <w:bookmarkStart w:id="3468" w:name="_Toc1664546154"/>
      <w:bookmarkStart w:id="3469" w:name="_Toc1247557563"/>
      <w:bookmarkStart w:id="3470" w:name="_Toc1156961454"/>
      <w:bookmarkStart w:id="3471" w:name="_Toc592725959"/>
      <w:bookmarkStart w:id="3472" w:name="_Toc1724766464"/>
      <w:bookmarkStart w:id="3473" w:name="_Toc1381619893"/>
      <w:bookmarkStart w:id="3474" w:name="_Toc1611478020"/>
      <w:bookmarkStart w:id="3475" w:name="_Toc3973684"/>
      <w:bookmarkStart w:id="3476" w:name="_Toc171699179"/>
      <w:bookmarkStart w:id="3477" w:name="_Toc671172211"/>
      <w:bookmarkStart w:id="3478" w:name="_Toc1142401569"/>
      <w:bookmarkStart w:id="3479" w:name="_Toc1026252590"/>
      <w:bookmarkStart w:id="3480" w:name="_Toc1641153797"/>
      <w:bookmarkStart w:id="3481" w:name="_Toc4214160"/>
      <w:bookmarkStart w:id="3482" w:name="_Toc161037837"/>
      <w:bookmarkStart w:id="3483" w:name="_Toc205903659"/>
      <w:bookmarkStart w:id="3484" w:name="_Toc2047069014"/>
      <w:bookmarkStart w:id="3485" w:name="_Toc87545736"/>
      <w:bookmarkStart w:id="3486" w:name="_Toc987725984"/>
      <w:bookmarkStart w:id="3487" w:name="_Toc276930162"/>
      <w:bookmarkStart w:id="3488" w:name="_Toc722684127"/>
      <w:bookmarkStart w:id="3489" w:name="_Toc428707784"/>
      <w:bookmarkStart w:id="3490" w:name="_Toc1535509784"/>
      <w:bookmarkStart w:id="3491" w:name="_Toc487025533"/>
      <w:bookmarkStart w:id="3492" w:name="_Toc503444822"/>
      <w:bookmarkStart w:id="3493" w:name="_Toc1227046048"/>
      <w:bookmarkStart w:id="3494" w:name="_Toc120053304"/>
      <w:bookmarkStart w:id="3495" w:name="_Hlk9947839"/>
      <w:r>
        <w:rPr>
          <w:color w:val="365F91"/>
        </w:rPr>
        <w:t>Best Practices Working Group</w:t>
      </w:r>
      <w:r>
        <w:rPr>
          <w:color w:val="365F91"/>
          <w:spacing w:val="-18"/>
        </w:rPr>
        <w:t xml:space="preserve"> </w:t>
      </w:r>
      <w:r>
        <w:rPr>
          <w:color w:val="365F91"/>
        </w:rPr>
        <w:t>(BPWG)</w:t>
      </w:r>
      <w:bookmarkEnd w:id="3395"/>
      <w:bookmarkEnd w:id="3396"/>
      <w:bookmarkEnd w:id="3397"/>
      <w:bookmarkEnd w:id="3398"/>
      <w:bookmarkEnd w:id="3399"/>
      <w:bookmarkEnd w:id="3400"/>
      <w:bookmarkEnd w:id="3401"/>
      <w:bookmarkEnd w:id="3402"/>
      <w:bookmarkEnd w:id="3403"/>
      <w:bookmarkEnd w:id="3404"/>
      <w:bookmarkEnd w:id="3405"/>
      <w:bookmarkEnd w:id="3406"/>
      <w:bookmarkEnd w:id="3407"/>
      <w:bookmarkEnd w:id="3408"/>
      <w:bookmarkEnd w:id="3409"/>
      <w:bookmarkEnd w:id="3410"/>
      <w:bookmarkEnd w:id="3411"/>
      <w:bookmarkEnd w:id="3412"/>
      <w:bookmarkEnd w:id="3413"/>
      <w:bookmarkEnd w:id="3414"/>
      <w:bookmarkEnd w:id="3415"/>
      <w:bookmarkEnd w:id="3416"/>
      <w:bookmarkEnd w:id="3417"/>
      <w:bookmarkEnd w:id="3418"/>
      <w:bookmarkEnd w:id="3419"/>
      <w:bookmarkEnd w:id="3420"/>
      <w:bookmarkEnd w:id="3421"/>
      <w:bookmarkEnd w:id="3422"/>
      <w:bookmarkEnd w:id="3423"/>
      <w:bookmarkEnd w:id="3424"/>
      <w:bookmarkEnd w:id="3425"/>
      <w:bookmarkEnd w:id="3426"/>
      <w:bookmarkEnd w:id="3427"/>
      <w:bookmarkEnd w:id="3428"/>
      <w:bookmarkEnd w:id="3429"/>
      <w:bookmarkEnd w:id="3430"/>
      <w:bookmarkEnd w:id="3431"/>
      <w:bookmarkEnd w:id="3432"/>
      <w:bookmarkEnd w:id="3433"/>
      <w:bookmarkEnd w:id="3434"/>
      <w:bookmarkEnd w:id="3435"/>
      <w:bookmarkEnd w:id="3436"/>
      <w:bookmarkEnd w:id="3437"/>
      <w:bookmarkEnd w:id="3438"/>
      <w:bookmarkEnd w:id="3439"/>
      <w:bookmarkEnd w:id="3440"/>
      <w:bookmarkEnd w:id="3441"/>
      <w:bookmarkEnd w:id="3442"/>
      <w:bookmarkEnd w:id="3443"/>
      <w:bookmarkEnd w:id="3444"/>
      <w:bookmarkEnd w:id="3445"/>
      <w:bookmarkEnd w:id="3446"/>
      <w:bookmarkEnd w:id="3447"/>
      <w:bookmarkEnd w:id="3448"/>
      <w:bookmarkEnd w:id="3449"/>
      <w:bookmarkEnd w:id="3450"/>
      <w:bookmarkEnd w:id="3451"/>
      <w:bookmarkEnd w:id="3452"/>
      <w:bookmarkEnd w:id="3453"/>
      <w:bookmarkEnd w:id="3454"/>
      <w:bookmarkEnd w:id="3455"/>
      <w:bookmarkEnd w:id="3456"/>
      <w:bookmarkEnd w:id="3457"/>
      <w:bookmarkEnd w:id="3458"/>
      <w:bookmarkEnd w:id="3459"/>
      <w:bookmarkEnd w:id="3460"/>
      <w:bookmarkEnd w:id="3461"/>
      <w:bookmarkEnd w:id="3462"/>
      <w:bookmarkEnd w:id="3463"/>
      <w:bookmarkEnd w:id="3464"/>
      <w:bookmarkEnd w:id="3465"/>
      <w:bookmarkEnd w:id="3466"/>
      <w:bookmarkEnd w:id="3467"/>
      <w:bookmarkEnd w:id="3468"/>
      <w:bookmarkEnd w:id="3469"/>
      <w:bookmarkEnd w:id="3470"/>
      <w:bookmarkEnd w:id="3471"/>
      <w:bookmarkEnd w:id="3472"/>
      <w:bookmarkEnd w:id="3473"/>
      <w:bookmarkEnd w:id="3474"/>
      <w:bookmarkEnd w:id="3475"/>
      <w:bookmarkEnd w:id="3476"/>
      <w:bookmarkEnd w:id="3477"/>
      <w:bookmarkEnd w:id="3478"/>
      <w:bookmarkEnd w:id="3479"/>
      <w:bookmarkEnd w:id="3480"/>
      <w:bookmarkEnd w:id="3481"/>
      <w:bookmarkEnd w:id="3482"/>
      <w:bookmarkEnd w:id="3483"/>
      <w:bookmarkEnd w:id="3484"/>
      <w:bookmarkEnd w:id="3485"/>
      <w:bookmarkEnd w:id="3486"/>
      <w:bookmarkEnd w:id="3487"/>
      <w:bookmarkEnd w:id="3488"/>
      <w:bookmarkEnd w:id="3489"/>
      <w:bookmarkEnd w:id="3490"/>
      <w:bookmarkEnd w:id="3491"/>
      <w:bookmarkEnd w:id="3492"/>
      <w:bookmarkEnd w:id="3493"/>
      <w:bookmarkEnd w:id="3494"/>
    </w:p>
    <w:bookmarkEnd w:id="3495"/>
    <w:p w14:paraId="32C7E7E1" w14:textId="7C07D5D7" w:rsidR="00E95B60" w:rsidRDefault="1F4CC0A5" w:rsidP="000F5E24">
      <w:pPr>
        <w:pStyle w:val="BodyText"/>
        <w:spacing w:before="158" w:line="259" w:lineRule="auto"/>
        <w:ind w:left="0" w:right="197" w:firstLine="0"/>
      </w:pPr>
      <w:r>
        <w:t>The HPwES Program has established a Best Practices Working Group, which will consist</w:t>
      </w:r>
      <w:r>
        <w:rPr>
          <w:spacing w:val="-20"/>
        </w:rPr>
        <w:t xml:space="preserve"> </w:t>
      </w:r>
      <w:r>
        <w:t>of representation from the Participating Contractors, the DESEU, the DESEU Board (as</w:t>
      </w:r>
      <w:r w:rsidR="06D517E0">
        <w:rPr>
          <w:spacing w:val="-31"/>
        </w:rPr>
        <w:t xml:space="preserve"> </w:t>
      </w:r>
      <w:r>
        <w:t>interested), and Franklin Energy. The Best Practices Working Group will meet, at minimum, on</w:t>
      </w:r>
      <w:r>
        <w:rPr>
          <w:spacing w:val="-27"/>
        </w:rPr>
        <w:t xml:space="preserve"> </w:t>
      </w:r>
      <w:r>
        <w:t>a quarterly</w:t>
      </w:r>
      <w:r>
        <w:rPr>
          <w:spacing w:val="-6"/>
        </w:rPr>
        <w:t xml:space="preserve"> </w:t>
      </w:r>
      <w:r>
        <w:t>basis.</w:t>
      </w:r>
      <w:r w:rsidR="00CB0F59">
        <w:t xml:space="preserve"> </w:t>
      </w:r>
      <w:r>
        <w:t>Participating</w:t>
      </w:r>
      <w:r>
        <w:rPr>
          <w:spacing w:val="-4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representatives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elected</w:t>
      </w:r>
      <w:r>
        <w:rPr>
          <w:spacing w:val="-4"/>
        </w:rPr>
        <w:t xml:space="preserve"> </w:t>
      </w:r>
      <w:r>
        <w:t>annually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peers.</w:t>
      </w:r>
      <w:r>
        <w:rPr>
          <w:spacing w:val="-3"/>
        </w:rPr>
        <w:t xml:space="preserve"> </w:t>
      </w:r>
      <w:r>
        <w:t>T</w:t>
      </w:r>
      <w:r w:rsidR="63EE569F">
        <w:t>hree</w:t>
      </w:r>
      <w:r>
        <w:rPr>
          <w:spacing w:val="-4"/>
        </w:rPr>
        <w:t xml:space="preserve"> </w:t>
      </w:r>
      <w:r>
        <w:t>Participating Contractors will be selected from each role group (APC</w:t>
      </w:r>
      <w:r w:rsidR="18F96E0C">
        <w:t>s</w:t>
      </w:r>
      <w:r>
        <w:t xml:space="preserve"> </w:t>
      </w:r>
      <w:r w:rsidR="55DAF0CA">
        <w:t xml:space="preserve">&amp; </w:t>
      </w:r>
      <w:r>
        <w:t>IPC</w:t>
      </w:r>
      <w:r w:rsidR="72062B03">
        <w:t>s</w:t>
      </w:r>
      <w:r>
        <w:t xml:space="preserve">). </w:t>
      </w:r>
      <w:r w:rsidR="1067DCE9">
        <w:t xml:space="preserve">The </w:t>
      </w:r>
      <w:r w:rsidR="3C5D3110">
        <w:t>P</w:t>
      </w:r>
      <w:r w:rsidR="1067DCE9">
        <w:t xml:space="preserve">rogram reserves the right to </w:t>
      </w:r>
      <w:r w:rsidR="4332901E">
        <w:t xml:space="preserve">bypass the annual election and extend a BPWG term </w:t>
      </w:r>
      <w:r w:rsidR="0BD1D2A5">
        <w:t>across multiple years</w:t>
      </w:r>
      <w:r w:rsidR="4332901E">
        <w:t xml:space="preserve">. </w:t>
      </w:r>
    </w:p>
    <w:p w14:paraId="772BC51F" w14:textId="77777777" w:rsidR="00C60531" w:rsidRDefault="00C60531">
      <w:pPr>
        <w:pStyle w:val="BodyText"/>
        <w:spacing w:before="158" w:line="259" w:lineRule="auto"/>
        <w:ind w:left="140" w:right="197" w:firstLine="0"/>
      </w:pPr>
    </w:p>
    <w:p w14:paraId="3A177EAD" w14:textId="77777777" w:rsidR="00E95B60" w:rsidRDefault="6496D3BD" w:rsidP="002D1076">
      <w:pPr>
        <w:pStyle w:val="Heading3"/>
        <w:spacing w:before="158"/>
        <w:ind w:left="0"/>
        <w:rPr>
          <w:color w:val="5D7D94"/>
        </w:rPr>
      </w:pPr>
      <w:bookmarkStart w:id="3496" w:name="_Toc1206748744"/>
      <w:bookmarkStart w:id="3497" w:name="_Toc1906778611"/>
      <w:bookmarkStart w:id="3498" w:name="_Toc1788799172"/>
      <w:bookmarkStart w:id="3499" w:name="_Toc1180772002"/>
      <w:bookmarkStart w:id="3500" w:name="_Toc527552261"/>
      <w:bookmarkStart w:id="3501" w:name="_Toc1233079722"/>
      <w:bookmarkStart w:id="3502" w:name="_Toc503751920"/>
      <w:bookmarkStart w:id="3503" w:name="_Toc1832097402"/>
      <w:bookmarkStart w:id="3504" w:name="_Toc34449430"/>
      <w:bookmarkStart w:id="3505" w:name="_Toc1045208738"/>
      <w:bookmarkStart w:id="3506" w:name="_Toc1145134933"/>
      <w:bookmarkStart w:id="3507" w:name="_Toc1683336883"/>
      <w:bookmarkStart w:id="3508" w:name="_Toc122476944"/>
      <w:bookmarkStart w:id="3509" w:name="_Toc1909237466"/>
      <w:bookmarkStart w:id="3510" w:name="_Toc2062588886"/>
      <w:bookmarkStart w:id="3511" w:name="_Toc1380030350"/>
      <w:bookmarkStart w:id="3512" w:name="_Toc2002279346"/>
      <w:bookmarkStart w:id="3513" w:name="_Toc773940327"/>
      <w:bookmarkStart w:id="3514" w:name="_Toc991525953"/>
      <w:bookmarkStart w:id="3515" w:name="_Toc2081850077"/>
      <w:bookmarkStart w:id="3516" w:name="_Toc95604885"/>
      <w:bookmarkStart w:id="3517" w:name="_Toc1776093619"/>
      <w:bookmarkStart w:id="3518" w:name="_Toc1370301866"/>
      <w:bookmarkStart w:id="3519" w:name="_Toc1092370369"/>
      <w:bookmarkStart w:id="3520" w:name="_Toc1291985213"/>
      <w:bookmarkStart w:id="3521" w:name="_Toc34523167"/>
      <w:bookmarkStart w:id="3522" w:name="_Toc234907114"/>
      <w:bookmarkStart w:id="3523" w:name="_Toc395011476"/>
      <w:bookmarkStart w:id="3524" w:name="_Toc1492314653"/>
      <w:bookmarkStart w:id="3525" w:name="_Toc2085881081"/>
      <w:bookmarkStart w:id="3526" w:name="_Toc969801366"/>
      <w:bookmarkStart w:id="3527" w:name="_Toc1515288179"/>
      <w:bookmarkStart w:id="3528" w:name="_Toc1573281559"/>
      <w:bookmarkStart w:id="3529" w:name="_Toc564714520"/>
      <w:bookmarkStart w:id="3530" w:name="_Toc1627256143"/>
      <w:bookmarkStart w:id="3531" w:name="_Toc1811314912"/>
      <w:bookmarkStart w:id="3532" w:name="_Toc1436617463"/>
      <w:bookmarkStart w:id="3533" w:name="_Toc1846972826"/>
      <w:bookmarkStart w:id="3534" w:name="_Toc279436096"/>
      <w:bookmarkStart w:id="3535" w:name="_Toc765255764"/>
      <w:bookmarkStart w:id="3536" w:name="_Toc833977315"/>
      <w:bookmarkStart w:id="3537" w:name="_Toc969429695"/>
      <w:bookmarkStart w:id="3538" w:name="_Toc222258875"/>
      <w:bookmarkStart w:id="3539" w:name="_Toc1837221029"/>
      <w:bookmarkStart w:id="3540" w:name="_Toc1601889660"/>
      <w:bookmarkStart w:id="3541" w:name="_Toc172999809"/>
      <w:bookmarkStart w:id="3542" w:name="_Toc845091755"/>
      <w:bookmarkStart w:id="3543" w:name="_Toc600339297"/>
      <w:bookmarkStart w:id="3544" w:name="_Toc1011274762"/>
      <w:bookmarkStart w:id="3545" w:name="_Toc144861735"/>
      <w:bookmarkStart w:id="3546" w:name="_Toc1091623775"/>
      <w:bookmarkStart w:id="3547" w:name="_Toc1182328853"/>
      <w:bookmarkStart w:id="3548" w:name="_Toc1059909241"/>
      <w:bookmarkStart w:id="3549" w:name="_Toc1649730194"/>
      <w:bookmarkStart w:id="3550" w:name="_Toc2105895417"/>
      <w:bookmarkStart w:id="3551" w:name="_Toc927572843"/>
      <w:bookmarkStart w:id="3552" w:name="_Toc427708984"/>
      <w:bookmarkStart w:id="3553" w:name="_Toc872074153"/>
      <w:bookmarkStart w:id="3554" w:name="_Toc288587285"/>
      <w:bookmarkStart w:id="3555" w:name="_Toc776417736"/>
      <w:bookmarkStart w:id="3556" w:name="_Toc1907483371"/>
      <w:bookmarkStart w:id="3557" w:name="_Toc1993244634"/>
      <w:bookmarkStart w:id="3558" w:name="_Toc2088025265"/>
      <w:bookmarkStart w:id="3559" w:name="_Toc1213722934"/>
      <w:bookmarkStart w:id="3560" w:name="_Toc865030531"/>
      <w:bookmarkStart w:id="3561" w:name="_Toc1036047877"/>
      <w:bookmarkStart w:id="3562" w:name="_Toc2109726215"/>
      <w:bookmarkStart w:id="3563" w:name="_Toc1441096151"/>
      <w:bookmarkStart w:id="3564" w:name="_Toc537564479"/>
      <w:bookmarkStart w:id="3565" w:name="_Toc485548147"/>
      <w:bookmarkStart w:id="3566" w:name="_Toc2025171682"/>
      <w:bookmarkStart w:id="3567" w:name="_Toc534271904"/>
      <w:bookmarkStart w:id="3568" w:name="_Toc1905361595"/>
      <w:bookmarkStart w:id="3569" w:name="_Toc1644092546"/>
      <w:bookmarkStart w:id="3570" w:name="_Toc100376033"/>
      <w:bookmarkStart w:id="3571" w:name="_Toc1168140383"/>
      <w:bookmarkStart w:id="3572" w:name="_Toc611419418"/>
      <w:bookmarkStart w:id="3573" w:name="_Toc1198790900"/>
      <w:bookmarkStart w:id="3574" w:name="_Toc672176922"/>
      <w:bookmarkStart w:id="3575" w:name="_Toc1473226668"/>
      <w:bookmarkStart w:id="3576" w:name="_Toc409470991"/>
      <w:bookmarkStart w:id="3577" w:name="_Toc252519490"/>
      <w:bookmarkStart w:id="3578" w:name="_Toc1680760134"/>
      <w:bookmarkStart w:id="3579" w:name="_Toc1212313874"/>
      <w:bookmarkStart w:id="3580" w:name="_Toc994017146"/>
      <w:bookmarkStart w:id="3581" w:name="_Toc1483155671"/>
      <w:bookmarkStart w:id="3582" w:name="_Toc1371506051"/>
      <w:bookmarkStart w:id="3583" w:name="_Toc1324506928"/>
      <w:bookmarkStart w:id="3584" w:name="_Toc422741770"/>
      <w:bookmarkStart w:id="3585" w:name="_Toc298674203"/>
      <w:bookmarkStart w:id="3586" w:name="_Toc1370702376"/>
      <w:bookmarkStart w:id="3587" w:name="_Toc872086716"/>
      <w:bookmarkStart w:id="3588" w:name="_Toc1571547265"/>
      <w:bookmarkStart w:id="3589" w:name="_Toc2073838404"/>
      <w:bookmarkStart w:id="3590" w:name="_Toc853546630"/>
      <w:bookmarkStart w:id="3591" w:name="_Toc140757169"/>
      <w:bookmarkStart w:id="3592" w:name="_Toc655052892"/>
      <w:bookmarkStart w:id="3593" w:name="_Toc1844987451"/>
      <w:bookmarkStart w:id="3594" w:name="_Toc120029014"/>
      <w:bookmarkStart w:id="3595" w:name="_Toc120053305"/>
      <w:r>
        <w:rPr>
          <w:color w:val="5D7D94"/>
        </w:rPr>
        <w:t>BPWG Working Group Representation</w:t>
      </w:r>
      <w:r>
        <w:rPr>
          <w:color w:val="5D7D94"/>
          <w:spacing w:val="-19"/>
        </w:rPr>
        <w:t xml:space="preserve"> </w:t>
      </w:r>
      <w:r>
        <w:rPr>
          <w:color w:val="5D7D94"/>
        </w:rPr>
        <w:t>Summary</w:t>
      </w:r>
      <w:bookmarkEnd w:id="3496"/>
      <w:bookmarkEnd w:id="3497"/>
      <w:bookmarkEnd w:id="3498"/>
      <w:bookmarkEnd w:id="3499"/>
      <w:bookmarkEnd w:id="3500"/>
      <w:bookmarkEnd w:id="3501"/>
      <w:bookmarkEnd w:id="3502"/>
      <w:bookmarkEnd w:id="3503"/>
      <w:bookmarkEnd w:id="3504"/>
      <w:bookmarkEnd w:id="3505"/>
      <w:bookmarkEnd w:id="3506"/>
      <w:bookmarkEnd w:id="3507"/>
      <w:bookmarkEnd w:id="3508"/>
      <w:bookmarkEnd w:id="3509"/>
      <w:bookmarkEnd w:id="3510"/>
      <w:bookmarkEnd w:id="3511"/>
      <w:bookmarkEnd w:id="3512"/>
      <w:bookmarkEnd w:id="3513"/>
      <w:bookmarkEnd w:id="3514"/>
      <w:bookmarkEnd w:id="3515"/>
      <w:bookmarkEnd w:id="3516"/>
      <w:bookmarkEnd w:id="3517"/>
      <w:bookmarkEnd w:id="3518"/>
      <w:bookmarkEnd w:id="3519"/>
      <w:bookmarkEnd w:id="3520"/>
      <w:bookmarkEnd w:id="3521"/>
      <w:bookmarkEnd w:id="3522"/>
      <w:bookmarkEnd w:id="3523"/>
      <w:bookmarkEnd w:id="3524"/>
      <w:bookmarkEnd w:id="3525"/>
      <w:bookmarkEnd w:id="3526"/>
      <w:bookmarkEnd w:id="3527"/>
      <w:bookmarkEnd w:id="3528"/>
      <w:bookmarkEnd w:id="3529"/>
      <w:bookmarkEnd w:id="3530"/>
      <w:bookmarkEnd w:id="3531"/>
      <w:bookmarkEnd w:id="3532"/>
      <w:bookmarkEnd w:id="3533"/>
      <w:bookmarkEnd w:id="3534"/>
      <w:bookmarkEnd w:id="3535"/>
      <w:bookmarkEnd w:id="3536"/>
      <w:bookmarkEnd w:id="3537"/>
      <w:bookmarkEnd w:id="3538"/>
      <w:bookmarkEnd w:id="3539"/>
      <w:bookmarkEnd w:id="3540"/>
      <w:bookmarkEnd w:id="3541"/>
      <w:bookmarkEnd w:id="3542"/>
      <w:bookmarkEnd w:id="3543"/>
      <w:bookmarkEnd w:id="3544"/>
      <w:bookmarkEnd w:id="3545"/>
      <w:bookmarkEnd w:id="3546"/>
      <w:bookmarkEnd w:id="3547"/>
      <w:bookmarkEnd w:id="3548"/>
      <w:bookmarkEnd w:id="3549"/>
      <w:bookmarkEnd w:id="3550"/>
      <w:bookmarkEnd w:id="3551"/>
      <w:bookmarkEnd w:id="3552"/>
      <w:bookmarkEnd w:id="3553"/>
      <w:bookmarkEnd w:id="3554"/>
      <w:bookmarkEnd w:id="3555"/>
      <w:bookmarkEnd w:id="3556"/>
      <w:bookmarkEnd w:id="3557"/>
      <w:bookmarkEnd w:id="3558"/>
      <w:bookmarkEnd w:id="3559"/>
      <w:bookmarkEnd w:id="3560"/>
      <w:bookmarkEnd w:id="3561"/>
      <w:bookmarkEnd w:id="3562"/>
      <w:bookmarkEnd w:id="3563"/>
      <w:bookmarkEnd w:id="3564"/>
      <w:bookmarkEnd w:id="3565"/>
      <w:bookmarkEnd w:id="3566"/>
      <w:bookmarkEnd w:id="3567"/>
      <w:bookmarkEnd w:id="3568"/>
      <w:bookmarkEnd w:id="3569"/>
      <w:bookmarkEnd w:id="3570"/>
      <w:bookmarkEnd w:id="3571"/>
      <w:bookmarkEnd w:id="3572"/>
      <w:bookmarkEnd w:id="3573"/>
      <w:bookmarkEnd w:id="3574"/>
      <w:bookmarkEnd w:id="3575"/>
      <w:bookmarkEnd w:id="3576"/>
      <w:bookmarkEnd w:id="3577"/>
      <w:bookmarkEnd w:id="3578"/>
      <w:bookmarkEnd w:id="3579"/>
      <w:bookmarkEnd w:id="3580"/>
      <w:bookmarkEnd w:id="3581"/>
      <w:bookmarkEnd w:id="3582"/>
      <w:bookmarkEnd w:id="3583"/>
      <w:bookmarkEnd w:id="3584"/>
      <w:bookmarkEnd w:id="3585"/>
      <w:bookmarkEnd w:id="3586"/>
      <w:bookmarkEnd w:id="3587"/>
      <w:bookmarkEnd w:id="3588"/>
      <w:bookmarkEnd w:id="3589"/>
      <w:bookmarkEnd w:id="3590"/>
      <w:bookmarkEnd w:id="3591"/>
      <w:bookmarkEnd w:id="3592"/>
      <w:bookmarkEnd w:id="3593"/>
      <w:bookmarkEnd w:id="3594"/>
      <w:bookmarkEnd w:id="3595"/>
    </w:p>
    <w:p w14:paraId="326387D1" w14:textId="0CC3BBBC" w:rsidR="00E95B60" w:rsidRDefault="001621B9" w:rsidP="00240039">
      <w:pPr>
        <w:pStyle w:val="BodyText"/>
        <w:numPr>
          <w:ilvl w:val="0"/>
          <w:numId w:val="36"/>
        </w:numPr>
        <w:spacing w:before="23"/>
      </w:pPr>
      <w:r>
        <w:t>Nine</w:t>
      </w:r>
      <w:r w:rsidR="006C4A90">
        <w:t xml:space="preserve"> (</w:t>
      </w:r>
      <w:r>
        <w:t>9</w:t>
      </w:r>
      <w:r w:rsidR="006C4A90">
        <w:t>) Participating</w:t>
      </w:r>
      <w:r w:rsidR="006C4A90">
        <w:rPr>
          <w:spacing w:val="-12"/>
        </w:rPr>
        <w:t xml:space="preserve"> </w:t>
      </w:r>
      <w:r w:rsidR="006C4A90">
        <w:t>Contractors</w:t>
      </w:r>
    </w:p>
    <w:p w14:paraId="76B81DDB" w14:textId="77777777" w:rsidR="00E95B60" w:rsidRPr="00240039" w:rsidRDefault="062F729F" w:rsidP="00240039">
      <w:pPr>
        <w:pStyle w:val="ListParagraph"/>
        <w:numPr>
          <w:ilvl w:val="0"/>
          <w:numId w:val="36"/>
        </w:numPr>
        <w:tabs>
          <w:tab w:val="left" w:pos="861"/>
        </w:tabs>
        <w:spacing w:before="22" w:line="398" w:lineRule="auto"/>
        <w:ind w:right="4062"/>
        <w:rPr>
          <w:rFonts w:ascii="Cambria" w:eastAsia="Cambria" w:hAnsi="Cambria" w:cs="Cambria"/>
        </w:rPr>
      </w:pPr>
      <w:r w:rsidRPr="00240039">
        <w:rPr>
          <w:rFonts w:ascii="Cambria"/>
        </w:rPr>
        <w:t>Program</w:t>
      </w:r>
      <w:r w:rsidRPr="00240039">
        <w:rPr>
          <w:rFonts w:ascii="Cambria"/>
          <w:spacing w:val="-1"/>
        </w:rPr>
        <w:t xml:space="preserve"> </w:t>
      </w:r>
      <w:r w:rsidRPr="00240039">
        <w:rPr>
          <w:rFonts w:ascii="Cambria"/>
        </w:rPr>
        <w:t>Representation:</w:t>
      </w:r>
    </w:p>
    <w:p w14:paraId="105E4B67" w14:textId="77777777" w:rsidR="00E95B60" w:rsidRDefault="6BF0CAC4" w:rsidP="00240039">
      <w:pPr>
        <w:pStyle w:val="ListParagraph"/>
        <w:numPr>
          <w:ilvl w:val="1"/>
          <w:numId w:val="12"/>
        </w:numPr>
        <w:tabs>
          <w:tab w:val="left" w:pos="861"/>
        </w:tabs>
        <w:spacing w:before="8"/>
        <w:rPr>
          <w:rFonts w:ascii="Cambria" w:eastAsia="Cambria" w:hAnsi="Cambria" w:cs="Cambria"/>
        </w:rPr>
      </w:pPr>
      <w:r>
        <w:rPr>
          <w:rFonts w:ascii="Cambria"/>
        </w:rPr>
        <w:t>DESEU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Representative(s)</w:t>
      </w:r>
    </w:p>
    <w:p w14:paraId="0C7F772D" w14:textId="77777777" w:rsidR="00E95B60" w:rsidRDefault="6BF0CAC4" w:rsidP="00240039">
      <w:pPr>
        <w:pStyle w:val="ListParagraph"/>
        <w:numPr>
          <w:ilvl w:val="1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DESEU Board Member(s) (as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interested)</w:t>
      </w:r>
    </w:p>
    <w:p w14:paraId="110BBB23" w14:textId="342CAA64" w:rsidR="00E95B60" w:rsidRPr="00E73EF5" w:rsidRDefault="062F729F" w:rsidP="00240039">
      <w:pPr>
        <w:pStyle w:val="ListParagraph"/>
        <w:numPr>
          <w:ilvl w:val="1"/>
          <w:numId w:val="12"/>
        </w:numPr>
        <w:tabs>
          <w:tab w:val="left" w:pos="861"/>
        </w:tabs>
        <w:spacing w:before="22"/>
        <w:rPr>
          <w:rFonts w:ascii="Cambria" w:eastAsia="Cambria" w:hAnsi="Cambria" w:cs="Cambria"/>
        </w:rPr>
      </w:pPr>
      <w:r>
        <w:rPr>
          <w:rFonts w:ascii="Cambria"/>
        </w:rPr>
        <w:lastRenderedPageBreak/>
        <w:t>Franklin</w:t>
      </w:r>
      <w:r>
        <w:rPr>
          <w:rFonts w:ascii="Cambria"/>
          <w:spacing w:val="-2"/>
        </w:rPr>
        <w:t xml:space="preserve"> </w:t>
      </w:r>
      <w:r w:rsidR="6995EAAE" w:rsidRPr="5F4678F2">
        <w:rPr>
          <w:rFonts w:ascii="Cambria"/>
        </w:rPr>
        <w:t xml:space="preserve">Energy </w:t>
      </w:r>
      <w:r>
        <w:rPr>
          <w:rFonts w:ascii="Cambria"/>
        </w:rPr>
        <w:t>Representative(s)</w:t>
      </w:r>
    </w:p>
    <w:p w14:paraId="001F4E02" w14:textId="327F6729" w:rsidR="000F5E24" w:rsidRDefault="000F5E24" w:rsidP="000E4638">
      <w:pPr>
        <w:tabs>
          <w:tab w:val="left" w:pos="861"/>
        </w:tabs>
        <w:spacing w:before="22"/>
        <w:rPr>
          <w:rFonts w:ascii="Cambria" w:eastAsia="Cambria" w:hAnsi="Cambria" w:cs="Cambria"/>
        </w:rPr>
      </w:pPr>
    </w:p>
    <w:p w14:paraId="7C1ECE8F" w14:textId="3F7C8816" w:rsidR="007252DB" w:rsidRDefault="32D7E140" w:rsidP="00710279">
      <w:pPr>
        <w:pStyle w:val="Heading2"/>
        <w:spacing w:before="156"/>
        <w:ind w:left="0"/>
        <w:rPr>
          <w:color w:val="365F91"/>
        </w:rPr>
      </w:pPr>
      <w:bookmarkStart w:id="3596" w:name="_Toc120053306"/>
      <w:bookmarkStart w:id="3597" w:name="_Toc1540028706"/>
      <w:bookmarkStart w:id="3598" w:name="_Toc2095646946"/>
      <w:bookmarkStart w:id="3599" w:name="_Toc830101143"/>
      <w:bookmarkStart w:id="3600" w:name="_Toc190736885"/>
      <w:bookmarkStart w:id="3601" w:name="_Toc1348204321"/>
      <w:bookmarkStart w:id="3602" w:name="_Toc15937439"/>
      <w:bookmarkStart w:id="3603" w:name="_Toc319653929"/>
      <w:bookmarkStart w:id="3604" w:name="_Toc303128460"/>
      <w:bookmarkStart w:id="3605" w:name="_Toc1234364673"/>
      <w:bookmarkStart w:id="3606" w:name="_Toc1746922095"/>
      <w:bookmarkStart w:id="3607" w:name="_Toc427359626"/>
      <w:bookmarkStart w:id="3608" w:name="_Toc1748347411"/>
      <w:bookmarkStart w:id="3609" w:name="_Toc711200915"/>
      <w:bookmarkStart w:id="3610" w:name="_Toc481046980"/>
      <w:bookmarkStart w:id="3611" w:name="_Toc1945169555"/>
      <w:bookmarkStart w:id="3612" w:name="_Toc636536534"/>
      <w:bookmarkStart w:id="3613" w:name="_Toc228346918"/>
      <w:bookmarkStart w:id="3614" w:name="_Toc1767649213"/>
      <w:bookmarkStart w:id="3615" w:name="_Toc1504278666"/>
      <w:bookmarkStart w:id="3616" w:name="_Toc2118514294"/>
      <w:bookmarkStart w:id="3617" w:name="_Toc1987650759"/>
      <w:bookmarkStart w:id="3618" w:name="_Toc1248489529"/>
      <w:bookmarkStart w:id="3619" w:name="_Toc917969357"/>
      <w:bookmarkStart w:id="3620" w:name="_Toc147652354"/>
      <w:bookmarkStart w:id="3621" w:name="_Toc1996310064"/>
      <w:bookmarkStart w:id="3622" w:name="_Toc325074401"/>
      <w:bookmarkStart w:id="3623" w:name="_Toc1758184396"/>
      <w:bookmarkStart w:id="3624" w:name="_Toc461689501"/>
      <w:bookmarkStart w:id="3625" w:name="_Toc1317048584"/>
      <w:bookmarkStart w:id="3626" w:name="_Toc1923104421"/>
      <w:bookmarkStart w:id="3627" w:name="_Toc772058987"/>
      <w:bookmarkStart w:id="3628" w:name="_Toc1480890935"/>
      <w:bookmarkStart w:id="3629" w:name="_Toc1487474044"/>
      <w:bookmarkStart w:id="3630" w:name="_Toc223425424"/>
      <w:bookmarkStart w:id="3631" w:name="_Toc608060897"/>
      <w:bookmarkStart w:id="3632" w:name="_Toc1694563465"/>
      <w:bookmarkStart w:id="3633" w:name="_Toc472394235"/>
      <w:bookmarkStart w:id="3634" w:name="_Toc918559245"/>
      <w:bookmarkStart w:id="3635" w:name="_Toc15233963"/>
      <w:bookmarkStart w:id="3636" w:name="_Toc1412294306"/>
      <w:bookmarkStart w:id="3637" w:name="_Toc1146166079"/>
      <w:bookmarkStart w:id="3638" w:name="_Toc2001968791"/>
      <w:bookmarkStart w:id="3639" w:name="_Toc1847650037"/>
      <w:bookmarkStart w:id="3640" w:name="_Toc1676104992"/>
      <w:bookmarkStart w:id="3641" w:name="_Toc1837923605"/>
      <w:bookmarkStart w:id="3642" w:name="_Toc1940903972"/>
      <w:bookmarkStart w:id="3643" w:name="_Toc144081700"/>
      <w:bookmarkStart w:id="3644" w:name="_Toc782275566"/>
      <w:bookmarkStart w:id="3645" w:name="_Toc1911809889"/>
      <w:bookmarkStart w:id="3646" w:name="_Toc561971619"/>
      <w:bookmarkStart w:id="3647" w:name="_Toc264489987"/>
      <w:bookmarkStart w:id="3648" w:name="_Toc1812239479"/>
      <w:bookmarkStart w:id="3649" w:name="_Toc2068595154"/>
      <w:bookmarkStart w:id="3650" w:name="_Toc782206910"/>
      <w:bookmarkStart w:id="3651" w:name="_Toc79780506"/>
      <w:bookmarkStart w:id="3652" w:name="_Toc949592900"/>
      <w:bookmarkStart w:id="3653" w:name="_Toc2053454664"/>
      <w:bookmarkStart w:id="3654" w:name="_Toc421728299"/>
      <w:bookmarkStart w:id="3655" w:name="_Toc2074423348"/>
      <w:bookmarkStart w:id="3656" w:name="_Toc864966066"/>
      <w:bookmarkStart w:id="3657" w:name="_Toc680095752"/>
      <w:bookmarkStart w:id="3658" w:name="_Toc1892887495"/>
      <w:bookmarkStart w:id="3659" w:name="_Toc78025342"/>
      <w:bookmarkStart w:id="3660" w:name="_Toc1227725168"/>
      <w:bookmarkStart w:id="3661" w:name="_Toc1794463806"/>
      <w:bookmarkStart w:id="3662" w:name="_Toc1212527884"/>
      <w:bookmarkStart w:id="3663" w:name="_Toc697831081"/>
      <w:bookmarkStart w:id="3664" w:name="_Toc1154866130"/>
      <w:bookmarkStart w:id="3665" w:name="_Toc1898692234"/>
      <w:bookmarkStart w:id="3666" w:name="_Toc404887783"/>
      <w:bookmarkStart w:id="3667" w:name="_Toc1000529943"/>
      <w:bookmarkStart w:id="3668" w:name="_Toc1557114489"/>
      <w:bookmarkStart w:id="3669" w:name="_Toc1818507743"/>
      <w:bookmarkStart w:id="3670" w:name="_Toc1137958615"/>
      <w:bookmarkStart w:id="3671" w:name="_Toc2018608903"/>
      <w:bookmarkStart w:id="3672" w:name="_Toc1944590505"/>
      <w:bookmarkStart w:id="3673" w:name="_Toc1050445347"/>
      <w:bookmarkStart w:id="3674" w:name="_Toc965621100"/>
      <w:bookmarkStart w:id="3675" w:name="_Toc702858806"/>
      <w:bookmarkStart w:id="3676" w:name="_Toc1894202388"/>
      <w:bookmarkStart w:id="3677" w:name="_Toc596890387"/>
      <w:bookmarkStart w:id="3678" w:name="_Toc1059053890"/>
      <w:bookmarkStart w:id="3679" w:name="_Toc1115731177"/>
      <w:bookmarkStart w:id="3680" w:name="_Toc526015950"/>
      <w:bookmarkStart w:id="3681" w:name="_Toc977077493"/>
      <w:bookmarkStart w:id="3682" w:name="_Toc966361817"/>
      <w:bookmarkStart w:id="3683" w:name="_Toc21669462"/>
      <w:bookmarkStart w:id="3684" w:name="_Toc395927146"/>
      <w:bookmarkStart w:id="3685" w:name="_Toc1151949186"/>
      <w:bookmarkStart w:id="3686" w:name="_Toc1014405384"/>
      <w:bookmarkStart w:id="3687" w:name="_Toc1650727896"/>
      <w:bookmarkStart w:id="3688" w:name="_Toc751541939"/>
      <w:bookmarkStart w:id="3689" w:name="_Toc1472215190"/>
      <w:bookmarkStart w:id="3690" w:name="_Toc550483534"/>
      <w:bookmarkStart w:id="3691" w:name="_Toc1513908533"/>
      <w:bookmarkStart w:id="3692" w:name="_Toc1944290081"/>
      <w:bookmarkStart w:id="3693" w:name="_Toc959323648"/>
      <w:bookmarkStart w:id="3694" w:name="_Toc899517946"/>
      <w:r w:rsidRPr="5F4678F2">
        <w:rPr>
          <w:color w:val="365F91" w:themeColor="accent1" w:themeShade="BF"/>
        </w:rPr>
        <w:t>Contractor Scorecar</w:t>
      </w:r>
      <w:r w:rsidR="11A2E98B" w:rsidRPr="5F4678F2">
        <w:rPr>
          <w:color w:val="365F91" w:themeColor="accent1" w:themeShade="BF"/>
        </w:rPr>
        <w:t>d</w:t>
      </w:r>
      <w:bookmarkEnd w:id="3596"/>
      <w:r w:rsidR="29652AB0" w:rsidRPr="5F4678F2">
        <w:rPr>
          <w:color w:val="365F91" w:themeColor="accent1" w:themeShade="BF"/>
        </w:rPr>
        <w:t xml:space="preserve"> </w:t>
      </w:r>
      <w:bookmarkEnd w:id="3597"/>
      <w:bookmarkEnd w:id="3598"/>
      <w:bookmarkEnd w:id="3599"/>
      <w:bookmarkEnd w:id="3600"/>
      <w:bookmarkEnd w:id="3601"/>
      <w:bookmarkEnd w:id="3602"/>
      <w:bookmarkEnd w:id="3603"/>
      <w:bookmarkEnd w:id="3604"/>
      <w:bookmarkEnd w:id="3605"/>
      <w:bookmarkEnd w:id="3606"/>
      <w:bookmarkEnd w:id="3607"/>
      <w:bookmarkEnd w:id="3608"/>
      <w:bookmarkEnd w:id="3609"/>
      <w:bookmarkEnd w:id="3610"/>
      <w:bookmarkEnd w:id="3611"/>
      <w:bookmarkEnd w:id="3612"/>
      <w:bookmarkEnd w:id="3613"/>
      <w:bookmarkEnd w:id="3614"/>
      <w:bookmarkEnd w:id="3615"/>
      <w:bookmarkEnd w:id="3616"/>
      <w:bookmarkEnd w:id="3617"/>
      <w:bookmarkEnd w:id="3618"/>
      <w:bookmarkEnd w:id="3619"/>
      <w:bookmarkEnd w:id="3620"/>
      <w:bookmarkEnd w:id="3621"/>
      <w:bookmarkEnd w:id="3622"/>
      <w:bookmarkEnd w:id="3623"/>
      <w:bookmarkEnd w:id="3624"/>
      <w:bookmarkEnd w:id="3625"/>
      <w:bookmarkEnd w:id="3626"/>
      <w:bookmarkEnd w:id="3627"/>
      <w:bookmarkEnd w:id="3628"/>
      <w:bookmarkEnd w:id="3629"/>
      <w:bookmarkEnd w:id="3630"/>
      <w:bookmarkEnd w:id="3631"/>
      <w:bookmarkEnd w:id="3632"/>
      <w:bookmarkEnd w:id="3633"/>
      <w:bookmarkEnd w:id="3634"/>
      <w:bookmarkEnd w:id="3635"/>
      <w:bookmarkEnd w:id="3636"/>
      <w:bookmarkEnd w:id="3637"/>
      <w:bookmarkEnd w:id="3638"/>
      <w:bookmarkEnd w:id="3639"/>
      <w:bookmarkEnd w:id="3640"/>
      <w:bookmarkEnd w:id="3641"/>
      <w:bookmarkEnd w:id="3642"/>
      <w:bookmarkEnd w:id="3643"/>
      <w:bookmarkEnd w:id="3644"/>
      <w:bookmarkEnd w:id="3645"/>
      <w:bookmarkEnd w:id="3646"/>
      <w:bookmarkEnd w:id="3647"/>
      <w:bookmarkEnd w:id="3648"/>
      <w:bookmarkEnd w:id="3649"/>
      <w:bookmarkEnd w:id="3650"/>
      <w:bookmarkEnd w:id="3651"/>
      <w:bookmarkEnd w:id="3652"/>
      <w:bookmarkEnd w:id="3653"/>
      <w:bookmarkEnd w:id="3654"/>
      <w:bookmarkEnd w:id="3655"/>
      <w:bookmarkEnd w:id="3656"/>
      <w:bookmarkEnd w:id="3657"/>
      <w:bookmarkEnd w:id="3658"/>
      <w:bookmarkEnd w:id="3659"/>
      <w:bookmarkEnd w:id="3660"/>
      <w:bookmarkEnd w:id="3661"/>
      <w:bookmarkEnd w:id="3662"/>
      <w:bookmarkEnd w:id="3663"/>
      <w:bookmarkEnd w:id="3664"/>
      <w:bookmarkEnd w:id="3665"/>
      <w:bookmarkEnd w:id="3666"/>
      <w:bookmarkEnd w:id="3667"/>
      <w:bookmarkEnd w:id="3668"/>
      <w:bookmarkEnd w:id="3669"/>
      <w:bookmarkEnd w:id="3670"/>
      <w:bookmarkEnd w:id="3671"/>
      <w:bookmarkEnd w:id="3672"/>
      <w:bookmarkEnd w:id="3673"/>
      <w:bookmarkEnd w:id="3674"/>
      <w:bookmarkEnd w:id="3675"/>
      <w:bookmarkEnd w:id="3676"/>
      <w:bookmarkEnd w:id="3677"/>
      <w:bookmarkEnd w:id="3678"/>
      <w:bookmarkEnd w:id="3679"/>
      <w:bookmarkEnd w:id="3680"/>
      <w:bookmarkEnd w:id="3681"/>
      <w:bookmarkEnd w:id="3682"/>
      <w:bookmarkEnd w:id="3683"/>
      <w:bookmarkEnd w:id="3684"/>
      <w:bookmarkEnd w:id="3685"/>
      <w:bookmarkEnd w:id="3686"/>
      <w:bookmarkEnd w:id="3687"/>
      <w:bookmarkEnd w:id="3688"/>
      <w:bookmarkEnd w:id="3689"/>
      <w:bookmarkEnd w:id="3690"/>
      <w:bookmarkEnd w:id="3691"/>
      <w:bookmarkEnd w:id="3692"/>
      <w:bookmarkEnd w:id="3693"/>
      <w:bookmarkEnd w:id="3694"/>
    </w:p>
    <w:p w14:paraId="5632755B" w14:textId="2D3A738C" w:rsidR="007500BF" w:rsidRDefault="00483687" w:rsidP="001F2453">
      <w:pPr>
        <w:pStyle w:val="BodyText"/>
        <w:ind w:left="0" w:firstLine="0"/>
      </w:pPr>
      <w:r w:rsidRPr="006F1F0F">
        <w:t xml:space="preserve">The Scorecard is intended to </w:t>
      </w:r>
      <w:r w:rsidR="001C2737">
        <w:t xml:space="preserve">provide feedback to potential customers and contractors regarding the quality and timeliness of projects submitted to the Program. </w:t>
      </w:r>
      <w:r w:rsidRPr="006F1F0F">
        <w:t xml:space="preserve">The Scorecard will be </w:t>
      </w:r>
      <w:r w:rsidR="001C2737">
        <w:t xml:space="preserve">posted on the </w:t>
      </w:r>
      <w:r w:rsidR="00293EA3">
        <w:t>Energize Delaware</w:t>
      </w:r>
      <w:r w:rsidR="001C2737">
        <w:t xml:space="preserve"> website and will be updated </w:t>
      </w:r>
      <w:r w:rsidRPr="006F1F0F">
        <w:t>on a quarterly basis</w:t>
      </w:r>
      <w:r w:rsidR="001C2737">
        <w:t xml:space="preserve">. New contractors </w:t>
      </w:r>
      <w:r w:rsidRPr="006F1F0F">
        <w:t xml:space="preserve">will be </w:t>
      </w:r>
      <w:r w:rsidR="001C2737">
        <w:t xml:space="preserve">scored once they have completed at least </w:t>
      </w:r>
      <w:r w:rsidRPr="006F1F0F">
        <w:t xml:space="preserve">10 </w:t>
      </w:r>
      <w:r w:rsidR="00CC4E5B">
        <w:t>projects</w:t>
      </w:r>
      <w:r w:rsidR="001C2737">
        <w:t xml:space="preserve">. </w:t>
      </w:r>
    </w:p>
    <w:p w14:paraId="1EAA8A66" w14:textId="77777777" w:rsidR="007500BF" w:rsidRDefault="007500BF" w:rsidP="001F2453">
      <w:pPr>
        <w:pStyle w:val="BodyText"/>
        <w:ind w:left="0" w:firstLine="0"/>
      </w:pPr>
    </w:p>
    <w:p w14:paraId="70F4DD20" w14:textId="73BEC2C0" w:rsidR="00710279" w:rsidRDefault="000764D4" w:rsidP="000E4638">
      <w:pPr>
        <w:pStyle w:val="BodyText"/>
        <w:ind w:left="0" w:firstLine="0"/>
      </w:pPr>
      <w:r>
        <w:t xml:space="preserve">Participating </w:t>
      </w:r>
      <w:r w:rsidR="00710279">
        <w:t xml:space="preserve">Contractors in the Energize Delaware Program will be scored based </w:t>
      </w:r>
      <w:r w:rsidR="00951A36">
        <w:t xml:space="preserve">on Customer Feedback scores collected by the </w:t>
      </w:r>
      <w:r w:rsidR="00F15DEB">
        <w:t>Franklin Energy team</w:t>
      </w:r>
      <w:r w:rsidR="004D1FDE">
        <w:t>.</w:t>
      </w:r>
      <w:r w:rsidR="00FE4635">
        <w:t xml:space="preserve"> </w:t>
      </w:r>
    </w:p>
    <w:p w14:paraId="1E1F9D4E" w14:textId="77777777" w:rsidR="00C34858" w:rsidRDefault="00C34858" w:rsidP="00C34858">
      <w:pPr>
        <w:widowControl/>
        <w:contextualSpacing/>
        <w:rPr>
          <w:sz w:val="24"/>
          <w:szCs w:val="24"/>
        </w:rPr>
      </w:pPr>
    </w:p>
    <w:p w14:paraId="3B42F10E" w14:textId="66992F71" w:rsidR="000F5E24" w:rsidRDefault="00AB535E" w:rsidP="008E0D56">
      <w:pPr>
        <w:pStyle w:val="Heading1"/>
        <w:rPr>
          <w:color w:val="234060"/>
          <w:u w:val="single" w:color="234060"/>
        </w:rPr>
      </w:pPr>
      <w:bookmarkStart w:id="3695" w:name="_Toc120053307"/>
      <w:bookmarkStart w:id="3696" w:name="_Toc976513775"/>
      <w:bookmarkStart w:id="3697" w:name="_Toc2037187471"/>
      <w:bookmarkStart w:id="3698" w:name="_Toc1764140178"/>
      <w:bookmarkStart w:id="3699" w:name="_Toc954305537"/>
      <w:bookmarkStart w:id="3700" w:name="_Toc1626558318"/>
      <w:bookmarkStart w:id="3701" w:name="_Toc39891543"/>
      <w:bookmarkStart w:id="3702" w:name="_Toc1225238039"/>
      <w:bookmarkStart w:id="3703" w:name="_Toc339696560"/>
      <w:bookmarkStart w:id="3704" w:name="_Toc256201553"/>
      <w:bookmarkStart w:id="3705" w:name="_Toc1939648107"/>
      <w:bookmarkStart w:id="3706" w:name="_Toc1252599383"/>
      <w:bookmarkStart w:id="3707" w:name="_Toc2141710605"/>
      <w:bookmarkStart w:id="3708" w:name="_Toc528034902"/>
      <w:bookmarkStart w:id="3709" w:name="_Toc470206828"/>
      <w:bookmarkStart w:id="3710" w:name="_Toc3369419"/>
      <w:bookmarkStart w:id="3711" w:name="_Toc2047938900"/>
      <w:bookmarkStart w:id="3712" w:name="_Toc1356720401"/>
      <w:bookmarkStart w:id="3713" w:name="_Toc804117283"/>
      <w:bookmarkStart w:id="3714" w:name="_Toc1026373335"/>
      <w:bookmarkStart w:id="3715" w:name="_Toc157255718"/>
      <w:bookmarkStart w:id="3716" w:name="_Toc917159387"/>
      <w:bookmarkStart w:id="3717" w:name="_Toc1722241889"/>
      <w:bookmarkStart w:id="3718" w:name="_Toc1072582094"/>
      <w:bookmarkStart w:id="3719" w:name="_Toc1322511386"/>
      <w:bookmarkStart w:id="3720" w:name="_Toc1926477105"/>
      <w:bookmarkStart w:id="3721" w:name="_Toc2014860392"/>
      <w:bookmarkStart w:id="3722" w:name="_Toc608143470"/>
      <w:bookmarkStart w:id="3723" w:name="_Toc1735751708"/>
      <w:bookmarkStart w:id="3724" w:name="_Toc209007389"/>
      <w:bookmarkStart w:id="3725" w:name="_Toc170805677"/>
      <w:bookmarkStart w:id="3726" w:name="_Toc310184024"/>
      <w:bookmarkStart w:id="3727" w:name="_Toc1582780589"/>
      <w:bookmarkStart w:id="3728" w:name="_Toc858593841"/>
      <w:bookmarkStart w:id="3729" w:name="_Toc1097886566"/>
      <w:bookmarkStart w:id="3730" w:name="_Toc1619317843"/>
      <w:bookmarkStart w:id="3731" w:name="_Toc534789800"/>
      <w:bookmarkStart w:id="3732" w:name="_Toc675302084"/>
      <w:bookmarkStart w:id="3733" w:name="_Toc567438752"/>
      <w:bookmarkStart w:id="3734" w:name="_Toc474554569"/>
      <w:bookmarkStart w:id="3735" w:name="_Toc1661191603"/>
      <w:bookmarkStart w:id="3736" w:name="_Toc332779426"/>
      <w:bookmarkStart w:id="3737" w:name="_Toc723425234"/>
      <w:bookmarkStart w:id="3738" w:name="_Toc812092393"/>
      <w:bookmarkStart w:id="3739" w:name="_Toc1979104093"/>
      <w:bookmarkStart w:id="3740" w:name="_Toc631896628"/>
      <w:bookmarkStart w:id="3741" w:name="_Toc1884781987"/>
      <w:bookmarkStart w:id="3742" w:name="_Toc1667237026"/>
      <w:bookmarkStart w:id="3743" w:name="_Toc412708798"/>
      <w:bookmarkStart w:id="3744" w:name="_Toc325890159"/>
      <w:bookmarkStart w:id="3745" w:name="_Toc792894037"/>
      <w:bookmarkStart w:id="3746" w:name="_Toc2083874688"/>
      <w:bookmarkStart w:id="3747" w:name="_Toc588940874"/>
      <w:bookmarkStart w:id="3748" w:name="_Toc900772694"/>
      <w:bookmarkStart w:id="3749" w:name="_Toc1417789900"/>
      <w:bookmarkStart w:id="3750" w:name="_Toc851550345"/>
      <w:bookmarkStart w:id="3751" w:name="_Toc735221796"/>
      <w:bookmarkStart w:id="3752" w:name="_Toc1690568295"/>
      <w:bookmarkStart w:id="3753" w:name="_Toc2082796841"/>
      <w:bookmarkStart w:id="3754" w:name="_Toc144315011"/>
      <w:bookmarkStart w:id="3755" w:name="_Toc474276666"/>
      <w:bookmarkStart w:id="3756" w:name="_Toc994795689"/>
      <w:bookmarkStart w:id="3757" w:name="_Toc1363462649"/>
      <w:bookmarkStart w:id="3758" w:name="_Toc1218146736"/>
      <w:bookmarkStart w:id="3759" w:name="_Toc2117757909"/>
      <w:bookmarkStart w:id="3760" w:name="_Toc204489781"/>
      <w:bookmarkStart w:id="3761" w:name="_Toc465872113"/>
      <w:bookmarkStart w:id="3762" w:name="_Toc1255275020"/>
      <w:bookmarkStart w:id="3763" w:name="_Toc1681389550"/>
      <w:bookmarkStart w:id="3764" w:name="_Toc1587229769"/>
      <w:bookmarkStart w:id="3765" w:name="_Toc1138390673"/>
      <w:bookmarkStart w:id="3766" w:name="_Toc2098300903"/>
      <w:bookmarkStart w:id="3767" w:name="_Toc2039275277"/>
      <w:bookmarkStart w:id="3768" w:name="_Toc209973984"/>
      <w:bookmarkStart w:id="3769" w:name="_Toc369511287"/>
      <w:bookmarkStart w:id="3770" w:name="_Toc1018664063"/>
      <w:bookmarkStart w:id="3771" w:name="_Toc336386529"/>
      <w:bookmarkStart w:id="3772" w:name="_Toc837339952"/>
      <w:bookmarkStart w:id="3773" w:name="_Toc1189556574"/>
      <w:bookmarkStart w:id="3774" w:name="_Toc1826480932"/>
      <w:bookmarkStart w:id="3775" w:name="_Toc1392905273"/>
      <w:bookmarkStart w:id="3776" w:name="_Toc1690313062"/>
      <w:bookmarkStart w:id="3777" w:name="_Toc1189764717"/>
      <w:bookmarkStart w:id="3778" w:name="_Toc526647340"/>
      <w:bookmarkStart w:id="3779" w:name="_Toc1323067192"/>
      <w:bookmarkStart w:id="3780" w:name="_Toc2127756173"/>
      <w:bookmarkStart w:id="3781" w:name="_Toc247986779"/>
      <w:bookmarkStart w:id="3782" w:name="_Toc1753849793"/>
      <w:bookmarkStart w:id="3783" w:name="_Toc141084675"/>
      <w:bookmarkStart w:id="3784" w:name="_Toc1846027292"/>
      <w:bookmarkStart w:id="3785" w:name="_Toc218114992"/>
      <w:bookmarkStart w:id="3786" w:name="_Toc1265548015"/>
      <w:bookmarkStart w:id="3787" w:name="_Toc773682829"/>
      <w:bookmarkStart w:id="3788" w:name="_Toc150767852"/>
      <w:bookmarkStart w:id="3789" w:name="_Toc75167010"/>
      <w:bookmarkStart w:id="3790" w:name="_Toc1486997296"/>
      <w:bookmarkStart w:id="3791" w:name="_Toc611890796"/>
      <w:bookmarkStart w:id="3792" w:name="_Toc1035220946"/>
      <w:bookmarkStart w:id="3793" w:name="_Toc2088423286"/>
      <w:r>
        <w:rPr>
          <w:noProof/>
          <w:color w:val="234060"/>
          <w:u w:val="single" w:color="234060"/>
        </w:rPr>
        <w:drawing>
          <wp:inline distT="0" distB="0" distL="0" distR="0" wp14:anchorId="4007FE04" wp14:editId="2CAB586C">
            <wp:extent cx="3863557" cy="3248025"/>
            <wp:effectExtent l="0" t="0" r="3810" b="0"/>
            <wp:docPr id="1913373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60" cy="3266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5FB6F" w14:textId="309F7004" w:rsidR="00E95B60" w:rsidRDefault="6496D3BD" w:rsidP="00AB535E">
      <w:pPr>
        <w:pStyle w:val="Heading1"/>
        <w:ind w:left="0"/>
        <w:rPr>
          <w:rFonts w:cs="Cambria"/>
          <w:sz w:val="20"/>
          <w:szCs w:val="20"/>
        </w:rPr>
      </w:pPr>
      <w:r>
        <w:rPr>
          <w:color w:val="234060"/>
          <w:u w:val="single" w:color="234060"/>
        </w:rPr>
        <w:t>Program Sequence of Events</w:t>
      </w:r>
      <w:bookmarkEnd w:id="3695"/>
      <w:r>
        <w:rPr>
          <w:color w:val="234060"/>
          <w:u w:val="single" w:color="234060"/>
        </w:rPr>
        <w:t xml:space="preserve"> </w:t>
      </w:r>
      <w:bookmarkEnd w:id="3696"/>
      <w:bookmarkEnd w:id="3697"/>
      <w:bookmarkEnd w:id="3698"/>
      <w:bookmarkEnd w:id="3699"/>
      <w:bookmarkEnd w:id="3700"/>
      <w:bookmarkEnd w:id="3701"/>
      <w:bookmarkEnd w:id="3702"/>
      <w:bookmarkEnd w:id="3703"/>
      <w:bookmarkEnd w:id="3704"/>
      <w:bookmarkEnd w:id="3705"/>
      <w:bookmarkEnd w:id="3706"/>
      <w:bookmarkEnd w:id="3707"/>
      <w:bookmarkEnd w:id="3708"/>
      <w:bookmarkEnd w:id="3709"/>
      <w:bookmarkEnd w:id="3710"/>
      <w:bookmarkEnd w:id="3711"/>
      <w:bookmarkEnd w:id="3712"/>
      <w:bookmarkEnd w:id="3713"/>
      <w:bookmarkEnd w:id="3714"/>
      <w:bookmarkEnd w:id="3715"/>
      <w:bookmarkEnd w:id="3716"/>
      <w:bookmarkEnd w:id="3717"/>
      <w:bookmarkEnd w:id="3718"/>
      <w:bookmarkEnd w:id="3719"/>
      <w:bookmarkEnd w:id="3720"/>
      <w:bookmarkEnd w:id="3721"/>
      <w:bookmarkEnd w:id="3722"/>
      <w:bookmarkEnd w:id="3723"/>
      <w:bookmarkEnd w:id="3724"/>
      <w:bookmarkEnd w:id="3725"/>
      <w:bookmarkEnd w:id="3726"/>
      <w:bookmarkEnd w:id="3727"/>
      <w:bookmarkEnd w:id="3728"/>
      <w:bookmarkEnd w:id="3729"/>
      <w:bookmarkEnd w:id="3730"/>
      <w:bookmarkEnd w:id="3731"/>
      <w:bookmarkEnd w:id="3732"/>
      <w:bookmarkEnd w:id="3733"/>
      <w:bookmarkEnd w:id="3734"/>
      <w:bookmarkEnd w:id="3735"/>
      <w:bookmarkEnd w:id="3736"/>
      <w:bookmarkEnd w:id="3737"/>
      <w:bookmarkEnd w:id="3738"/>
      <w:bookmarkEnd w:id="3739"/>
      <w:bookmarkEnd w:id="3740"/>
      <w:bookmarkEnd w:id="3741"/>
      <w:bookmarkEnd w:id="3742"/>
      <w:bookmarkEnd w:id="3743"/>
      <w:bookmarkEnd w:id="3744"/>
      <w:bookmarkEnd w:id="3745"/>
      <w:bookmarkEnd w:id="3746"/>
      <w:bookmarkEnd w:id="3747"/>
      <w:bookmarkEnd w:id="3748"/>
      <w:bookmarkEnd w:id="3749"/>
      <w:bookmarkEnd w:id="3750"/>
      <w:bookmarkEnd w:id="3751"/>
      <w:bookmarkEnd w:id="3752"/>
      <w:bookmarkEnd w:id="3753"/>
      <w:bookmarkEnd w:id="3754"/>
      <w:bookmarkEnd w:id="3755"/>
      <w:bookmarkEnd w:id="3756"/>
      <w:bookmarkEnd w:id="3757"/>
      <w:bookmarkEnd w:id="3758"/>
      <w:bookmarkEnd w:id="3759"/>
      <w:bookmarkEnd w:id="3760"/>
      <w:bookmarkEnd w:id="3761"/>
      <w:bookmarkEnd w:id="3762"/>
      <w:bookmarkEnd w:id="3763"/>
      <w:bookmarkEnd w:id="3764"/>
      <w:bookmarkEnd w:id="3765"/>
      <w:bookmarkEnd w:id="3766"/>
      <w:bookmarkEnd w:id="3767"/>
      <w:bookmarkEnd w:id="3768"/>
      <w:bookmarkEnd w:id="3769"/>
      <w:bookmarkEnd w:id="3770"/>
      <w:bookmarkEnd w:id="3771"/>
      <w:bookmarkEnd w:id="3772"/>
      <w:bookmarkEnd w:id="3773"/>
      <w:bookmarkEnd w:id="3774"/>
      <w:bookmarkEnd w:id="3775"/>
      <w:bookmarkEnd w:id="3776"/>
      <w:bookmarkEnd w:id="3777"/>
      <w:bookmarkEnd w:id="3778"/>
      <w:bookmarkEnd w:id="3779"/>
      <w:bookmarkEnd w:id="3780"/>
      <w:bookmarkEnd w:id="3781"/>
      <w:bookmarkEnd w:id="3782"/>
      <w:bookmarkEnd w:id="3783"/>
      <w:bookmarkEnd w:id="3784"/>
      <w:bookmarkEnd w:id="3785"/>
      <w:bookmarkEnd w:id="3786"/>
      <w:bookmarkEnd w:id="3787"/>
      <w:bookmarkEnd w:id="3788"/>
      <w:bookmarkEnd w:id="3789"/>
      <w:bookmarkEnd w:id="3790"/>
      <w:bookmarkEnd w:id="3791"/>
      <w:bookmarkEnd w:id="3792"/>
      <w:bookmarkEnd w:id="3793"/>
    </w:p>
    <w:p w14:paraId="0633164A" w14:textId="77777777" w:rsidR="00F5747E" w:rsidRDefault="00F5747E">
      <w:pPr>
        <w:pStyle w:val="BodyText"/>
        <w:spacing w:line="259" w:lineRule="auto"/>
        <w:ind w:left="140" w:right="255" w:firstLine="0"/>
        <w:jc w:val="both"/>
      </w:pPr>
    </w:p>
    <w:p w14:paraId="46CBD379" w14:textId="7D8B20B5" w:rsidR="00E95B60" w:rsidRDefault="006C4A90">
      <w:pPr>
        <w:pStyle w:val="BodyText"/>
        <w:spacing w:line="259" w:lineRule="auto"/>
        <w:ind w:left="140" w:right="255" w:firstLine="0"/>
        <w:jc w:val="both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projects</w:t>
      </w:r>
      <w:r>
        <w:rPr>
          <w:spacing w:val="-5"/>
        </w:rPr>
        <w:t xml:space="preserve"> </w:t>
      </w:r>
      <w:r>
        <w:t>submitted</w:t>
      </w:r>
      <w:r>
        <w:rPr>
          <w:spacing w:val="-4"/>
        </w:rPr>
        <w:t xml:space="preserve"> </w:t>
      </w:r>
      <w:r>
        <w:t>through the</w:t>
      </w:r>
      <w:r>
        <w:rPr>
          <w:spacing w:val="-6"/>
        </w:rPr>
        <w:t xml:space="preserve"> </w:t>
      </w:r>
      <w:proofErr w:type="spellStart"/>
      <w:r>
        <w:t>HPwES</w:t>
      </w:r>
      <w:proofErr w:type="spellEnd"/>
      <w:r w:rsidR="28178CA6">
        <w:t xml:space="preserve"> and</w:t>
      </w:r>
      <w:r>
        <w:rPr>
          <w:spacing w:val="-3"/>
        </w:rPr>
        <w:t xml:space="preserve"> </w:t>
      </w:r>
      <w:proofErr w:type="spellStart"/>
      <w:r>
        <w:t>AHPwES</w:t>
      </w:r>
      <w:proofErr w:type="spellEnd"/>
      <w:r>
        <w:rPr>
          <w:spacing w:val="-3"/>
        </w:rPr>
        <w:t xml:space="preserve"> </w:t>
      </w:r>
      <w:r>
        <w:t>tracks. Please note that it is essential to follow these flows to ensure timely rebate</w:t>
      </w:r>
      <w:r>
        <w:rPr>
          <w:spacing w:val="-32"/>
        </w:rPr>
        <w:t xml:space="preserve"> </w:t>
      </w:r>
      <w:r>
        <w:t>processing and</w:t>
      </w:r>
      <w:r>
        <w:rPr>
          <w:spacing w:val="-6"/>
        </w:rPr>
        <w:t xml:space="preserve"> </w:t>
      </w:r>
      <w:r>
        <w:t>payment.</w:t>
      </w:r>
    </w:p>
    <w:p w14:paraId="147CB66E" w14:textId="286B6251" w:rsidR="00E95B60" w:rsidRDefault="6496D3BD">
      <w:pPr>
        <w:pStyle w:val="Heading2"/>
        <w:spacing w:before="159"/>
        <w:jc w:val="both"/>
        <w:rPr>
          <w:color w:val="365F91" w:themeColor="accent1" w:themeShade="BF"/>
        </w:rPr>
      </w:pPr>
      <w:bookmarkStart w:id="3794" w:name="_Toc328201434"/>
      <w:bookmarkStart w:id="3795" w:name="_Toc1205042942"/>
      <w:bookmarkStart w:id="3796" w:name="_Toc357058789"/>
      <w:bookmarkStart w:id="3797" w:name="_Toc928421443"/>
      <w:bookmarkStart w:id="3798" w:name="_Toc278172281"/>
      <w:bookmarkStart w:id="3799" w:name="_Toc352179194"/>
      <w:bookmarkStart w:id="3800" w:name="_Toc872163256"/>
      <w:bookmarkStart w:id="3801" w:name="_Toc1601700880"/>
      <w:bookmarkStart w:id="3802" w:name="_Toc74321472"/>
      <w:bookmarkStart w:id="3803" w:name="_Toc396873770"/>
      <w:bookmarkStart w:id="3804" w:name="_Toc1753714402"/>
      <w:bookmarkStart w:id="3805" w:name="_Toc351087844"/>
      <w:bookmarkStart w:id="3806" w:name="_Toc1995395211"/>
      <w:bookmarkStart w:id="3807" w:name="_Toc2113130626"/>
      <w:bookmarkStart w:id="3808" w:name="_Toc252875805"/>
      <w:bookmarkStart w:id="3809" w:name="_Toc273959627"/>
      <w:bookmarkStart w:id="3810" w:name="_Toc1876438545"/>
      <w:bookmarkStart w:id="3811" w:name="_Toc1122000520"/>
      <w:bookmarkStart w:id="3812" w:name="_Toc368654681"/>
      <w:bookmarkStart w:id="3813" w:name="_Toc207022056"/>
      <w:bookmarkStart w:id="3814" w:name="_Toc1405752570"/>
      <w:bookmarkStart w:id="3815" w:name="_Toc1894058833"/>
      <w:bookmarkStart w:id="3816" w:name="_Toc2138918218"/>
      <w:bookmarkStart w:id="3817" w:name="_Toc1476599909"/>
      <w:bookmarkStart w:id="3818" w:name="_Toc1446696944"/>
      <w:bookmarkStart w:id="3819" w:name="_Toc1235730486"/>
      <w:bookmarkStart w:id="3820" w:name="_Toc601398493"/>
      <w:bookmarkStart w:id="3821" w:name="_Toc805915512"/>
      <w:bookmarkStart w:id="3822" w:name="_Toc91842143"/>
      <w:bookmarkStart w:id="3823" w:name="_Toc1810377454"/>
      <w:bookmarkStart w:id="3824" w:name="_Toc264195265"/>
      <w:bookmarkStart w:id="3825" w:name="_Toc1476346591"/>
      <w:bookmarkStart w:id="3826" w:name="_Toc829680686"/>
      <w:bookmarkStart w:id="3827" w:name="_Toc1938486777"/>
      <w:bookmarkStart w:id="3828" w:name="_Toc1235641884"/>
      <w:bookmarkStart w:id="3829" w:name="_Toc47302794"/>
      <w:bookmarkStart w:id="3830" w:name="_Toc266988276"/>
      <w:bookmarkStart w:id="3831" w:name="_Toc269448350"/>
      <w:bookmarkStart w:id="3832" w:name="_Toc1561710647"/>
      <w:bookmarkStart w:id="3833" w:name="_Toc8774056"/>
      <w:bookmarkStart w:id="3834" w:name="_Toc710401349"/>
      <w:bookmarkStart w:id="3835" w:name="_Toc515612696"/>
      <w:bookmarkStart w:id="3836" w:name="_Toc845173683"/>
      <w:bookmarkStart w:id="3837" w:name="_Toc1065932234"/>
      <w:bookmarkStart w:id="3838" w:name="_Toc1658658514"/>
      <w:bookmarkStart w:id="3839" w:name="_Toc877041563"/>
      <w:bookmarkStart w:id="3840" w:name="_Toc1597927250"/>
      <w:bookmarkStart w:id="3841" w:name="_Toc1921173336"/>
      <w:bookmarkStart w:id="3842" w:name="_Toc2122385278"/>
      <w:bookmarkStart w:id="3843" w:name="_Toc1140052867"/>
      <w:bookmarkStart w:id="3844" w:name="_Toc1033309131"/>
      <w:bookmarkStart w:id="3845" w:name="_Toc1233815158"/>
      <w:bookmarkStart w:id="3846" w:name="_Toc1617988677"/>
      <w:bookmarkStart w:id="3847" w:name="_Toc869047036"/>
      <w:bookmarkStart w:id="3848" w:name="_Toc1947670905"/>
      <w:bookmarkStart w:id="3849" w:name="_Toc774833903"/>
      <w:bookmarkStart w:id="3850" w:name="_Toc535476001"/>
      <w:bookmarkStart w:id="3851" w:name="_Toc778474903"/>
      <w:bookmarkStart w:id="3852" w:name="_Toc1482029956"/>
      <w:bookmarkStart w:id="3853" w:name="_Toc1701481257"/>
      <w:bookmarkStart w:id="3854" w:name="_Toc838008679"/>
      <w:bookmarkStart w:id="3855" w:name="_Toc914280844"/>
      <w:bookmarkStart w:id="3856" w:name="_Toc1599631637"/>
      <w:bookmarkStart w:id="3857" w:name="_Toc916343652"/>
      <w:bookmarkStart w:id="3858" w:name="_Toc1338717640"/>
      <w:bookmarkStart w:id="3859" w:name="_Toc363087112"/>
      <w:bookmarkStart w:id="3860" w:name="_Toc81180822"/>
      <w:bookmarkStart w:id="3861" w:name="_Toc589302172"/>
      <w:bookmarkStart w:id="3862" w:name="_Toc980785107"/>
      <w:bookmarkStart w:id="3863" w:name="_Toc1091930591"/>
      <w:bookmarkStart w:id="3864" w:name="_Toc902766598"/>
      <w:bookmarkStart w:id="3865" w:name="_Toc581397279"/>
      <w:bookmarkStart w:id="3866" w:name="_Toc2120531840"/>
      <w:bookmarkStart w:id="3867" w:name="_Toc1591985725"/>
      <w:bookmarkStart w:id="3868" w:name="_Toc2078695267"/>
      <w:bookmarkStart w:id="3869" w:name="_Toc751519346"/>
      <w:bookmarkStart w:id="3870" w:name="_Toc624264299"/>
      <w:bookmarkStart w:id="3871" w:name="_Toc498881385"/>
      <w:bookmarkStart w:id="3872" w:name="_Toc669530417"/>
      <w:bookmarkStart w:id="3873" w:name="_Toc722588535"/>
      <w:bookmarkStart w:id="3874" w:name="_Toc779415627"/>
      <w:bookmarkStart w:id="3875" w:name="_Toc116955018"/>
      <w:bookmarkStart w:id="3876" w:name="_Toc1017298166"/>
      <w:bookmarkStart w:id="3877" w:name="_Toc837017639"/>
      <w:bookmarkStart w:id="3878" w:name="_Toc1561531425"/>
      <w:bookmarkStart w:id="3879" w:name="_Toc1362338000"/>
      <w:bookmarkStart w:id="3880" w:name="_Toc1754425200"/>
      <w:bookmarkStart w:id="3881" w:name="_Toc1916481395"/>
      <w:bookmarkStart w:id="3882" w:name="_Toc857763880"/>
      <w:bookmarkStart w:id="3883" w:name="_Toc127226384"/>
      <w:bookmarkStart w:id="3884" w:name="_Toc1682903207"/>
      <w:bookmarkStart w:id="3885" w:name="_Toc926150527"/>
      <w:bookmarkStart w:id="3886" w:name="_Toc1763330497"/>
      <w:bookmarkStart w:id="3887" w:name="_Toc617543624"/>
      <w:bookmarkStart w:id="3888" w:name="_Toc752776270"/>
      <w:bookmarkStart w:id="3889" w:name="_Toc1626380310"/>
      <w:bookmarkStart w:id="3890" w:name="_Toc142961612"/>
      <w:bookmarkStart w:id="3891" w:name="_Toc31060694"/>
      <w:bookmarkStart w:id="3892" w:name="_Toc120053308"/>
      <w:r>
        <w:rPr>
          <w:color w:val="365F91"/>
        </w:rPr>
        <w:t xml:space="preserve">Step 1: </w:t>
      </w:r>
      <w:r w:rsidR="08D80643">
        <w:rPr>
          <w:color w:val="365F91"/>
        </w:rPr>
        <w:t>P</w:t>
      </w:r>
      <w:r>
        <w:rPr>
          <w:color w:val="365F91"/>
        </w:rPr>
        <w:t>articipant</w:t>
      </w:r>
      <w:r>
        <w:rPr>
          <w:color w:val="365F91"/>
          <w:spacing w:val="-20"/>
        </w:rPr>
        <w:t xml:space="preserve"> </w:t>
      </w:r>
      <w:r>
        <w:rPr>
          <w:color w:val="365F91"/>
        </w:rPr>
        <w:t>Enrollment</w:t>
      </w:r>
      <w:bookmarkEnd w:id="3794"/>
      <w:bookmarkEnd w:id="3795"/>
      <w:bookmarkEnd w:id="3796"/>
      <w:bookmarkEnd w:id="3797"/>
      <w:bookmarkEnd w:id="3798"/>
      <w:bookmarkEnd w:id="3799"/>
      <w:bookmarkEnd w:id="3800"/>
      <w:bookmarkEnd w:id="3801"/>
      <w:bookmarkEnd w:id="3802"/>
      <w:bookmarkEnd w:id="3803"/>
      <w:bookmarkEnd w:id="3804"/>
      <w:bookmarkEnd w:id="3805"/>
      <w:bookmarkEnd w:id="3806"/>
      <w:bookmarkEnd w:id="3807"/>
      <w:bookmarkEnd w:id="3808"/>
      <w:bookmarkEnd w:id="3809"/>
      <w:bookmarkEnd w:id="3810"/>
      <w:bookmarkEnd w:id="3811"/>
      <w:bookmarkEnd w:id="3812"/>
      <w:bookmarkEnd w:id="3813"/>
      <w:bookmarkEnd w:id="3814"/>
      <w:bookmarkEnd w:id="3815"/>
      <w:bookmarkEnd w:id="3816"/>
      <w:bookmarkEnd w:id="3817"/>
      <w:bookmarkEnd w:id="3818"/>
      <w:bookmarkEnd w:id="3819"/>
      <w:bookmarkEnd w:id="3820"/>
      <w:bookmarkEnd w:id="3821"/>
      <w:bookmarkEnd w:id="3822"/>
      <w:bookmarkEnd w:id="3823"/>
      <w:bookmarkEnd w:id="3824"/>
      <w:bookmarkEnd w:id="3825"/>
      <w:bookmarkEnd w:id="3826"/>
      <w:bookmarkEnd w:id="3827"/>
      <w:bookmarkEnd w:id="3828"/>
      <w:bookmarkEnd w:id="3829"/>
      <w:bookmarkEnd w:id="3830"/>
      <w:bookmarkEnd w:id="3831"/>
      <w:bookmarkEnd w:id="3832"/>
      <w:bookmarkEnd w:id="3833"/>
      <w:bookmarkEnd w:id="3834"/>
      <w:bookmarkEnd w:id="3835"/>
      <w:bookmarkEnd w:id="3836"/>
      <w:bookmarkEnd w:id="3837"/>
      <w:bookmarkEnd w:id="3838"/>
      <w:bookmarkEnd w:id="3839"/>
      <w:bookmarkEnd w:id="3840"/>
      <w:bookmarkEnd w:id="3841"/>
      <w:bookmarkEnd w:id="3842"/>
      <w:bookmarkEnd w:id="3843"/>
      <w:bookmarkEnd w:id="3844"/>
      <w:bookmarkEnd w:id="3845"/>
      <w:bookmarkEnd w:id="3846"/>
      <w:bookmarkEnd w:id="3847"/>
      <w:bookmarkEnd w:id="3848"/>
      <w:bookmarkEnd w:id="3849"/>
      <w:bookmarkEnd w:id="3850"/>
      <w:bookmarkEnd w:id="3851"/>
      <w:bookmarkEnd w:id="3852"/>
      <w:bookmarkEnd w:id="3853"/>
      <w:bookmarkEnd w:id="3854"/>
      <w:bookmarkEnd w:id="3855"/>
      <w:bookmarkEnd w:id="3856"/>
      <w:bookmarkEnd w:id="3857"/>
      <w:bookmarkEnd w:id="3858"/>
      <w:bookmarkEnd w:id="3859"/>
      <w:bookmarkEnd w:id="3860"/>
      <w:bookmarkEnd w:id="3861"/>
      <w:bookmarkEnd w:id="3862"/>
      <w:bookmarkEnd w:id="3863"/>
      <w:bookmarkEnd w:id="3864"/>
      <w:bookmarkEnd w:id="3865"/>
      <w:bookmarkEnd w:id="3866"/>
      <w:bookmarkEnd w:id="3867"/>
      <w:bookmarkEnd w:id="3868"/>
      <w:bookmarkEnd w:id="3869"/>
      <w:bookmarkEnd w:id="3870"/>
      <w:bookmarkEnd w:id="3871"/>
      <w:bookmarkEnd w:id="3872"/>
      <w:bookmarkEnd w:id="3873"/>
      <w:bookmarkEnd w:id="3874"/>
      <w:bookmarkEnd w:id="3875"/>
      <w:bookmarkEnd w:id="3876"/>
      <w:bookmarkEnd w:id="3877"/>
      <w:bookmarkEnd w:id="3878"/>
      <w:bookmarkEnd w:id="3879"/>
      <w:bookmarkEnd w:id="3880"/>
      <w:bookmarkEnd w:id="3881"/>
      <w:bookmarkEnd w:id="3882"/>
      <w:bookmarkEnd w:id="3883"/>
      <w:bookmarkEnd w:id="3884"/>
      <w:bookmarkEnd w:id="3885"/>
      <w:bookmarkEnd w:id="3886"/>
      <w:bookmarkEnd w:id="3887"/>
      <w:bookmarkEnd w:id="3888"/>
      <w:bookmarkEnd w:id="3889"/>
      <w:bookmarkEnd w:id="3890"/>
      <w:bookmarkEnd w:id="3891"/>
      <w:bookmarkEnd w:id="3892"/>
    </w:p>
    <w:p w14:paraId="0F6F5BE7" w14:textId="72157F73" w:rsidR="00E95B60" w:rsidRDefault="006C4A90">
      <w:pPr>
        <w:pStyle w:val="BodyText"/>
        <w:ind w:left="140" w:right="176" w:firstLine="0"/>
        <w:jc w:val="both"/>
      </w:pPr>
      <w:r>
        <w:t>To</w:t>
      </w:r>
      <w:r>
        <w:rPr>
          <w:spacing w:val="-3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assessment,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 w:rsidR="001C4F7F">
        <w:t>I</w:t>
      </w:r>
      <w:r>
        <w:t>nterested</w:t>
      </w:r>
      <w:r>
        <w:rPr>
          <w:spacing w:val="-4"/>
        </w:rPr>
        <w:t xml:space="preserve"> </w:t>
      </w:r>
      <w:r>
        <w:t>Participant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fill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online</w:t>
      </w:r>
      <w:r>
        <w:rPr>
          <w:spacing w:val="-6"/>
        </w:rPr>
        <w:t xml:space="preserve"> </w:t>
      </w:r>
      <w:hyperlink r:id="rId41" w:history="1">
        <w:r w:rsidR="00660698" w:rsidRPr="006C4D8D">
          <w:rPr>
            <w:rStyle w:val="Hyperlink"/>
            <w:i/>
            <w:iCs/>
            <w:spacing w:val="-6"/>
          </w:rPr>
          <w:t>Request an Assessment</w:t>
        </w:r>
      </w:hyperlink>
      <w:r>
        <w:t xml:space="preserve"> </w:t>
      </w:r>
      <w:r w:rsidR="001C4F7F">
        <w:t>application</w:t>
      </w:r>
      <w:r w:rsidR="001626E1">
        <w:t xml:space="preserve"> located on the Energize De</w:t>
      </w:r>
      <w:r w:rsidR="00293EA3">
        <w:t>l</w:t>
      </w:r>
      <w:r w:rsidR="001626E1">
        <w:t>aware web</w:t>
      </w:r>
      <w:r w:rsidR="00293EA3">
        <w:t xml:space="preserve">site. </w:t>
      </w:r>
    </w:p>
    <w:p w14:paraId="3E255A66" w14:textId="77777777" w:rsidR="00E95B60" w:rsidRDefault="00E95B60">
      <w:pPr>
        <w:spacing w:before="11"/>
        <w:rPr>
          <w:rFonts w:ascii="Cambria" w:eastAsia="Cambria" w:hAnsi="Cambria" w:cs="Cambria"/>
          <w:sz w:val="10"/>
          <w:szCs w:val="10"/>
        </w:rPr>
      </w:pPr>
    </w:p>
    <w:p w14:paraId="564EBF4F" w14:textId="403F60B2" w:rsidR="002834AE" w:rsidRDefault="006C4A90" w:rsidP="002834AE">
      <w:pPr>
        <w:pStyle w:val="BodyText"/>
        <w:spacing w:before="70" w:line="242" w:lineRule="auto"/>
        <w:ind w:left="140" w:right="475" w:firstLine="0"/>
        <w:rPr>
          <w:rFonts w:cs="Cambria"/>
        </w:rPr>
      </w:pPr>
      <w:r>
        <w:t>Please</w:t>
      </w:r>
      <w:r>
        <w:rPr>
          <w:spacing w:val="-3"/>
        </w:rPr>
        <w:t xml:space="preserve"> </w:t>
      </w:r>
      <w:r>
        <w:t>note,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interested</w:t>
      </w:r>
      <w:r>
        <w:rPr>
          <w:spacing w:val="-6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access,</w:t>
      </w:r>
      <w:r>
        <w:rPr>
          <w:spacing w:val="-3"/>
        </w:rPr>
        <w:t xml:space="preserve"> </w:t>
      </w:r>
      <w:r w:rsidR="004F2960">
        <w:rPr>
          <w:spacing w:val="-3"/>
        </w:rPr>
        <w:t xml:space="preserve">they </w:t>
      </w:r>
      <w:r>
        <w:t>should</w:t>
      </w:r>
      <w:r>
        <w:rPr>
          <w:spacing w:val="-4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 xml:space="preserve">1-877- 524-1339, and the Program will </w:t>
      </w:r>
      <w:proofErr w:type="gramStart"/>
      <w:r w:rsidR="0000776B">
        <w:t>provide assistance</w:t>
      </w:r>
      <w:proofErr w:type="gramEnd"/>
      <w:r w:rsidR="0000776B">
        <w:t xml:space="preserve"> </w:t>
      </w:r>
      <w:r w:rsidR="3D6BA37B">
        <w:t>in</w:t>
      </w:r>
      <w:r>
        <w:t xml:space="preserve"> fill</w:t>
      </w:r>
      <w:r w:rsidR="114F8EFA">
        <w:t>ing</w:t>
      </w:r>
      <w:r>
        <w:t xml:space="preserve"> out the online interested</w:t>
      </w:r>
      <w:r>
        <w:rPr>
          <w:spacing w:val="-26"/>
        </w:rPr>
        <w:t xml:space="preserve"> </w:t>
      </w:r>
      <w:r>
        <w:t xml:space="preserve">Participant </w:t>
      </w:r>
      <w:r>
        <w:rPr>
          <w:rFonts w:cs="Cambria"/>
        </w:rPr>
        <w:t>intake form on the interested Participant’s</w:t>
      </w:r>
      <w:r>
        <w:rPr>
          <w:rFonts w:cs="Cambria"/>
          <w:spacing w:val="-11"/>
        </w:rPr>
        <w:t xml:space="preserve"> </w:t>
      </w:r>
      <w:r>
        <w:rPr>
          <w:rFonts w:cs="Cambria"/>
        </w:rPr>
        <w:t>behalf.</w:t>
      </w:r>
    </w:p>
    <w:p w14:paraId="07DD5148" w14:textId="00D4FF98" w:rsidR="005908C1" w:rsidRDefault="006C4A90" w:rsidP="00827E72">
      <w:pPr>
        <w:pStyle w:val="BodyText"/>
        <w:spacing w:before="70" w:line="242" w:lineRule="auto"/>
        <w:ind w:left="140" w:right="475" w:firstLine="0"/>
      </w:pPr>
      <w:r>
        <w:t>Below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screenshots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depict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intake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requires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5908C1">
        <w:t>I</w:t>
      </w:r>
      <w:r>
        <w:t>nterested</w:t>
      </w:r>
      <w:r>
        <w:rPr>
          <w:spacing w:val="-3"/>
        </w:rPr>
        <w:t xml:space="preserve"> </w:t>
      </w:r>
      <w:r>
        <w:t>Participant.</w:t>
      </w:r>
      <w:bookmarkStart w:id="3893" w:name="_Toc2019195523"/>
      <w:bookmarkStart w:id="3894" w:name="_Toc126387481"/>
      <w:bookmarkStart w:id="3895" w:name="_Toc42466399"/>
      <w:bookmarkStart w:id="3896" w:name="_Toc615999870"/>
      <w:bookmarkStart w:id="3897" w:name="_Toc817045307"/>
      <w:bookmarkStart w:id="3898" w:name="_Toc821423674"/>
      <w:bookmarkStart w:id="3899" w:name="_Toc2032954404"/>
      <w:bookmarkStart w:id="3900" w:name="_Toc1284423067"/>
      <w:bookmarkStart w:id="3901" w:name="_Toc425212827"/>
      <w:bookmarkStart w:id="3902" w:name="_Toc1738057613"/>
      <w:bookmarkStart w:id="3903" w:name="_Toc1117491463"/>
      <w:bookmarkStart w:id="3904" w:name="_Toc679225075"/>
      <w:bookmarkStart w:id="3905" w:name="_Toc600620522"/>
      <w:bookmarkStart w:id="3906" w:name="_Toc1099876674"/>
      <w:bookmarkStart w:id="3907" w:name="_Toc544424185"/>
      <w:bookmarkStart w:id="3908" w:name="_Toc157518886"/>
      <w:bookmarkStart w:id="3909" w:name="_Toc1675694325"/>
      <w:bookmarkStart w:id="3910" w:name="_Toc482812075"/>
      <w:bookmarkStart w:id="3911" w:name="_Toc656348032"/>
      <w:bookmarkStart w:id="3912" w:name="_Toc263059922"/>
      <w:bookmarkStart w:id="3913" w:name="_Toc283228175"/>
      <w:bookmarkStart w:id="3914" w:name="_Toc901428618"/>
      <w:bookmarkStart w:id="3915" w:name="_Toc1098910903"/>
      <w:bookmarkStart w:id="3916" w:name="_Toc2001136850"/>
      <w:bookmarkStart w:id="3917" w:name="_Toc714547309"/>
      <w:bookmarkStart w:id="3918" w:name="_Toc1822561713"/>
      <w:bookmarkStart w:id="3919" w:name="_Toc1208563324"/>
      <w:bookmarkStart w:id="3920" w:name="_Toc72830844"/>
      <w:bookmarkStart w:id="3921" w:name="_Toc1230823778"/>
      <w:bookmarkStart w:id="3922" w:name="_Toc1395598220"/>
      <w:bookmarkStart w:id="3923" w:name="_Toc1383658375"/>
      <w:bookmarkStart w:id="3924" w:name="_Toc565715907"/>
      <w:bookmarkStart w:id="3925" w:name="_Toc397143437"/>
      <w:bookmarkStart w:id="3926" w:name="_Toc1159592375"/>
      <w:bookmarkStart w:id="3927" w:name="_Toc610281979"/>
      <w:bookmarkStart w:id="3928" w:name="_Toc1920549817"/>
      <w:bookmarkStart w:id="3929" w:name="_Toc1398209478"/>
      <w:bookmarkStart w:id="3930" w:name="_Toc622585824"/>
      <w:bookmarkStart w:id="3931" w:name="_Toc2085053725"/>
      <w:bookmarkStart w:id="3932" w:name="_Toc532579771"/>
      <w:bookmarkStart w:id="3933" w:name="_Toc1879334988"/>
      <w:bookmarkStart w:id="3934" w:name="_Toc1178019719"/>
      <w:bookmarkStart w:id="3935" w:name="_Toc2050348147"/>
      <w:bookmarkStart w:id="3936" w:name="_Toc479452679"/>
      <w:bookmarkStart w:id="3937" w:name="_Toc1631704736"/>
      <w:bookmarkStart w:id="3938" w:name="_Toc383834599"/>
      <w:bookmarkStart w:id="3939" w:name="_Toc1180693043"/>
      <w:bookmarkStart w:id="3940" w:name="_Toc62158924"/>
      <w:bookmarkStart w:id="3941" w:name="_Toc1303569508"/>
      <w:bookmarkStart w:id="3942" w:name="_Toc1624659669"/>
      <w:bookmarkStart w:id="3943" w:name="_Toc1278762586"/>
      <w:bookmarkStart w:id="3944" w:name="_Toc1257476761"/>
      <w:bookmarkStart w:id="3945" w:name="_Toc1487406916"/>
      <w:bookmarkStart w:id="3946" w:name="_Toc1145253167"/>
      <w:bookmarkStart w:id="3947" w:name="_Toc2133580736"/>
      <w:bookmarkStart w:id="3948" w:name="_Toc230174389"/>
      <w:bookmarkStart w:id="3949" w:name="_Toc524786332"/>
      <w:bookmarkStart w:id="3950" w:name="_Toc1119229072"/>
      <w:bookmarkStart w:id="3951" w:name="_Toc1592401724"/>
      <w:bookmarkStart w:id="3952" w:name="_Toc1214439009"/>
      <w:bookmarkStart w:id="3953" w:name="_Toc709283613"/>
      <w:bookmarkStart w:id="3954" w:name="_Toc1426582010"/>
      <w:bookmarkStart w:id="3955" w:name="_Toc261196692"/>
      <w:bookmarkStart w:id="3956" w:name="_Toc700479985"/>
      <w:bookmarkStart w:id="3957" w:name="_Toc2088770000"/>
      <w:bookmarkStart w:id="3958" w:name="_Toc56824200"/>
      <w:bookmarkStart w:id="3959" w:name="_Toc1315836513"/>
      <w:bookmarkStart w:id="3960" w:name="_Toc1210518964"/>
      <w:bookmarkStart w:id="3961" w:name="_Toc221784157"/>
      <w:bookmarkStart w:id="3962" w:name="_Toc2003199236"/>
      <w:bookmarkStart w:id="3963" w:name="_Toc1376492964"/>
      <w:bookmarkStart w:id="3964" w:name="_Toc523286067"/>
      <w:bookmarkStart w:id="3965" w:name="_Toc1516567440"/>
      <w:bookmarkStart w:id="3966" w:name="_Toc1174007127"/>
      <w:bookmarkStart w:id="3967" w:name="_Toc1083501986"/>
      <w:bookmarkStart w:id="3968" w:name="_Toc446211430"/>
      <w:bookmarkStart w:id="3969" w:name="_Toc55137068"/>
      <w:bookmarkStart w:id="3970" w:name="_Toc1353723256"/>
      <w:bookmarkStart w:id="3971" w:name="_Toc1322788406"/>
      <w:bookmarkStart w:id="3972" w:name="_Toc2054554186"/>
      <w:bookmarkStart w:id="3973" w:name="_Toc159545603"/>
      <w:bookmarkStart w:id="3974" w:name="_Toc1042406227"/>
      <w:bookmarkStart w:id="3975" w:name="_Toc2080070060"/>
      <w:bookmarkStart w:id="3976" w:name="_Toc643838783"/>
      <w:bookmarkStart w:id="3977" w:name="_Toc1627979356"/>
      <w:bookmarkStart w:id="3978" w:name="_Toc1557027672"/>
      <w:bookmarkStart w:id="3979" w:name="_Toc757433711"/>
      <w:bookmarkStart w:id="3980" w:name="_Toc91143720"/>
      <w:bookmarkStart w:id="3981" w:name="_Toc510724153"/>
      <w:bookmarkStart w:id="3982" w:name="_Toc646639954"/>
      <w:bookmarkStart w:id="3983" w:name="_Toc855123554"/>
      <w:bookmarkStart w:id="3984" w:name="_Toc2125886162"/>
      <w:bookmarkStart w:id="3985" w:name="_Toc1750793159"/>
      <w:bookmarkStart w:id="3986" w:name="_Toc36230182"/>
      <w:bookmarkStart w:id="3987" w:name="_Toc1594797730"/>
      <w:bookmarkStart w:id="3988" w:name="_Toc1925841335"/>
      <w:bookmarkStart w:id="3989" w:name="_Toc125113645"/>
      <w:bookmarkStart w:id="3990" w:name="_Toc932774160"/>
    </w:p>
    <w:p w14:paraId="1B03ABB9" w14:textId="5082AF4B" w:rsidR="00D21C6C" w:rsidRDefault="00837F64" w:rsidP="005908C1">
      <w:pPr>
        <w:spacing w:before="10"/>
        <w:ind w:left="140"/>
      </w:pPr>
      <w:r>
        <w:rPr>
          <w:noProof/>
        </w:rPr>
        <w:lastRenderedPageBreak/>
        <w:drawing>
          <wp:anchor distT="0" distB="0" distL="114300" distR="114300" simplePos="0" relativeHeight="251658248" behindDoc="1" locked="0" layoutInCell="1" allowOverlap="1" wp14:anchorId="21FFDD33" wp14:editId="08774133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4843145" cy="5432425"/>
            <wp:effectExtent l="0" t="0" r="0" b="0"/>
            <wp:wrapTight wrapText="bothSides">
              <wp:wrapPolygon edited="0">
                <wp:start x="0" y="0"/>
                <wp:lineTo x="0" y="21512"/>
                <wp:lineTo x="21495" y="21512"/>
                <wp:lineTo x="21495" y="0"/>
                <wp:lineTo x="0" y="0"/>
              </wp:wrapPolygon>
            </wp:wrapTight>
            <wp:docPr id="1811227004" name="Picture 1811227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7391F" w14:textId="6A2CB759" w:rsidR="00D21C6C" w:rsidRDefault="00D21C6C" w:rsidP="005908C1">
      <w:pPr>
        <w:spacing w:before="10"/>
        <w:ind w:left="140"/>
      </w:pPr>
    </w:p>
    <w:p w14:paraId="14F34C0E" w14:textId="16A7F18A" w:rsidR="00D21C6C" w:rsidRDefault="00D21C6C" w:rsidP="005908C1">
      <w:pPr>
        <w:spacing w:before="10"/>
        <w:ind w:left="140"/>
      </w:pPr>
    </w:p>
    <w:p w14:paraId="559527C0" w14:textId="14233CE5" w:rsidR="00D21C6C" w:rsidRDefault="00D21C6C" w:rsidP="005908C1">
      <w:pPr>
        <w:spacing w:before="10"/>
        <w:ind w:left="140"/>
      </w:pPr>
    </w:p>
    <w:p w14:paraId="229A3CE4" w14:textId="77777777" w:rsidR="00D21C6C" w:rsidRDefault="00D21C6C" w:rsidP="005908C1">
      <w:pPr>
        <w:spacing w:before="10"/>
        <w:ind w:left="140"/>
      </w:pPr>
    </w:p>
    <w:p w14:paraId="6BD91718" w14:textId="77777777" w:rsidR="00D21C6C" w:rsidRDefault="00D21C6C" w:rsidP="005908C1">
      <w:pPr>
        <w:spacing w:before="10"/>
        <w:ind w:left="140"/>
      </w:pPr>
    </w:p>
    <w:p w14:paraId="16ECA54A" w14:textId="77777777" w:rsidR="00D21C6C" w:rsidRDefault="00D21C6C" w:rsidP="005908C1">
      <w:pPr>
        <w:spacing w:before="10"/>
        <w:ind w:left="140"/>
      </w:pPr>
    </w:p>
    <w:p w14:paraId="3D556C8C" w14:textId="77777777" w:rsidR="00D21C6C" w:rsidRDefault="00D21C6C" w:rsidP="005908C1">
      <w:pPr>
        <w:spacing w:before="10"/>
        <w:ind w:left="140"/>
      </w:pPr>
    </w:p>
    <w:p w14:paraId="32A229C3" w14:textId="77777777" w:rsidR="00D21C6C" w:rsidRDefault="00D21C6C" w:rsidP="005908C1">
      <w:pPr>
        <w:spacing w:before="10"/>
        <w:ind w:left="140"/>
      </w:pPr>
    </w:p>
    <w:p w14:paraId="72282046" w14:textId="77777777" w:rsidR="00D21C6C" w:rsidRDefault="00D21C6C" w:rsidP="005908C1">
      <w:pPr>
        <w:spacing w:before="10"/>
        <w:ind w:left="140"/>
      </w:pPr>
    </w:p>
    <w:p w14:paraId="404058C4" w14:textId="77777777" w:rsidR="00D21C6C" w:rsidRDefault="00D21C6C" w:rsidP="005908C1">
      <w:pPr>
        <w:spacing w:before="10"/>
        <w:ind w:left="140"/>
      </w:pPr>
    </w:p>
    <w:p w14:paraId="062C510A" w14:textId="77777777" w:rsidR="00D21C6C" w:rsidRDefault="00D21C6C" w:rsidP="005908C1">
      <w:pPr>
        <w:spacing w:before="10"/>
        <w:ind w:left="140"/>
      </w:pPr>
    </w:p>
    <w:p w14:paraId="2441188B" w14:textId="77777777" w:rsidR="00D21C6C" w:rsidRDefault="00D21C6C" w:rsidP="005908C1">
      <w:pPr>
        <w:spacing w:before="10"/>
        <w:ind w:left="140"/>
      </w:pPr>
    </w:p>
    <w:p w14:paraId="6FD5CDF7" w14:textId="77777777" w:rsidR="00D21C6C" w:rsidRDefault="00D21C6C" w:rsidP="005908C1">
      <w:pPr>
        <w:spacing w:before="10"/>
        <w:ind w:left="140"/>
      </w:pPr>
    </w:p>
    <w:p w14:paraId="36E7AD3D" w14:textId="77777777" w:rsidR="00D21C6C" w:rsidRDefault="00D21C6C" w:rsidP="005908C1">
      <w:pPr>
        <w:spacing w:before="10"/>
        <w:ind w:left="140"/>
      </w:pPr>
    </w:p>
    <w:p w14:paraId="5A9B2E54" w14:textId="77777777" w:rsidR="00D21C6C" w:rsidRDefault="00D21C6C" w:rsidP="005908C1">
      <w:pPr>
        <w:spacing w:before="10"/>
        <w:ind w:left="140"/>
      </w:pPr>
    </w:p>
    <w:p w14:paraId="20D95BC6" w14:textId="77777777" w:rsidR="00D21C6C" w:rsidRDefault="00D21C6C" w:rsidP="005908C1">
      <w:pPr>
        <w:spacing w:before="10"/>
        <w:ind w:left="140"/>
      </w:pPr>
    </w:p>
    <w:p w14:paraId="08EF8574" w14:textId="77777777" w:rsidR="00D21C6C" w:rsidRDefault="00D21C6C" w:rsidP="005908C1">
      <w:pPr>
        <w:spacing w:before="10"/>
        <w:ind w:left="140"/>
      </w:pPr>
    </w:p>
    <w:p w14:paraId="381785E0" w14:textId="77777777" w:rsidR="00D21C6C" w:rsidRDefault="00D21C6C" w:rsidP="005908C1">
      <w:pPr>
        <w:spacing w:before="10"/>
        <w:ind w:left="140"/>
      </w:pPr>
    </w:p>
    <w:p w14:paraId="2216E8B7" w14:textId="77777777" w:rsidR="00D21C6C" w:rsidRDefault="00D21C6C" w:rsidP="005908C1">
      <w:pPr>
        <w:spacing w:before="10"/>
        <w:ind w:left="140"/>
      </w:pPr>
    </w:p>
    <w:p w14:paraId="1EF991EA" w14:textId="77777777" w:rsidR="00D21C6C" w:rsidRDefault="00D21C6C" w:rsidP="005908C1">
      <w:pPr>
        <w:spacing w:before="10"/>
        <w:ind w:left="140"/>
      </w:pPr>
    </w:p>
    <w:p w14:paraId="355E310D" w14:textId="77777777" w:rsidR="00D21C6C" w:rsidRDefault="00D21C6C" w:rsidP="005908C1">
      <w:pPr>
        <w:spacing w:before="10"/>
        <w:ind w:left="140"/>
      </w:pPr>
    </w:p>
    <w:p w14:paraId="40A5D1A5" w14:textId="77777777" w:rsidR="00D21C6C" w:rsidRDefault="00D21C6C" w:rsidP="005908C1">
      <w:pPr>
        <w:spacing w:before="10"/>
        <w:ind w:left="140"/>
      </w:pPr>
    </w:p>
    <w:p w14:paraId="37D44E38" w14:textId="77777777" w:rsidR="00D21C6C" w:rsidRDefault="00D21C6C" w:rsidP="005908C1">
      <w:pPr>
        <w:spacing w:before="10"/>
        <w:ind w:left="140"/>
      </w:pPr>
    </w:p>
    <w:p w14:paraId="17E8B2DB" w14:textId="77777777" w:rsidR="00D21C6C" w:rsidRDefault="00D21C6C" w:rsidP="005908C1">
      <w:pPr>
        <w:spacing w:before="10"/>
        <w:ind w:left="140"/>
      </w:pPr>
    </w:p>
    <w:p w14:paraId="61FB4106" w14:textId="77777777" w:rsidR="00D21C6C" w:rsidRDefault="00D21C6C" w:rsidP="005908C1">
      <w:pPr>
        <w:spacing w:before="10"/>
        <w:ind w:left="140"/>
      </w:pPr>
    </w:p>
    <w:p w14:paraId="75479DA8" w14:textId="77777777" w:rsidR="00D21C6C" w:rsidRDefault="00D21C6C" w:rsidP="005908C1">
      <w:pPr>
        <w:spacing w:before="10"/>
        <w:ind w:left="140"/>
      </w:pPr>
    </w:p>
    <w:p w14:paraId="36F323FF" w14:textId="77777777" w:rsidR="00D21C6C" w:rsidRDefault="00D21C6C" w:rsidP="005908C1">
      <w:pPr>
        <w:spacing w:before="10"/>
        <w:ind w:left="140"/>
      </w:pPr>
    </w:p>
    <w:p w14:paraId="0C7B101C" w14:textId="77777777" w:rsidR="00D21C6C" w:rsidRDefault="00D21C6C" w:rsidP="005908C1">
      <w:pPr>
        <w:spacing w:before="10"/>
        <w:ind w:left="140"/>
      </w:pPr>
    </w:p>
    <w:p w14:paraId="3EB8D076" w14:textId="77777777" w:rsidR="00D21C6C" w:rsidRDefault="00D21C6C" w:rsidP="005908C1">
      <w:pPr>
        <w:spacing w:before="10"/>
        <w:ind w:left="140"/>
      </w:pPr>
    </w:p>
    <w:p w14:paraId="09011E2A" w14:textId="580D895A" w:rsidR="00D21C6C" w:rsidRDefault="00D21C6C" w:rsidP="005908C1">
      <w:pPr>
        <w:spacing w:before="10"/>
        <w:ind w:left="140"/>
      </w:pPr>
    </w:p>
    <w:p w14:paraId="35C875C1" w14:textId="2A9AF90C" w:rsidR="00E95B60" w:rsidRPr="00751A2D" w:rsidRDefault="6496D3BD" w:rsidP="0096627F">
      <w:pPr>
        <w:pStyle w:val="Heading2"/>
        <w:rPr>
          <w:rFonts w:asciiTheme="minorHAnsi"/>
          <w:color w:val="1F497D" w:themeColor="text2"/>
          <w:sz w:val="22"/>
        </w:rPr>
      </w:pPr>
      <w:bookmarkStart w:id="3991" w:name="_Toc120053309"/>
      <w:r w:rsidRPr="00751A2D">
        <w:rPr>
          <w:color w:val="1F497D" w:themeColor="text2"/>
        </w:rPr>
        <w:t>Step 2: Participant Enrollment</w:t>
      </w:r>
      <w:r w:rsidRPr="00751A2D">
        <w:rPr>
          <w:color w:val="1F497D" w:themeColor="text2"/>
          <w:spacing w:val="-18"/>
        </w:rPr>
        <w:t xml:space="preserve"> </w:t>
      </w:r>
      <w:r w:rsidRPr="00751A2D">
        <w:rPr>
          <w:color w:val="1F497D" w:themeColor="text2"/>
        </w:rPr>
        <w:t>Approval</w:t>
      </w:r>
      <w:bookmarkEnd w:id="3893"/>
      <w:bookmarkEnd w:id="3894"/>
      <w:bookmarkEnd w:id="3895"/>
      <w:bookmarkEnd w:id="3896"/>
      <w:bookmarkEnd w:id="3897"/>
      <w:bookmarkEnd w:id="3898"/>
      <w:bookmarkEnd w:id="3899"/>
      <w:bookmarkEnd w:id="3900"/>
      <w:bookmarkEnd w:id="3901"/>
      <w:bookmarkEnd w:id="3902"/>
      <w:bookmarkEnd w:id="3903"/>
      <w:bookmarkEnd w:id="3904"/>
      <w:bookmarkEnd w:id="3905"/>
      <w:bookmarkEnd w:id="3906"/>
      <w:bookmarkEnd w:id="3907"/>
      <w:bookmarkEnd w:id="3908"/>
      <w:bookmarkEnd w:id="3909"/>
      <w:bookmarkEnd w:id="3910"/>
      <w:bookmarkEnd w:id="3911"/>
      <w:bookmarkEnd w:id="3912"/>
      <w:bookmarkEnd w:id="3913"/>
      <w:bookmarkEnd w:id="3914"/>
      <w:bookmarkEnd w:id="3915"/>
      <w:bookmarkEnd w:id="3916"/>
      <w:bookmarkEnd w:id="3917"/>
      <w:bookmarkEnd w:id="3918"/>
      <w:bookmarkEnd w:id="3919"/>
      <w:bookmarkEnd w:id="3920"/>
      <w:bookmarkEnd w:id="3921"/>
      <w:bookmarkEnd w:id="3922"/>
      <w:bookmarkEnd w:id="3923"/>
      <w:bookmarkEnd w:id="3924"/>
      <w:bookmarkEnd w:id="3925"/>
      <w:bookmarkEnd w:id="3926"/>
      <w:bookmarkEnd w:id="3927"/>
      <w:bookmarkEnd w:id="3928"/>
      <w:bookmarkEnd w:id="3929"/>
      <w:bookmarkEnd w:id="3930"/>
      <w:bookmarkEnd w:id="3931"/>
      <w:bookmarkEnd w:id="3932"/>
      <w:bookmarkEnd w:id="3933"/>
      <w:bookmarkEnd w:id="3934"/>
      <w:bookmarkEnd w:id="3935"/>
      <w:bookmarkEnd w:id="3936"/>
      <w:bookmarkEnd w:id="3937"/>
      <w:bookmarkEnd w:id="3938"/>
      <w:bookmarkEnd w:id="3939"/>
      <w:bookmarkEnd w:id="3940"/>
      <w:bookmarkEnd w:id="3941"/>
      <w:bookmarkEnd w:id="3942"/>
      <w:bookmarkEnd w:id="3943"/>
      <w:bookmarkEnd w:id="3944"/>
      <w:bookmarkEnd w:id="3945"/>
      <w:bookmarkEnd w:id="3946"/>
      <w:bookmarkEnd w:id="3947"/>
      <w:bookmarkEnd w:id="3948"/>
      <w:bookmarkEnd w:id="3949"/>
      <w:bookmarkEnd w:id="3950"/>
      <w:bookmarkEnd w:id="3951"/>
      <w:bookmarkEnd w:id="3952"/>
      <w:bookmarkEnd w:id="3953"/>
      <w:bookmarkEnd w:id="3954"/>
      <w:bookmarkEnd w:id="3955"/>
      <w:bookmarkEnd w:id="3956"/>
      <w:bookmarkEnd w:id="3957"/>
      <w:bookmarkEnd w:id="3958"/>
      <w:bookmarkEnd w:id="3959"/>
      <w:bookmarkEnd w:id="3960"/>
      <w:bookmarkEnd w:id="3961"/>
      <w:bookmarkEnd w:id="3962"/>
      <w:bookmarkEnd w:id="3963"/>
      <w:bookmarkEnd w:id="3964"/>
      <w:bookmarkEnd w:id="3965"/>
      <w:bookmarkEnd w:id="3966"/>
      <w:bookmarkEnd w:id="3967"/>
      <w:bookmarkEnd w:id="3968"/>
      <w:bookmarkEnd w:id="3969"/>
      <w:bookmarkEnd w:id="3970"/>
      <w:bookmarkEnd w:id="3971"/>
      <w:bookmarkEnd w:id="3972"/>
      <w:bookmarkEnd w:id="3973"/>
      <w:bookmarkEnd w:id="3974"/>
      <w:bookmarkEnd w:id="3975"/>
      <w:bookmarkEnd w:id="3976"/>
      <w:bookmarkEnd w:id="3977"/>
      <w:bookmarkEnd w:id="3978"/>
      <w:bookmarkEnd w:id="3979"/>
      <w:bookmarkEnd w:id="3980"/>
      <w:bookmarkEnd w:id="3981"/>
      <w:bookmarkEnd w:id="3982"/>
      <w:bookmarkEnd w:id="3983"/>
      <w:bookmarkEnd w:id="3984"/>
      <w:bookmarkEnd w:id="3985"/>
      <w:bookmarkEnd w:id="3986"/>
      <w:bookmarkEnd w:id="3987"/>
      <w:bookmarkEnd w:id="3988"/>
      <w:bookmarkEnd w:id="3989"/>
      <w:bookmarkEnd w:id="3990"/>
      <w:bookmarkEnd w:id="3991"/>
    </w:p>
    <w:p w14:paraId="665A36D7" w14:textId="61FE181F" w:rsidR="00E95B60" w:rsidRDefault="006C4A90">
      <w:pPr>
        <w:pStyle w:val="BodyText"/>
        <w:spacing w:line="261" w:lineRule="auto"/>
        <w:ind w:left="140" w:right="259" w:firstLine="0"/>
      </w:pPr>
      <w:r>
        <w:t>The Program will aim to approve Assessment intakes in 24 business hours or less. Confirmation</w:t>
      </w:r>
      <w:r>
        <w:rPr>
          <w:spacing w:val="-3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 w:rsidR="6BAF94F3">
        <w:rPr>
          <w:spacing w:val="-3"/>
        </w:rPr>
        <w:t>APC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Participant</w:t>
      </w:r>
      <w:r>
        <w:rPr>
          <w:spacing w:val="-4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t xml:space="preserve">message and </w:t>
      </w:r>
      <w:r>
        <w:rPr>
          <w:rFonts w:cs="Cambria"/>
        </w:rPr>
        <w:t xml:space="preserve">in the </w:t>
      </w:r>
      <w:r w:rsidR="31534BE3">
        <w:rPr>
          <w:rFonts w:cs="Cambria"/>
        </w:rPr>
        <w:t>APC’s</w:t>
      </w:r>
      <w:r>
        <w:rPr>
          <w:rFonts w:cs="Cambria"/>
        </w:rPr>
        <w:t xml:space="preserve"> </w:t>
      </w:r>
      <w:r w:rsidRPr="3F021311">
        <w:rPr>
          <w:rFonts w:cs="Cambria"/>
          <w:i/>
          <w:iCs/>
        </w:rPr>
        <w:t xml:space="preserve">OptiMiser </w:t>
      </w:r>
      <w:r>
        <w:t>work</w:t>
      </w:r>
      <w:r>
        <w:rPr>
          <w:spacing w:val="-13"/>
        </w:rPr>
        <w:t xml:space="preserve"> </w:t>
      </w:r>
      <w:r>
        <w:t>queue.</w:t>
      </w:r>
    </w:p>
    <w:p w14:paraId="2DF6CC1E" w14:textId="77777777" w:rsidR="00E95B60" w:rsidRDefault="00E95B60">
      <w:pPr>
        <w:spacing w:before="6"/>
        <w:rPr>
          <w:rFonts w:ascii="Cambria" w:eastAsia="Cambria" w:hAnsi="Cambria" w:cs="Cambria"/>
          <w:sz w:val="23"/>
          <w:szCs w:val="23"/>
        </w:rPr>
      </w:pPr>
    </w:p>
    <w:p w14:paraId="700177F5" w14:textId="755AF893" w:rsidR="00E95B60" w:rsidRDefault="006C4A90">
      <w:pPr>
        <w:pStyle w:val="BodyText"/>
        <w:spacing w:line="259" w:lineRule="auto"/>
        <w:ind w:left="140" w:right="197" w:firstLine="0"/>
      </w:pPr>
      <w:r>
        <w:t xml:space="preserve">For Participants who indicate </w:t>
      </w:r>
      <w:r w:rsidR="0000776B">
        <w:t xml:space="preserve">they are </w:t>
      </w:r>
      <w:r>
        <w:t>not working with a Participating Contractor and</w:t>
      </w:r>
      <w:r w:rsidRPr="000E4638">
        <w:t xml:space="preserve"> </w:t>
      </w:r>
      <w:r>
        <w:t>would</w:t>
      </w:r>
      <w:r w:rsidRPr="000E4638">
        <w:t xml:space="preserve"> </w:t>
      </w:r>
      <w:r>
        <w:t>like</w:t>
      </w:r>
      <w:r w:rsidRPr="000E4638">
        <w:t xml:space="preserve"> </w:t>
      </w:r>
      <w:r w:rsidR="0000776B">
        <w:rPr>
          <w:spacing w:val="-3"/>
        </w:rPr>
        <w:t xml:space="preserve">to have </w:t>
      </w:r>
      <w:r>
        <w:t>one</w:t>
      </w:r>
      <w:r w:rsidRPr="000E4638">
        <w:t xml:space="preserve"> </w:t>
      </w:r>
      <w:r>
        <w:t>assigned</w:t>
      </w:r>
      <w:r w:rsidRPr="73790609">
        <w:t>,</w:t>
      </w:r>
      <w:r w:rsidRPr="000E4638">
        <w:t xml:space="preserve"> </w:t>
      </w:r>
      <w:r>
        <w:t>the</w:t>
      </w:r>
      <w:r w:rsidRPr="000E4638">
        <w:t xml:space="preserve"> </w:t>
      </w:r>
      <w:r>
        <w:t>Program</w:t>
      </w:r>
      <w:r w:rsidRPr="000E4638">
        <w:t xml:space="preserve"> </w:t>
      </w:r>
      <w:r>
        <w:t>will</w:t>
      </w:r>
      <w:r w:rsidRPr="000E4638">
        <w:t xml:space="preserve"> </w:t>
      </w:r>
      <w:r>
        <w:t>provide</w:t>
      </w:r>
      <w:r w:rsidRPr="000E4638">
        <w:t xml:space="preserve"> </w:t>
      </w:r>
      <w:r>
        <w:t>the</w:t>
      </w:r>
      <w:r w:rsidRPr="000E4638">
        <w:t xml:space="preserve"> </w:t>
      </w:r>
      <w:r>
        <w:t>Participant</w:t>
      </w:r>
      <w:r w:rsidRPr="000E4638">
        <w:t xml:space="preserve"> </w:t>
      </w:r>
      <w:r>
        <w:t>with</w:t>
      </w:r>
      <w:r w:rsidRPr="000E4638">
        <w:t xml:space="preserve"> </w:t>
      </w:r>
      <w:r>
        <w:t>a</w:t>
      </w:r>
      <w:r w:rsidR="63269DCB">
        <w:t>n APC</w:t>
      </w:r>
      <w:r>
        <w:t xml:space="preserve"> who is in good standing with the </w:t>
      </w:r>
      <w:r w:rsidR="32951E6F">
        <w:t>P</w:t>
      </w:r>
      <w:r>
        <w:t>rogram. This allocation will be</w:t>
      </w:r>
      <w:r w:rsidR="001E207F" w:rsidRPr="000E4638">
        <w:t xml:space="preserve"> </w:t>
      </w:r>
      <w:r>
        <w:t>even</w:t>
      </w:r>
      <w:r w:rsidR="00637C00">
        <w:t>ly distributed</w:t>
      </w:r>
      <w:r>
        <w:t xml:space="preserve"> within each territory to </w:t>
      </w:r>
      <w:r w:rsidR="31273C6A">
        <w:t>APCs</w:t>
      </w:r>
      <w:r>
        <w:t xml:space="preserve"> in good standing </w:t>
      </w:r>
      <w:r w:rsidR="06E986C3">
        <w:t xml:space="preserve">with the </w:t>
      </w:r>
      <w:r w:rsidR="5E5F4986">
        <w:t>P</w:t>
      </w:r>
      <w:r w:rsidR="06E986C3">
        <w:t>rogram</w:t>
      </w:r>
      <w:r>
        <w:t xml:space="preserve">. </w:t>
      </w:r>
      <w:r w:rsidR="0C052CC6">
        <w:t xml:space="preserve">The </w:t>
      </w:r>
      <w:r w:rsidR="07BAE693">
        <w:t>P</w:t>
      </w:r>
      <w:r w:rsidR="0C052CC6">
        <w:t xml:space="preserve">rogram reserves the right to distribute </w:t>
      </w:r>
      <w:r w:rsidR="1939F1DA">
        <w:t>a higher percentage of unassigned leads to APCs performing at a higher level of quality</w:t>
      </w:r>
      <w:r w:rsidR="1E9823FA">
        <w:t>. T</w:t>
      </w:r>
      <w:r w:rsidR="6334D6E5">
        <w:t xml:space="preserve">he Contractor Scorecard and Program </w:t>
      </w:r>
      <w:r w:rsidR="240BBF92">
        <w:t>QA i</w:t>
      </w:r>
      <w:r w:rsidR="1BF02777">
        <w:t>nspection</w:t>
      </w:r>
      <w:r w:rsidR="77945822">
        <w:t>s</w:t>
      </w:r>
      <w:r w:rsidR="1BF02777">
        <w:t xml:space="preserve"> will be used to determine the work</w:t>
      </w:r>
      <w:r w:rsidR="4B7DC4E6">
        <w:t xml:space="preserve"> quality</w:t>
      </w:r>
      <w:r w:rsidR="1BF02777">
        <w:t xml:space="preserve"> of each APC. </w:t>
      </w:r>
    </w:p>
    <w:p w14:paraId="0544350B" w14:textId="77777777" w:rsidR="009440CA" w:rsidRDefault="009440CA">
      <w:pPr>
        <w:pStyle w:val="BodyText"/>
        <w:spacing w:before="59" w:line="259" w:lineRule="auto"/>
        <w:ind w:left="140" w:right="259" w:firstLine="0"/>
      </w:pPr>
    </w:p>
    <w:p w14:paraId="29FF87A5" w14:textId="2802E875" w:rsidR="00E95B60" w:rsidRDefault="006C4A90">
      <w:pPr>
        <w:pStyle w:val="BodyText"/>
        <w:spacing w:before="59" w:line="259" w:lineRule="auto"/>
        <w:ind w:left="140" w:right="259" w:firstLine="0"/>
      </w:pPr>
      <w:r>
        <w:lastRenderedPageBreak/>
        <w:t xml:space="preserve">When assigned a lead, the </w:t>
      </w:r>
      <w:r w:rsidR="3D77441B">
        <w:t>APC</w:t>
      </w:r>
      <w:r>
        <w:t xml:space="preserve"> is asked to reach out to the</w:t>
      </w:r>
      <w:r>
        <w:rPr>
          <w:spacing w:val="-23"/>
        </w:rPr>
        <w:t xml:space="preserve"> </w:t>
      </w:r>
      <w:r>
        <w:t>interested Participant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less.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unresponsive</w:t>
      </w:r>
      <w:r>
        <w:rPr>
          <w:spacing w:val="-2"/>
        </w:rPr>
        <w:t xml:space="preserve"> </w:t>
      </w:r>
      <w:r>
        <w:t>leads,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asks</w:t>
      </w:r>
      <w:r>
        <w:rPr>
          <w:spacing w:val="-3"/>
        </w:rPr>
        <w:t xml:space="preserve"> </w:t>
      </w:r>
      <w:r w:rsidR="49BFA785">
        <w:t>APCs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attempts</w:t>
      </w:r>
      <w:r>
        <w:rPr>
          <w:spacing w:val="-2"/>
        </w:rPr>
        <w:t xml:space="preserve"> </w:t>
      </w:r>
      <w:r>
        <w:t>(via</w:t>
      </w:r>
      <w:r>
        <w:rPr>
          <w:spacing w:val="-3"/>
        </w:rPr>
        <w:t xml:space="preserve"> </w:t>
      </w:r>
      <w:r>
        <w:t>phone</w:t>
      </w:r>
      <w:r>
        <w:rPr>
          <w:spacing w:val="-3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email)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interested Participant to schedule the assessment. After the 3</w:t>
      </w:r>
      <w:proofErr w:type="spellStart"/>
      <w:r>
        <w:rPr>
          <w:position w:val="5"/>
          <w:sz w:val="14"/>
          <w:szCs w:val="14"/>
        </w:rPr>
        <w:t>rd</w:t>
      </w:r>
      <w:proofErr w:type="spellEnd"/>
      <w:r>
        <w:rPr>
          <w:position w:val="5"/>
          <w:sz w:val="14"/>
          <w:szCs w:val="14"/>
        </w:rPr>
        <w:t xml:space="preserve"> </w:t>
      </w:r>
      <w:r>
        <w:t>attempt, the contractor</w:t>
      </w:r>
      <w:r>
        <w:rPr>
          <w:spacing w:val="-2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 xml:space="preserve">notify the Program that it </w:t>
      </w:r>
      <w:r>
        <w:rPr>
          <w:rFonts w:cs="Cambria"/>
        </w:rPr>
        <w:t>can close out the assessment request in the Program’s system of</w:t>
      </w:r>
      <w:r>
        <w:rPr>
          <w:rFonts w:cs="Cambria"/>
          <w:spacing w:val="-27"/>
        </w:rPr>
        <w:t xml:space="preserve"> </w:t>
      </w:r>
      <w:r>
        <w:rPr>
          <w:rFonts w:cs="Cambria"/>
        </w:rPr>
        <w:t>record</w:t>
      </w:r>
      <w:r>
        <w:t>.</w:t>
      </w:r>
    </w:p>
    <w:p w14:paraId="4B0383E1" w14:textId="77777777" w:rsidR="00E95B60" w:rsidRDefault="00E95B60">
      <w:pPr>
        <w:spacing w:before="7"/>
        <w:rPr>
          <w:rFonts w:ascii="Cambria" w:eastAsia="Cambria" w:hAnsi="Cambria" w:cs="Cambria"/>
          <w:sz w:val="23"/>
          <w:szCs w:val="23"/>
        </w:rPr>
      </w:pPr>
    </w:p>
    <w:p w14:paraId="5CA42815" w14:textId="77777777" w:rsidR="00264532" w:rsidRDefault="00264532">
      <w:pPr>
        <w:spacing w:before="7"/>
        <w:rPr>
          <w:rFonts w:ascii="Cambria" w:eastAsia="Cambria" w:hAnsi="Cambria" w:cs="Cambria"/>
          <w:sz w:val="23"/>
          <w:szCs w:val="23"/>
        </w:rPr>
      </w:pPr>
    </w:p>
    <w:p w14:paraId="60E73EC1" w14:textId="77777777" w:rsidR="00E95B60" w:rsidRDefault="6496D3BD">
      <w:pPr>
        <w:pStyle w:val="Heading2"/>
        <w:spacing w:before="0"/>
        <w:rPr>
          <w:color w:val="365F91" w:themeColor="accent1" w:themeShade="BF"/>
        </w:rPr>
      </w:pPr>
      <w:bookmarkStart w:id="3992" w:name="_Toc993034054"/>
      <w:bookmarkStart w:id="3993" w:name="_Toc533088623"/>
      <w:bookmarkStart w:id="3994" w:name="_Toc1508448310"/>
      <w:bookmarkStart w:id="3995" w:name="_Toc545442054"/>
      <w:bookmarkStart w:id="3996" w:name="_Toc660936272"/>
      <w:bookmarkStart w:id="3997" w:name="_Toc1940813518"/>
      <w:bookmarkStart w:id="3998" w:name="_Toc1760339827"/>
      <w:bookmarkStart w:id="3999" w:name="_Toc189995646"/>
      <w:bookmarkStart w:id="4000" w:name="_Toc351060847"/>
      <w:bookmarkStart w:id="4001" w:name="_Toc1432473705"/>
      <w:bookmarkStart w:id="4002" w:name="_Toc1957678717"/>
      <w:bookmarkStart w:id="4003" w:name="_Toc1308268332"/>
      <w:bookmarkStart w:id="4004" w:name="_Toc825009117"/>
      <w:bookmarkStart w:id="4005" w:name="_Toc1485575484"/>
      <w:bookmarkStart w:id="4006" w:name="_Toc1321796960"/>
      <w:bookmarkStart w:id="4007" w:name="_Toc533321294"/>
      <w:bookmarkStart w:id="4008" w:name="_Toc1563461706"/>
      <w:bookmarkStart w:id="4009" w:name="_Toc920778087"/>
      <w:bookmarkStart w:id="4010" w:name="_Toc481402307"/>
      <w:bookmarkStart w:id="4011" w:name="_Toc1697450061"/>
      <w:bookmarkStart w:id="4012" w:name="_Toc1636629396"/>
      <w:bookmarkStart w:id="4013" w:name="_Toc1368194460"/>
      <w:bookmarkStart w:id="4014" w:name="_Toc1521509948"/>
      <w:bookmarkStart w:id="4015" w:name="_Toc242302782"/>
      <w:bookmarkStart w:id="4016" w:name="_Toc103884333"/>
      <w:bookmarkStart w:id="4017" w:name="_Toc629433690"/>
      <w:bookmarkStart w:id="4018" w:name="_Toc549931481"/>
      <w:bookmarkStart w:id="4019" w:name="_Toc1432451169"/>
      <w:bookmarkStart w:id="4020" w:name="_Toc1018453378"/>
      <w:bookmarkStart w:id="4021" w:name="_Toc654929316"/>
      <w:bookmarkStart w:id="4022" w:name="_Toc1602429022"/>
      <w:bookmarkStart w:id="4023" w:name="_Toc163871697"/>
      <w:bookmarkStart w:id="4024" w:name="_Toc1284962491"/>
      <w:bookmarkStart w:id="4025" w:name="_Toc106557457"/>
      <w:bookmarkStart w:id="4026" w:name="_Toc1574010658"/>
      <w:bookmarkStart w:id="4027" w:name="_Toc1875233961"/>
      <w:bookmarkStart w:id="4028" w:name="_Toc1679513262"/>
      <w:bookmarkStart w:id="4029" w:name="_Toc1035964411"/>
      <w:bookmarkStart w:id="4030" w:name="_Toc1882763256"/>
      <w:bookmarkStart w:id="4031" w:name="_Toc279386691"/>
      <w:bookmarkStart w:id="4032" w:name="_Toc3882945"/>
      <w:bookmarkStart w:id="4033" w:name="_Toc1939363427"/>
      <w:bookmarkStart w:id="4034" w:name="_Toc178363141"/>
      <w:bookmarkStart w:id="4035" w:name="_Toc1272691852"/>
      <w:bookmarkStart w:id="4036" w:name="_Toc1873838917"/>
      <w:bookmarkStart w:id="4037" w:name="_Toc2134378363"/>
      <w:bookmarkStart w:id="4038" w:name="_Toc1235817447"/>
      <w:bookmarkStart w:id="4039" w:name="_Toc424166654"/>
      <w:bookmarkStart w:id="4040" w:name="_Toc1874982031"/>
      <w:bookmarkStart w:id="4041" w:name="_Toc1255029582"/>
      <w:bookmarkStart w:id="4042" w:name="_Toc939932966"/>
      <w:bookmarkStart w:id="4043" w:name="_Toc1636016442"/>
      <w:bookmarkStart w:id="4044" w:name="_Toc668490963"/>
      <w:bookmarkStart w:id="4045" w:name="_Toc1530342734"/>
      <w:bookmarkStart w:id="4046" w:name="_Toc908305933"/>
      <w:bookmarkStart w:id="4047" w:name="_Toc291309108"/>
      <w:bookmarkStart w:id="4048" w:name="_Toc817823444"/>
      <w:bookmarkStart w:id="4049" w:name="_Toc1172579824"/>
      <w:bookmarkStart w:id="4050" w:name="_Toc434780949"/>
      <w:bookmarkStart w:id="4051" w:name="_Toc1354092127"/>
      <w:bookmarkStart w:id="4052" w:name="_Toc1841469103"/>
      <w:bookmarkStart w:id="4053" w:name="_Toc500757012"/>
      <w:bookmarkStart w:id="4054" w:name="_Toc1461140245"/>
      <w:bookmarkStart w:id="4055" w:name="_Toc21249930"/>
      <w:bookmarkStart w:id="4056" w:name="_Toc711299998"/>
      <w:bookmarkStart w:id="4057" w:name="_Toc1610819827"/>
      <w:bookmarkStart w:id="4058" w:name="_Toc1784081326"/>
      <w:bookmarkStart w:id="4059" w:name="_Toc1090738010"/>
      <w:bookmarkStart w:id="4060" w:name="_Toc535705200"/>
      <w:bookmarkStart w:id="4061" w:name="_Toc344828811"/>
      <w:bookmarkStart w:id="4062" w:name="_Toc1301272372"/>
      <w:bookmarkStart w:id="4063" w:name="_Toc1155702108"/>
      <w:bookmarkStart w:id="4064" w:name="_Toc356799826"/>
      <w:bookmarkStart w:id="4065" w:name="_Toc91376011"/>
      <w:bookmarkStart w:id="4066" w:name="_Toc1691972168"/>
      <w:bookmarkStart w:id="4067" w:name="_Toc217038189"/>
      <w:bookmarkStart w:id="4068" w:name="_Toc321447138"/>
      <w:bookmarkStart w:id="4069" w:name="_Toc1321119141"/>
      <w:bookmarkStart w:id="4070" w:name="_Toc1942873098"/>
      <w:bookmarkStart w:id="4071" w:name="_Toc507681263"/>
      <w:bookmarkStart w:id="4072" w:name="_Toc316318290"/>
      <w:bookmarkStart w:id="4073" w:name="_Toc1632352090"/>
      <w:bookmarkStart w:id="4074" w:name="_Toc823241840"/>
      <w:bookmarkStart w:id="4075" w:name="_Toc315341330"/>
      <w:bookmarkStart w:id="4076" w:name="_Toc137864821"/>
      <w:bookmarkStart w:id="4077" w:name="_Toc639784539"/>
      <w:bookmarkStart w:id="4078" w:name="_Toc632860626"/>
      <w:bookmarkStart w:id="4079" w:name="_Toc1648267109"/>
      <w:bookmarkStart w:id="4080" w:name="_Toc297428108"/>
      <w:bookmarkStart w:id="4081" w:name="_Toc1909287936"/>
      <w:bookmarkStart w:id="4082" w:name="_Toc789298847"/>
      <w:bookmarkStart w:id="4083" w:name="_Toc1120806604"/>
      <w:bookmarkStart w:id="4084" w:name="_Toc1729317967"/>
      <w:bookmarkStart w:id="4085" w:name="_Toc351646712"/>
      <w:bookmarkStart w:id="4086" w:name="_Toc1312824447"/>
      <w:bookmarkStart w:id="4087" w:name="_Toc980345656"/>
      <w:bookmarkStart w:id="4088" w:name="_Toc1072056989"/>
      <w:bookmarkStart w:id="4089" w:name="_Toc1737161430"/>
      <w:bookmarkStart w:id="4090" w:name="_Toc120053310"/>
      <w:r>
        <w:rPr>
          <w:color w:val="365F91"/>
        </w:rPr>
        <w:t>Step 3: Comprehensive Energy Assessment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(CEA)</w:t>
      </w:r>
      <w:bookmarkEnd w:id="3992"/>
      <w:bookmarkEnd w:id="3993"/>
      <w:bookmarkEnd w:id="3994"/>
      <w:bookmarkEnd w:id="3995"/>
      <w:bookmarkEnd w:id="3996"/>
      <w:bookmarkEnd w:id="3997"/>
      <w:bookmarkEnd w:id="3998"/>
      <w:bookmarkEnd w:id="3999"/>
      <w:bookmarkEnd w:id="4000"/>
      <w:bookmarkEnd w:id="4001"/>
      <w:bookmarkEnd w:id="4002"/>
      <w:bookmarkEnd w:id="4003"/>
      <w:bookmarkEnd w:id="4004"/>
      <w:bookmarkEnd w:id="4005"/>
      <w:bookmarkEnd w:id="4006"/>
      <w:bookmarkEnd w:id="4007"/>
      <w:bookmarkEnd w:id="4008"/>
      <w:bookmarkEnd w:id="4009"/>
      <w:bookmarkEnd w:id="4010"/>
      <w:bookmarkEnd w:id="4011"/>
      <w:bookmarkEnd w:id="4012"/>
      <w:bookmarkEnd w:id="4013"/>
      <w:bookmarkEnd w:id="4014"/>
      <w:bookmarkEnd w:id="4015"/>
      <w:bookmarkEnd w:id="4016"/>
      <w:bookmarkEnd w:id="4017"/>
      <w:bookmarkEnd w:id="4018"/>
      <w:bookmarkEnd w:id="4019"/>
      <w:bookmarkEnd w:id="4020"/>
      <w:bookmarkEnd w:id="4021"/>
      <w:bookmarkEnd w:id="4022"/>
      <w:bookmarkEnd w:id="4023"/>
      <w:bookmarkEnd w:id="4024"/>
      <w:bookmarkEnd w:id="4025"/>
      <w:bookmarkEnd w:id="4026"/>
      <w:bookmarkEnd w:id="4027"/>
      <w:bookmarkEnd w:id="4028"/>
      <w:bookmarkEnd w:id="4029"/>
      <w:bookmarkEnd w:id="4030"/>
      <w:bookmarkEnd w:id="4031"/>
      <w:bookmarkEnd w:id="4032"/>
      <w:bookmarkEnd w:id="4033"/>
      <w:bookmarkEnd w:id="4034"/>
      <w:bookmarkEnd w:id="4035"/>
      <w:bookmarkEnd w:id="4036"/>
      <w:bookmarkEnd w:id="4037"/>
      <w:bookmarkEnd w:id="4038"/>
      <w:bookmarkEnd w:id="4039"/>
      <w:bookmarkEnd w:id="4040"/>
      <w:bookmarkEnd w:id="4041"/>
      <w:bookmarkEnd w:id="4042"/>
      <w:bookmarkEnd w:id="4043"/>
      <w:bookmarkEnd w:id="4044"/>
      <w:bookmarkEnd w:id="4045"/>
      <w:bookmarkEnd w:id="4046"/>
      <w:bookmarkEnd w:id="4047"/>
      <w:bookmarkEnd w:id="4048"/>
      <w:bookmarkEnd w:id="4049"/>
      <w:bookmarkEnd w:id="4050"/>
      <w:bookmarkEnd w:id="4051"/>
      <w:bookmarkEnd w:id="4052"/>
      <w:bookmarkEnd w:id="4053"/>
      <w:bookmarkEnd w:id="4054"/>
      <w:bookmarkEnd w:id="4055"/>
      <w:bookmarkEnd w:id="4056"/>
      <w:bookmarkEnd w:id="4057"/>
      <w:bookmarkEnd w:id="4058"/>
      <w:bookmarkEnd w:id="4059"/>
      <w:bookmarkEnd w:id="4060"/>
      <w:bookmarkEnd w:id="4061"/>
      <w:bookmarkEnd w:id="4062"/>
      <w:bookmarkEnd w:id="4063"/>
      <w:bookmarkEnd w:id="4064"/>
      <w:bookmarkEnd w:id="4065"/>
      <w:bookmarkEnd w:id="4066"/>
      <w:bookmarkEnd w:id="4067"/>
      <w:bookmarkEnd w:id="4068"/>
      <w:bookmarkEnd w:id="4069"/>
      <w:bookmarkEnd w:id="4070"/>
      <w:bookmarkEnd w:id="4071"/>
      <w:bookmarkEnd w:id="4072"/>
      <w:bookmarkEnd w:id="4073"/>
      <w:bookmarkEnd w:id="4074"/>
      <w:bookmarkEnd w:id="4075"/>
      <w:bookmarkEnd w:id="4076"/>
      <w:bookmarkEnd w:id="4077"/>
      <w:bookmarkEnd w:id="4078"/>
      <w:bookmarkEnd w:id="4079"/>
      <w:bookmarkEnd w:id="4080"/>
      <w:bookmarkEnd w:id="4081"/>
      <w:bookmarkEnd w:id="4082"/>
      <w:bookmarkEnd w:id="4083"/>
      <w:bookmarkEnd w:id="4084"/>
      <w:bookmarkEnd w:id="4085"/>
      <w:bookmarkEnd w:id="4086"/>
      <w:bookmarkEnd w:id="4087"/>
      <w:bookmarkEnd w:id="4088"/>
      <w:bookmarkEnd w:id="4089"/>
      <w:bookmarkEnd w:id="4090"/>
    </w:p>
    <w:p w14:paraId="225F6129" w14:textId="2EAAD098" w:rsidR="00E95B60" w:rsidRDefault="006C4A90">
      <w:pPr>
        <w:pStyle w:val="BodyText"/>
        <w:spacing w:line="261" w:lineRule="auto"/>
        <w:ind w:left="140" w:firstLine="0"/>
        <w:rPr>
          <w:rFonts w:cs="Cambria"/>
        </w:rPr>
      </w:pP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scheduling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assessment,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 w:rsidR="0DA2640F">
        <w:t>APC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confirm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company</w:t>
      </w:r>
      <w:r>
        <w:rPr>
          <w:spacing w:val="-4"/>
        </w:rPr>
        <w:t xml:space="preserve"> </w:t>
      </w:r>
      <w:r>
        <w:t xml:space="preserve">has received the </w:t>
      </w:r>
      <w:r w:rsidR="0B10A4D4">
        <w:t>customer intake form (</w:t>
      </w:r>
      <w:r>
        <w:t>via email communication</w:t>
      </w:r>
      <w:r w:rsidR="0063DFE7">
        <w:t>)</w:t>
      </w:r>
      <w:r>
        <w:t xml:space="preserve"> and</w:t>
      </w:r>
      <w:r w:rsidR="2122430E">
        <w:t xml:space="preserve"> the </w:t>
      </w:r>
      <w:r w:rsidR="4F6C4787">
        <w:t xml:space="preserve">customer </w:t>
      </w:r>
      <w:r w:rsidR="2122430E">
        <w:t>project file (via</w:t>
      </w:r>
      <w:r>
        <w:t xml:space="preserve"> </w:t>
      </w:r>
      <w:r w:rsidRPr="3F021311">
        <w:rPr>
          <w:i/>
          <w:iCs/>
        </w:rPr>
        <w:t xml:space="preserve">OptiMiser </w:t>
      </w:r>
      <w:r>
        <w:t>work</w:t>
      </w:r>
      <w:r>
        <w:rPr>
          <w:spacing w:val="-30"/>
        </w:rPr>
        <w:t xml:space="preserve"> </w:t>
      </w:r>
      <w:r>
        <w:t>queue</w:t>
      </w:r>
      <w:r w:rsidR="46895B60">
        <w:t>)</w:t>
      </w:r>
      <w:r w:rsidRPr="3F021311">
        <w:rPr>
          <w:i/>
          <w:iCs/>
        </w:rPr>
        <w:t>.</w:t>
      </w:r>
    </w:p>
    <w:p w14:paraId="401F1CB7" w14:textId="055445C2" w:rsidR="00E95B60" w:rsidRDefault="006C4A90">
      <w:pPr>
        <w:pStyle w:val="BodyText"/>
        <w:spacing w:before="155"/>
        <w:ind w:left="140" w:firstLine="0"/>
      </w:pPr>
      <w:r>
        <w:t xml:space="preserve">The Comprehensive Energy Assessment (CEA) data will need to be entered into the </w:t>
      </w:r>
      <w:r w:rsidRPr="3F021311">
        <w:rPr>
          <w:i/>
          <w:iCs/>
        </w:rPr>
        <w:t>OptiMiser</w:t>
      </w:r>
      <w:r w:rsidRPr="3F021311">
        <w:rPr>
          <w:i/>
          <w:iCs/>
          <w:spacing w:val="-34"/>
        </w:rPr>
        <w:t xml:space="preserve"> </w:t>
      </w:r>
      <w:r>
        <w:t>tool</w:t>
      </w:r>
      <w:r w:rsidR="00832AD6">
        <w:t xml:space="preserve"> by the </w:t>
      </w:r>
      <w:r w:rsidR="50C4633D">
        <w:t>APC</w:t>
      </w:r>
      <w:r w:rsidR="00246308">
        <w:t xml:space="preserve"> </w:t>
      </w:r>
      <w:r w:rsidR="00992652">
        <w:t>for the project</w:t>
      </w:r>
      <w:r>
        <w:t>. The CEA shall include, at a minimum, the following</w:t>
      </w:r>
      <w:r>
        <w:rPr>
          <w:spacing w:val="-21"/>
        </w:rPr>
        <w:t xml:space="preserve"> </w:t>
      </w:r>
      <w:r>
        <w:t>elements:</w:t>
      </w:r>
    </w:p>
    <w:p w14:paraId="049D6283" w14:textId="77777777" w:rsidR="00E95B60" w:rsidRDefault="00E95B60">
      <w:pPr>
        <w:spacing w:before="11"/>
        <w:rPr>
          <w:rFonts w:ascii="Cambria" w:eastAsia="Cambria" w:hAnsi="Cambria" w:cs="Cambria"/>
          <w:sz w:val="16"/>
          <w:szCs w:val="16"/>
        </w:rPr>
      </w:pPr>
    </w:p>
    <w:p w14:paraId="24D900C0" w14:textId="0AB1008E" w:rsidR="00E95B60" w:rsidRDefault="006C4A90">
      <w:pPr>
        <w:spacing w:line="259" w:lineRule="auto"/>
        <w:ind w:left="140"/>
        <w:rPr>
          <w:rFonts w:ascii="Cambria" w:eastAsia="Cambria" w:hAnsi="Cambria" w:cs="Cambria"/>
        </w:rPr>
      </w:pPr>
      <w:r w:rsidRPr="3F021311">
        <w:rPr>
          <w:rFonts w:ascii="Cambria"/>
          <w:b/>
          <w:bCs/>
        </w:rPr>
        <w:t xml:space="preserve">Assessment Terms and Conditions: </w:t>
      </w:r>
      <w:r>
        <w:rPr>
          <w:rFonts w:ascii="Cambria"/>
        </w:rPr>
        <w:t xml:space="preserve">The </w:t>
      </w:r>
      <w:r w:rsidR="21DDECA3">
        <w:rPr>
          <w:rFonts w:ascii="Cambria"/>
        </w:rPr>
        <w:t>APC</w:t>
      </w:r>
      <w:r>
        <w:rPr>
          <w:rFonts w:ascii="Cambria"/>
        </w:rPr>
        <w:t xml:space="preserve"> shall present the </w:t>
      </w:r>
      <w:r w:rsidRPr="3F021311">
        <w:rPr>
          <w:rFonts w:ascii="Cambria"/>
          <w:i/>
          <w:iCs/>
        </w:rPr>
        <w:t>OptiMiser Assessment</w:t>
      </w:r>
      <w:r w:rsidRPr="3F021311">
        <w:rPr>
          <w:rFonts w:ascii="Cambria"/>
          <w:i/>
          <w:iCs/>
          <w:spacing w:val="-22"/>
        </w:rPr>
        <w:t xml:space="preserve"> </w:t>
      </w:r>
      <w:r w:rsidRPr="3F021311">
        <w:rPr>
          <w:rFonts w:ascii="Cambria"/>
          <w:i/>
          <w:iCs/>
        </w:rPr>
        <w:t xml:space="preserve">Terms and Conditions </w:t>
      </w:r>
      <w:r>
        <w:rPr>
          <w:rFonts w:ascii="Cambria"/>
        </w:rPr>
        <w:t xml:space="preserve">to the homeowner for review </w:t>
      </w:r>
      <w:r w:rsidR="00A257E0" w:rsidRPr="3F021311">
        <w:rPr>
          <w:rFonts w:ascii="Cambria"/>
          <w:i/>
          <w:iCs/>
        </w:rPr>
        <w:t>either in a digital format for</w:t>
      </w:r>
      <w:r w:rsidR="005F0F49" w:rsidRPr="3F021311">
        <w:rPr>
          <w:rFonts w:ascii="Cambria"/>
          <w:i/>
          <w:iCs/>
        </w:rPr>
        <w:t xml:space="preserve"> their</w:t>
      </w:r>
      <w:r w:rsidRPr="3F021311">
        <w:rPr>
          <w:rFonts w:ascii="Cambria"/>
          <w:i/>
          <w:iCs/>
        </w:rPr>
        <w:t xml:space="preserve"> </w:t>
      </w:r>
      <w:r>
        <w:rPr>
          <w:rFonts w:ascii="Cambria"/>
        </w:rPr>
        <w:t xml:space="preserve">digital signature or </w:t>
      </w:r>
      <w:r w:rsidR="005F0F49">
        <w:rPr>
          <w:rFonts w:ascii="Cambria"/>
        </w:rPr>
        <w:t>as a</w:t>
      </w:r>
      <w:r>
        <w:rPr>
          <w:rFonts w:ascii="Cambria"/>
        </w:rPr>
        <w:t xml:space="preserve"> hard</w:t>
      </w:r>
      <w:r>
        <w:rPr>
          <w:rFonts w:ascii="Cambria"/>
          <w:spacing w:val="-31"/>
        </w:rPr>
        <w:t xml:space="preserve"> </w:t>
      </w:r>
      <w:r>
        <w:rPr>
          <w:rFonts w:ascii="Cambria"/>
        </w:rPr>
        <w:t xml:space="preserve">copy </w:t>
      </w:r>
      <w:r w:rsidR="005F0F49">
        <w:rPr>
          <w:rFonts w:ascii="Cambria"/>
        </w:rPr>
        <w:t xml:space="preserve">which can be </w:t>
      </w:r>
      <w:r>
        <w:rPr>
          <w:rFonts w:ascii="Cambria"/>
        </w:rPr>
        <w:t xml:space="preserve">loaded into the </w:t>
      </w:r>
      <w:r w:rsidRPr="3F021311">
        <w:rPr>
          <w:rFonts w:ascii="Cambria"/>
          <w:i/>
          <w:iCs/>
        </w:rPr>
        <w:t xml:space="preserve">OptiMiser </w:t>
      </w:r>
      <w:r>
        <w:rPr>
          <w:rFonts w:ascii="Cambria"/>
        </w:rPr>
        <w:t>upload file for transmission with assessment data. A contractor will</w:t>
      </w:r>
      <w:r>
        <w:rPr>
          <w:rFonts w:ascii="Cambria"/>
          <w:spacing w:val="-29"/>
        </w:rPr>
        <w:t xml:space="preserve"> </w:t>
      </w:r>
      <w:r>
        <w:rPr>
          <w:rFonts w:ascii="Cambria"/>
        </w:rPr>
        <w:t>not proceed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3"/>
        </w:rPr>
        <w:t xml:space="preserve"> </w:t>
      </w:r>
      <w:proofErr w:type="gramStart"/>
      <w:r>
        <w:rPr>
          <w:rFonts w:ascii="Cambria"/>
        </w:rPr>
        <w:t>assessment</w:t>
      </w:r>
      <w:proofErr w:type="gramEnd"/>
      <w:r>
        <w:rPr>
          <w:rFonts w:ascii="Cambria"/>
          <w:spacing w:val="-3"/>
        </w:rPr>
        <w:t xml:space="preserve"> </w:t>
      </w:r>
      <w:r>
        <w:rPr>
          <w:rFonts w:ascii="Cambria"/>
        </w:rPr>
        <w:t>or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installation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Direct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Install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Measures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until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Participant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 xml:space="preserve">agreed to, and signed, the </w:t>
      </w:r>
      <w:r w:rsidRPr="3F021311">
        <w:rPr>
          <w:rFonts w:ascii="Cambria"/>
          <w:i/>
          <w:iCs/>
        </w:rPr>
        <w:t>OptiMiser Assessment Terms and</w:t>
      </w:r>
      <w:r w:rsidRPr="3F021311">
        <w:rPr>
          <w:rFonts w:ascii="Cambria"/>
          <w:i/>
          <w:iCs/>
          <w:spacing w:val="-24"/>
        </w:rPr>
        <w:t xml:space="preserve"> </w:t>
      </w:r>
      <w:r w:rsidRPr="3F021311">
        <w:rPr>
          <w:rFonts w:ascii="Cambria"/>
          <w:i/>
          <w:iCs/>
        </w:rPr>
        <w:t>Conditions</w:t>
      </w:r>
      <w:r>
        <w:rPr>
          <w:rFonts w:ascii="Cambria"/>
        </w:rPr>
        <w:t>.</w:t>
      </w:r>
    </w:p>
    <w:p w14:paraId="33FE9254" w14:textId="77777777" w:rsidR="00E95B60" w:rsidRDefault="00E95B60">
      <w:pPr>
        <w:spacing w:before="2"/>
        <w:rPr>
          <w:rFonts w:ascii="Cambria" w:eastAsia="Cambria" w:hAnsi="Cambria" w:cs="Cambria"/>
          <w:sz w:val="17"/>
          <w:szCs w:val="17"/>
        </w:rPr>
      </w:pPr>
    </w:p>
    <w:p w14:paraId="569571A9" w14:textId="77777777" w:rsidR="00E95B60" w:rsidRDefault="00E95B60">
      <w:pPr>
        <w:spacing w:before="11"/>
        <w:rPr>
          <w:rFonts w:ascii="Cambria" w:eastAsia="Cambria" w:hAnsi="Cambria" w:cs="Cambria"/>
          <w:sz w:val="16"/>
          <w:szCs w:val="16"/>
        </w:rPr>
      </w:pPr>
    </w:p>
    <w:p w14:paraId="3E36555C" w14:textId="00C9EBEA" w:rsidR="00E95B60" w:rsidRDefault="006C4A90">
      <w:pPr>
        <w:pStyle w:val="BodyText"/>
        <w:ind w:left="140" w:right="259" w:firstLine="0"/>
      </w:pPr>
      <w:r w:rsidRPr="3F021311">
        <w:rPr>
          <w:b/>
          <w:bCs/>
        </w:rPr>
        <w:t xml:space="preserve">Participant Interview: </w:t>
      </w:r>
      <w:r>
        <w:t>At some point before, during, or after the physical inspection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property,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 w:rsidR="407B505E">
        <w:t>APC</w:t>
      </w:r>
      <w:r>
        <w:rPr>
          <w:spacing w:val="-6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interview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occupants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 any specific issues the Participant is seeking to address through the</w:t>
      </w:r>
      <w:r>
        <w:rPr>
          <w:spacing w:val="-24"/>
        </w:rPr>
        <w:t xml:space="preserve"> </w:t>
      </w:r>
      <w:r>
        <w:t>HPwES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typical</w:t>
      </w:r>
      <w:r>
        <w:rPr>
          <w:spacing w:val="-3"/>
        </w:rPr>
        <w:t xml:space="preserve"> </w:t>
      </w:r>
      <w:r>
        <w:t>occupant</w:t>
      </w:r>
      <w:r>
        <w:rPr>
          <w:spacing w:val="-4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patterns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relate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home.</w:t>
      </w:r>
    </w:p>
    <w:p w14:paraId="457572A7" w14:textId="77777777" w:rsidR="00E95B60" w:rsidRDefault="00E95B60">
      <w:pPr>
        <w:spacing w:before="11"/>
        <w:rPr>
          <w:rFonts w:ascii="Cambria" w:eastAsia="Cambria" w:hAnsi="Cambria" w:cs="Cambria"/>
          <w:sz w:val="16"/>
          <w:szCs w:val="16"/>
        </w:rPr>
      </w:pPr>
    </w:p>
    <w:p w14:paraId="45BC4E67" w14:textId="3F44E9F6" w:rsidR="00E95B60" w:rsidRDefault="006C4A90">
      <w:pPr>
        <w:pStyle w:val="BodyText"/>
        <w:ind w:left="140" w:right="197" w:firstLine="0"/>
      </w:pPr>
      <w:r>
        <w:rPr>
          <w:rFonts w:cs="Cambria"/>
          <w:b/>
          <w:bCs/>
        </w:rPr>
        <w:t xml:space="preserve">Review of Energy Bills: </w:t>
      </w:r>
      <w:r>
        <w:t xml:space="preserve">The </w:t>
      </w:r>
      <w:r w:rsidR="78356D09">
        <w:t>APC</w:t>
      </w:r>
      <w:r>
        <w:t xml:space="preserve"> shall also request historical energy</w:t>
      </w:r>
      <w:r>
        <w:rPr>
          <w:spacing w:val="-32"/>
        </w:rPr>
        <w:t xml:space="preserve"> </w:t>
      </w:r>
      <w:r>
        <w:t>(electric and</w:t>
      </w:r>
      <w:r>
        <w:rPr>
          <w:spacing w:val="-3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rPr>
          <w:rFonts w:cs="Cambria"/>
        </w:rPr>
        <w:t>–</w:t>
      </w:r>
      <w:r>
        <w:rPr>
          <w:rFonts w:cs="Cambria"/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appropriate,</w:t>
      </w:r>
      <w:r>
        <w:rPr>
          <w:spacing w:val="-2"/>
        </w:rPr>
        <w:t xml:space="preserve"> </w:t>
      </w:r>
      <w:r>
        <w:t>water)</w:t>
      </w:r>
      <w:r>
        <w:rPr>
          <w:spacing w:val="-3"/>
        </w:rPr>
        <w:t xml:space="preserve"> </w:t>
      </w:r>
      <w:r>
        <w:t>bill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Participant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CEA. This usage may be obtained directly from the Participant or via </w:t>
      </w:r>
      <w:r w:rsidR="77505540">
        <w:t>an</w:t>
      </w:r>
      <w:r>
        <w:t xml:space="preserve"> Authorization</w:t>
      </w:r>
      <w:r>
        <w:rPr>
          <w:spacing w:val="-2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Release Information Form. A review of energy consumption data is critical to determining how</w:t>
      </w:r>
      <w:r>
        <w:rPr>
          <w:spacing w:val="-3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Participant uses energy; not having this information limits the effectiveness of the CEA.</w:t>
      </w:r>
      <w:r>
        <w:rPr>
          <w:spacing w:val="-22"/>
        </w:rPr>
        <w:t xml:space="preserve"> </w:t>
      </w:r>
      <w:r>
        <w:t>When historical</w:t>
      </w:r>
      <w:r>
        <w:rPr>
          <w:spacing w:val="-2"/>
        </w:rPr>
        <w:t xml:space="preserve"> </w:t>
      </w:r>
      <w:r>
        <w:t>fuel-use</w:t>
      </w:r>
      <w:r>
        <w:rPr>
          <w:spacing w:val="-2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available,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 w:rsidR="54CF7C5C">
        <w:t>APC</w:t>
      </w:r>
      <w:r>
        <w:rPr>
          <w:spacing w:val="-5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identify patterns that will inform the prioritization of recommended measures and confirm that</w:t>
      </w:r>
      <w:r>
        <w:rPr>
          <w:spacing w:val="-32"/>
        </w:rPr>
        <w:t xml:space="preserve"> </w:t>
      </w:r>
      <w:r>
        <w:t>projected</w:t>
      </w:r>
      <w:r>
        <w:rPr>
          <w:spacing w:val="-1"/>
        </w:rPr>
        <w:t xml:space="preserve"> </w:t>
      </w:r>
      <w:r>
        <w:t xml:space="preserve">energy savings estimates are realistic. At a minimum, the </w:t>
      </w:r>
      <w:r w:rsidR="39CAA5C1">
        <w:t>APC</w:t>
      </w:r>
      <w:r>
        <w:t xml:space="preserve"> shall</w:t>
      </w:r>
      <w:r>
        <w:rPr>
          <w:spacing w:val="-25"/>
        </w:rPr>
        <w:t xml:space="preserve"> </w:t>
      </w:r>
      <w:r>
        <w:t>review Participant-reported</w:t>
      </w:r>
      <w:r>
        <w:rPr>
          <w:spacing w:val="-3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monthly</w:t>
      </w:r>
      <w:r>
        <w:rPr>
          <w:spacing w:val="-3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benchmark</w:t>
      </w:r>
      <w:r>
        <w:rPr>
          <w:spacing w:val="-3"/>
        </w:rPr>
        <w:t xml:space="preserve"> </w:t>
      </w:r>
      <w:r>
        <w:t>against estimated cost-savings</w:t>
      </w:r>
      <w:r>
        <w:rPr>
          <w:spacing w:val="-15"/>
        </w:rPr>
        <w:t xml:space="preserve"> </w:t>
      </w:r>
      <w:r>
        <w:t>predictions.</w:t>
      </w:r>
    </w:p>
    <w:p w14:paraId="6418A82C" w14:textId="77777777" w:rsidR="00E95B60" w:rsidRDefault="00E95B60">
      <w:pPr>
        <w:spacing w:before="11"/>
        <w:rPr>
          <w:rFonts w:ascii="Cambria" w:eastAsia="Cambria" w:hAnsi="Cambria" w:cs="Cambria"/>
          <w:sz w:val="16"/>
          <w:szCs w:val="16"/>
        </w:rPr>
      </w:pPr>
    </w:p>
    <w:p w14:paraId="20F88943" w14:textId="772A9793" w:rsidR="00E95B60" w:rsidRDefault="006C4A90">
      <w:pPr>
        <w:pStyle w:val="BodyText"/>
        <w:ind w:left="140" w:right="175" w:firstLine="0"/>
      </w:pPr>
      <w:r>
        <w:rPr>
          <w:rFonts w:cs="Cambria"/>
          <w:b/>
          <w:bCs/>
        </w:rPr>
        <w:t>Visual Home Survey and Inspection</w:t>
      </w:r>
      <w:r>
        <w:rPr>
          <w:rFonts w:cs="Cambria"/>
        </w:rPr>
        <w:t>: A visual inspection shall be completed of the</w:t>
      </w:r>
      <w:r>
        <w:rPr>
          <w:rFonts w:cs="Cambria"/>
          <w:spacing w:val="-5"/>
        </w:rPr>
        <w:t xml:space="preserve"> </w:t>
      </w:r>
      <w:r>
        <w:rPr>
          <w:rFonts w:cs="Cambria"/>
        </w:rPr>
        <w:t xml:space="preserve">home’s </w:t>
      </w:r>
      <w:r>
        <w:t>exterior,</w:t>
      </w:r>
      <w:r>
        <w:rPr>
          <w:spacing w:val="-6"/>
        </w:rPr>
        <w:t xml:space="preserve"> </w:t>
      </w:r>
      <w:r>
        <w:t>interior,</w:t>
      </w:r>
      <w:r>
        <w:rPr>
          <w:spacing w:val="-3"/>
        </w:rPr>
        <w:t xml:space="preserve"> </w:t>
      </w:r>
      <w:r>
        <w:t>thermal</w:t>
      </w:r>
      <w:r>
        <w:rPr>
          <w:spacing w:val="-5"/>
        </w:rPr>
        <w:t xml:space="preserve"> </w:t>
      </w:r>
      <w:r>
        <w:t>envelope,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mechanical</w:t>
      </w:r>
      <w:r>
        <w:rPr>
          <w:spacing w:val="-6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(including</w:t>
      </w:r>
      <w:r>
        <w:rPr>
          <w:spacing w:val="-4"/>
        </w:rPr>
        <w:t xml:space="preserve"> </w:t>
      </w:r>
      <w:r>
        <w:t>equipment,</w:t>
      </w:r>
      <w:r>
        <w:rPr>
          <w:spacing w:val="-3"/>
        </w:rPr>
        <w:t xml:space="preserve"> </w:t>
      </w:r>
      <w:r>
        <w:t>distribution systems,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controls).</w:t>
      </w:r>
      <w:r>
        <w:rPr>
          <w:spacing w:val="-3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items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recorded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(and</w:t>
      </w:r>
      <w:r>
        <w:rPr>
          <w:spacing w:val="-4"/>
        </w:rPr>
        <w:t xml:space="preserve"> </w:t>
      </w:r>
      <w:r>
        <w:t xml:space="preserve">either during or after the assessment, into </w:t>
      </w:r>
      <w:r w:rsidRPr="3F021311">
        <w:rPr>
          <w:rFonts w:cs="Cambria"/>
          <w:i/>
          <w:iCs/>
        </w:rPr>
        <w:t>OptiMiser</w:t>
      </w:r>
      <w:r>
        <w:t xml:space="preserve">). </w:t>
      </w:r>
      <w:r>
        <w:rPr>
          <w:u w:val="single" w:color="000000"/>
        </w:rPr>
        <w:t>Any health or safety hazard</w:t>
      </w:r>
      <w:r w:rsidR="365492F3">
        <w:rPr>
          <w:u w:val="single" w:color="000000"/>
        </w:rPr>
        <w:t>s</w:t>
      </w:r>
      <w:r w:rsidRPr="00ED53BE">
        <w:t xml:space="preserve"> </w:t>
      </w:r>
      <w:r w:rsidR="009E6FD2">
        <w:t>must</w:t>
      </w:r>
      <w:r>
        <w:t xml:space="preserve"> be</w:t>
      </w:r>
      <w:r>
        <w:rPr>
          <w:spacing w:val="8"/>
        </w:rPr>
        <w:t xml:space="preserve"> </w:t>
      </w:r>
      <w:r>
        <w:t>identified, and</w:t>
      </w:r>
      <w:r>
        <w:rPr>
          <w:spacing w:val="-5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recommendations</w:t>
      </w:r>
      <w:r w:rsidR="5702205A">
        <w:t xml:space="preserve"> (per ANSI/BPI-1200)</w:t>
      </w:r>
      <w:r>
        <w:rPr>
          <w:spacing w:val="-6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installing</w:t>
      </w:r>
      <w:r>
        <w:rPr>
          <w:spacing w:val="-5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measures.</w:t>
      </w:r>
    </w:p>
    <w:p w14:paraId="79B68AAE" w14:textId="77777777" w:rsidR="00E95B60" w:rsidRDefault="00E95B60">
      <w:pPr>
        <w:spacing w:before="11"/>
        <w:rPr>
          <w:rFonts w:ascii="Cambria" w:eastAsia="Cambria" w:hAnsi="Cambria" w:cs="Cambria"/>
          <w:sz w:val="16"/>
          <w:szCs w:val="16"/>
        </w:rPr>
      </w:pPr>
    </w:p>
    <w:p w14:paraId="6582B105" w14:textId="2D0E8CA6" w:rsidR="00DB46D6" w:rsidRPr="000E4638" w:rsidRDefault="006C4A90" w:rsidP="000E4638">
      <w:pPr>
        <w:ind w:left="180"/>
        <w:rPr>
          <w:rFonts w:asciiTheme="majorHAnsi" w:eastAsia="Cambria" w:hAnsiTheme="majorHAnsi" w:cs="Cambria"/>
        </w:rPr>
      </w:pPr>
      <w:r w:rsidRPr="000E4638">
        <w:rPr>
          <w:rFonts w:asciiTheme="majorHAnsi" w:hAnsiTheme="majorHAnsi" w:cs="Cambria"/>
          <w:b/>
        </w:rPr>
        <w:t>Diagnostic</w:t>
      </w:r>
      <w:r w:rsidRPr="000E4638">
        <w:rPr>
          <w:rFonts w:asciiTheme="majorHAnsi" w:hAnsiTheme="majorHAnsi" w:cs="Cambria"/>
          <w:b/>
          <w:spacing w:val="-3"/>
        </w:rPr>
        <w:t xml:space="preserve"> </w:t>
      </w:r>
      <w:r w:rsidRPr="000E4638">
        <w:rPr>
          <w:rFonts w:asciiTheme="majorHAnsi" w:hAnsiTheme="majorHAnsi" w:cs="Cambria"/>
          <w:b/>
        </w:rPr>
        <w:t>Tests</w:t>
      </w:r>
      <w:r>
        <w:t>:</w:t>
      </w:r>
      <w:r>
        <w:rPr>
          <w:spacing w:val="-3"/>
        </w:rPr>
        <w:t xml:space="preserve"> </w:t>
      </w:r>
      <w:r w:rsidRPr="000E4638">
        <w:rPr>
          <w:rFonts w:asciiTheme="majorHAnsi" w:hAnsiTheme="majorHAnsi"/>
        </w:rPr>
        <w:t>Instrumented</w:t>
      </w:r>
      <w:r w:rsidRPr="000E4638">
        <w:rPr>
          <w:rFonts w:asciiTheme="majorHAnsi" w:hAnsiTheme="majorHAnsi"/>
          <w:spacing w:val="-2"/>
        </w:rPr>
        <w:t xml:space="preserve"> </w:t>
      </w:r>
      <w:r w:rsidRPr="000E4638">
        <w:rPr>
          <w:rFonts w:asciiTheme="majorHAnsi" w:hAnsiTheme="majorHAnsi"/>
        </w:rPr>
        <w:t>diagnostic</w:t>
      </w:r>
      <w:r w:rsidRPr="000E4638">
        <w:rPr>
          <w:rFonts w:asciiTheme="majorHAnsi" w:hAnsiTheme="majorHAnsi"/>
          <w:spacing w:val="-1"/>
        </w:rPr>
        <w:t xml:space="preserve"> </w:t>
      </w:r>
      <w:r w:rsidRPr="000E4638">
        <w:rPr>
          <w:rFonts w:asciiTheme="majorHAnsi" w:hAnsiTheme="majorHAnsi"/>
        </w:rPr>
        <w:t>testing</w:t>
      </w:r>
      <w:r w:rsidRPr="000E4638">
        <w:rPr>
          <w:rFonts w:asciiTheme="majorHAnsi" w:hAnsiTheme="majorHAnsi"/>
          <w:spacing w:val="-3"/>
        </w:rPr>
        <w:t xml:space="preserve"> </w:t>
      </w:r>
      <w:r w:rsidRPr="000E4638">
        <w:rPr>
          <w:rFonts w:asciiTheme="majorHAnsi" w:hAnsiTheme="majorHAnsi"/>
        </w:rPr>
        <w:t>shall</w:t>
      </w:r>
      <w:r w:rsidRPr="000E4638">
        <w:rPr>
          <w:rFonts w:asciiTheme="majorHAnsi" w:hAnsiTheme="majorHAnsi"/>
          <w:spacing w:val="-2"/>
        </w:rPr>
        <w:t xml:space="preserve"> </w:t>
      </w:r>
      <w:r w:rsidRPr="000E4638">
        <w:rPr>
          <w:rFonts w:asciiTheme="majorHAnsi" w:hAnsiTheme="majorHAnsi"/>
        </w:rPr>
        <w:t>be</w:t>
      </w:r>
      <w:r w:rsidRPr="000E4638">
        <w:rPr>
          <w:rFonts w:asciiTheme="majorHAnsi" w:hAnsiTheme="majorHAnsi"/>
          <w:spacing w:val="-5"/>
        </w:rPr>
        <w:t xml:space="preserve"> </w:t>
      </w:r>
      <w:r w:rsidRPr="000E4638">
        <w:rPr>
          <w:rFonts w:asciiTheme="majorHAnsi" w:hAnsiTheme="majorHAnsi"/>
        </w:rPr>
        <w:t>completed</w:t>
      </w:r>
      <w:r w:rsidRPr="000E4638">
        <w:rPr>
          <w:rFonts w:asciiTheme="majorHAnsi" w:hAnsiTheme="majorHAnsi"/>
          <w:spacing w:val="-5"/>
        </w:rPr>
        <w:t xml:space="preserve"> </w:t>
      </w:r>
      <w:r w:rsidRPr="000E4638">
        <w:rPr>
          <w:rFonts w:asciiTheme="majorHAnsi" w:hAnsiTheme="majorHAnsi"/>
        </w:rPr>
        <w:t>as</w:t>
      </w:r>
      <w:r w:rsidRPr="000E4638">
        <w:rPr>
          <w:rFonts w:asciiTheme="majorHAnsi" w:hAnsiTheme="majorHAnsi"/>
          <w:spacing w:val="-1"/>
        </w:rPr>
        <w:t xml:space="preserve"> </w:t>
      </w:r>
      <w:r w:rsidRPr="000E4638">
        <w:rPr>
          <w:rFonts w:asciiTheme="majorHAnsi" w:hAnsiTheme="majorHAnsi"/>
        </w:rPr>
        <w:t>part</w:t>
      </w:r>
      <w:r w:rsidRPr="000E4638">
        <w:rPr>
          <w:rFonts w:asciiTheme="majorHAnsi" w:hAnsiTheme="majorHAnsi"/>
          <w:spacing w:val="-3"/>
        </w:rPr>
        <w:t xml:space="preserve"> </w:t>
      </w:r>
      <w:r w:rsidRPr="000E4638">
        <w:rPr>
          <w:rFonts w:asciiTheme="majorHAnsi" w:hAnsiTheme="majorHAnsi"/>
        </w:rPr>
        <w:t>of</w:t>
      </w:r>
      <w:r w:rsidRPr="000E4638">
        <w:rPr>
          <w:rFonts w:asciiTheme="majorHAnsi" w:hAnsiTheme="majorHAnsi"/>
          <w:spacing w:val="-2"/>
        </w:rPr>
        <w:t xml:space="preserve"> </w:t>
      </w:r>
      <w:r w:rsidRPr="000E4638">
        <w:rPr>
          <w:rFonts w:asciiTheme="majorHAnsi" w:hAnsiTheme="majorHAnsi"/>
        </w:rPr>
        <w:t>the</w:t>
      </w:r>
      <w:r w:rsidRPr="000E4638">
        <w:rPr>
          <w:rFonts w:asciiTheme="majorHAnsi" w:hAnsiTheme="majorHAnsi"/>
          <w:spacing w:val="-2"/>
        </w:rPr>
        <w:t xml:space="preserve"> </w:t>
      </w:r>
      <w:r w:rsidRPr="000E4638">
        <w:rPr>
          <w:rFonts w:asciiTheme="majorHAnsi" w:hAnsiTheme="majorHAnsi"/>
        </w:rPr>
        <w:t>CEA</w:t>
      </w:r>
      <w:r w:rsidRPr="000E4638">
        <w:rPr>
          <w:rFonts w:asciiTheme="majorHAnsi" w:hAnsiTheme="majorHAnsi"/>
          <w:spacing w:val="-3"/>
        </w:rPr>
        <w:t xml:space="preserve"> </w:t>
      </w:r>
      <w:r w:rsidRPr="000E4638">
        <w:rPr>
          <w:rFonts w:asciiTheme="majorHAnsi" w:hAnsiTheme="majorHAnsi"/>
        </w:rPr>
        <w:t>process</w:t>
      </w:r>
      <w:r w:rsidRPr="000E4638">
        <w:rPr>
          <w:rFonts w:asciiTheme="majorHAnsi" w:hAnsiTheme="majorHAnsi"/>
          <w:spacing w:val="-1"/>
        </w:rPr>
        <w:t xml:space="preserve"> </w:t>
      </w:r>
      <w:r w:rsidRPr="000E4638">
        <w:rPr>
          <w:rFonts w:asciiTheme="majorHAnsi" w:hAnsiTheme="majorHAnsi"/>
        </w:rPr>
        <w:t>as</w:t>
      </w:r>
      <w:r w:rsidRPr="000E4638">
        <w:rPr>
          <w:rFonts w:asciiTheme="majorHAnsi" w:hAnsiTheme="majorHAnsi"/>
          <w:spacing w:val="-1"/>
        </w:rPr>
        <w:t xml:space="preserve"> </w:t>
      </w:r>
      <w:r w:rsidRPr="000E4638">
        <w:rPr>
          <w:rFonts w:asciiTheme="majorHAnsi" w:hAnsiTheme="majorHAnsi" w:cs="Cambria"/>
        </w:rPr>
        <w:t xml:space="preserve">required to effectively assess the home’s energy performance, </w:t>
      </w:r>
      <w:r w:rsidRPr="000E4638">
        <w:rPr>
          <w:rFonts w:asciiTheme="majorHAnsi" w:hAnsiTheme="majorHAnsi"/>
        </w:rPr>
        <w:t>produce energy savings</w:t>
      </w:r>
      <w:r w:rsidRPr="000E4638">
        <w:rPr>
          <w:rFonts w:asciiTheme="majorHAnsi" w:hAnsiTheme="majorHAnsi"/>
          <w:spacing w:val="-16"/>
        </w:rPr>
        <w:t xml:space="preserve"> </w:t>
      </w:r>
      <w:r w:rsidRPr="000E4638">
        <w:rPr>
          <w:rFonts w:asciiTheme="majorHAnsi" w:hAnsiTheme="majorHAnsi"/>
        </w:rPr>
        <w:t>estimates, and</w:t>
      </w:r>
      <w:r w:rsidRPr="000E4638">
        <w:rPr>
          <w:rFonts w:asciiTheme="majorHAnsi" w:hAnsiTheme="majorHAnsi"/>
          <w:spacing w:val="-3"/>
        </w:rPr>
        <w:t xml:space="preserve"> </w:t>
      </w:r>
      <w:r w:rsidRPr="000E4638">
        <w:rPr>
          <w:rFonts w:asciiTheme="majorHAnsi" w:hAnsiTheme="majorHAnsi"/>
        </w:rPr>
        <w:t>develop</w:t>
      </w:r>
      <w:r w:rsidRPr="000E4638">
        <w:rPr>
          <w:rFonts w:asciiTheme="majorHAnsi" w:hAnsiTheme="majorHAnsi"/>
          <w:spacing w:val="-4"/>
        </w:rPr>
        <w:t xml:space="preserve"> </w:t>
      </w:r>
      <w:r w:rsidRPr="000E4638">
        <w:rPr>
          <w:rFonts w:asciiTheme="majorHAnsi" w:hAnsiTheme="majorHAnsi"/>
        </w:rPr>
        <w:t>an</w:t>
      </w:r>
      <w:r w:rsidRPr="000E4638">
        <w:rPr>
          <w:rFonts w:asciiTheme="majorHAnsi" w:hAnsiTheme="majorHAnsi"/>
          <w:spacing w:val="-3"/>
        </w:rPr>
        <w:t xml:space="preserve"> </w:t>
      </w:r>
      <w:r w:rsidRPr="000E4638">
        <w:rPr>
          <w:rFonts w:asciiTheme="majorHAnsi" w:hAnsiTheme="majorHAnsi"/>
        </w:rPr>
        <w:t>accurate</w:t>
      </w:r>
      <w:r w:rsidRPr="000E4638">
        <w:rPr>
          <w:rFonts w:asciiTheme="majorHAnsi" w:hAnsiTheme="majorHAnsi"/>
          <w:spacing w:val="-3"/>
        </w:rPr>
        <w:t xml:space="preserve"> </w:t>
      </w:r>
      <w:r w:rsidRPr="000E4638">
        <w:rPr>
          <w:rFonts w:asciiTheme="majorHAnsi" w:hAnsiTheme="majorHAnsi"/>
        </w:rPr>
        <w:t>list</w:t>
      </w:r>
      <w:r w:rsidRPr="000E4638">
        <w:rPr>
          <w:rFonts w:asciiTheme="majorHAnsi" w:hAnsiTheme="majorHAnsi"/>
          <w:spacing w:val="-3"/>
        </w:rPr>
        <w:t xml:space="preserve"> </w:t>
      </w:r>
      <w:r w:rsidRPr="000E4638">
        <w:rPr>
          <w:rFonts w:asciiTheme="majorHAnsi" w:hAnsiTheme="majorHAnsi"/>
        </w:rPr>
        <w:t>of</w:t>
      </w:r>
      <w:r w:rsidRPr="000E4638">
        <w:rPr>
          <w:rFonts w:asciiTheme="majorHAnsi" w:hAnsiTheme="majorHAnsi"/>
          <w:spacing w:val="-3"/>
        </w:rPr>
        <w:t xml:space="preserve"> </w:t>
      </w:r>
      <w:r w:rsidRPr="000E4638">
        <w:rPr>
          <w:rFonts w:asciiTheme="majorHAnsi" w:hAnsiTheme="majorHAnsi"/>
        </w:rPr>
        <w:t>recommended</w:t>
      </w:r>
      <w:r w:rsidRPr="000E4638">
        <w:rPr>
          <w:rFonts w:asciiTheme="majorHAnsi" w:hAnsiTheme="majorHAnsi"/>
          <w:spacing w:val="-5"/>
        </w:rPr>
        <w:t xml:space="preserve"> </w:t>
      </w:r>
      <w:r w:rsidRPr="000E4638">
        <w:rPr>
          <w:rFonts w:asciiTheme="majorHAnsi" w:hAnsiTheme="majorHAnsi"/>
        </w:rPr>
        <w:t>improvement</w:t>
      </w:r>
      <w:r w:rsidRPr="000E4638">
        <w:rPr>
          <w:rFonts w:asciiTheme="majorHAnsi" w:hAnsiTheme="majorHAnsi"/>
          <w:spacing w:val="-3"/>
        </w:rPr>
        <w:t xml:space="preserve"> </w:t>
      </w:r>
      <w:r w:rsidRPr="000E4638">
        <w:rPr>
          <w:rFonts w:asciiTheme="majorHAnsi" w:hAnsiTheme="majorHAnsi"/>
        </w:rPr>
        <w:t>measures.</w:t>
      </w:r>
      <w:r w:rsidRPr="000E4638">
        <w:rPr>
          <w:rFonts w:asciiTheme="majorHAnsi" w:hAnsiTheme="majorHAnsi"/>
          <w:spacing w:val="-3"/>
        </w:rPr>
        <w:t xml:space="preserve"> </w:t>
      </w:r>
      <w:r w:rsidRPr="000E4638">
        <w:rPr>
          <w:rFonts w:asciiTheme="majorHAnsi" w:hAnsiTheme="majorHAnsi"/>
        </w:rPr>
        <w:t>This</w:t>
      </w:r>
      <w:r w:rsidRPr="000E4638">
        <w:rPr>
          <w:rFonts w:asciiTheme="majorHAnsi" w:hAnsiTheme="majorHAnsi"/>
          <w:spacing w:val="-4"/>
        </w:rPr>
        <w:t xml:space="preserve"> </w:t>
      </w:r>
      <w:r w:rsidRPr="000E4638">
        <w:rPr>
          <w:rFonts w:asciiTheme="majorHAnsi" w:hAnsiTheme="majorHAnsi"/>
        </w:rPr>
        <w:t>should</w:t>
      </w:r>
      <w:r w:rsidRPr="000E4638">
        <w:rPr>
          <w:rFonts w:asciiTheme="majorHAnsi" w:hAnsiTheme="majorHAnsi"/>
          <w:spacing w:val="-3"/>
        </w:rPr>
        <w:t xml:space="preserve"> </w:t>
      </w:r>
      <w:r w:rsidRPr="000E4638">
        <w:rPr>
          <w:rFonts w:asciiTheme="majorHAnsi" w:hAnsiTheme="majorHAnsi"/>
        </w:rPr>
        <w:t>include:</w:t>
      </w:r>
    </w:p>
    <w:p w14:paraId="56666961" w14:textId="6B7A4914" w:rsidR="00E95B60" w:rsidRPr="000E4638" w:rsidRDefault="313E4727" w:rsidP="04C4F750">
      <w:pPr>
        <w:pStyle w:val="ListParagraph"/>
        <w:numPr>
          <w:ilvl w:val="0"/>
          <w:numId w:val="9"/>
        </w:numPr>
        <w:tabs>
          <w:tab w:val="left" w:pos="941"/>
        </w:tabs>
        <w:spacing w:before="42" w:line="270" w:lineRule="exact"/>
        <w:ind w:right="246"/>
        <w:rPr>
          <w:rFonts w:asciiTheme="majorHAnsi" w:eastAsia="Cambria" w:hAnsiTheme="majorHAnsi" w:cs="Cambria"/>
        </w:rPr>
      </w:pPr>
      <w:r w:rsidRPr="04C4F750">
        <w:rPr>
          <w:rFonts w:asciiTheme="majorHAnsi" w:hAnsiTheme="majorHAnsi"/>
        </w:rPr>
        <w:t>Perform Blower Door air leakage</w:t>
      </w:r>
      <w:r w:rsidRPr="04C4F750">
        <w:rPr>
          <w:rFonts w:asciiTheme="majorHAnsi" w:hAnsiTheme="majorHAnsi"/>
          <w:spacing w:val="-1"/>
        </w:rPr>
        <w:t xml:space="preserve"> </w:t>
      </w:r>
      <w:r w:rsidRPr="04C4F750">
        <w:rPr>
          <w:rFonts w:asciiTheme="majorHAnsi" w:hAnsiTheme="majorHAnsi"/>
        </w:rPr>
        <w:t>testing,</w:t>
      </w:r>
    </w:p>
    <w:p w14:paraId="2247B0DF" w14:textId="6AA5F4CB" w:rsidR="00E95B60" w:rsidRPr="000E4638" w:rsidRDefault="362A77B1" w:rsidP="00ED53BE">
      <w:pPr>
        <w:pStyle w:val="ListParagraph"/>
        <w:numPr>
          <w:ilvl w:val="1"/>
          <w:numId w:val="9"/>
        </w:numPr>
        <w:tabs>
          <w:tab w:val="left" w:pos="941"/>
        </w:tabs>
        <w:spacing w:before="42" w:line="270" w:lineRule="exact"/>
        <w:ind w:right="246"/>
        <w:rPr>
          <w:rFonts w:asciiTheme="majorHAnsi" w:eastAsia="Cambria" w:hAnsiTheme="majorHAnsi" w:cs="Cambria"/>
        </w:rPr>
      </w:pPr>
      <w:r w:rsidRPr="5F4678F2">
        <w:rPr>
          <w:rFonts w:asciiTheme="majorHAnsi" w:eastAsia="Cambria" w:hAnsiTheme="majorHAnsi" w:cs="Cambria"/>
        </w:rPr>
        <w:t>Health &amp; Safety conditions should b</w:t>
      </w:r>
      <w:r w:rsidR="7CD7DC16" w:rsidRPr="5F4678F2">
        <w:rPr>
          <w:rFonts w:asciiTheme="majorHAnsi" w:eastAsia="Cambria" w:hAnsiTheme="majorHAnsi" w:cs="Cambria"/>
        </w:rPr>
        <w:t>e</w:t>
      </w:r>
      <w:r w:rsidRPr="5F4678F2">
        <w:rPr>
          <w:rFonts w:asciiTheme="majorHAnsi" w:eastAsia="Cambria" w:hAnsiTheme="majorHAnsi" w:cs="Cambria"/>
        </w:rPr>
        <w:t xml:space="preserve"> considered prior to </w:t>
      </w:r>
      <w:r w:rsidR="7D0CD9A0" w:rsidRPr="5F4678F2">
        <w:rPr>
          <w:rFonts w:asciiTheme="majorHAnsi" w:eastAsia="Cambria" w:hAnsiTheme="majorHAnsi" w:cs="Cambria"/>
        </w:rPr>
        <w:t>Blower Door testing</w:t>
      </w:r>
      <w:r w:rsidR="444FE2DF" w:rsidRPr="5F4678F2">
        <w:rPr>
          <w:rFonts w:asciiTheme="majorHAnsi" w:eastAsia="Cambria" w:hAnsiTheme="majorHAnsi" w:cs="Cambria"/>
        </w:rPr>
        <w:t xml:space="preserve">; ANSI/BPI-1200 Standards should be used to determine </w:t>
      </w:r>
      <w:r w:rsidR="20BFA6DF" w:rsidRPr="5F4678F2">
        <w:rPr>
          <w:rFonts w:asciiTheme="majorHAnsi" w:eastAsia="Cambria" w:hAnsiTheme="majorHAnsi" w:cs="Cambria"/>
        </w:rPr>
        <w:t>if</w:t>
      </w:r>
      <w:r w:rsidR="444FE2DF" w:rsidRPr="5F4678F2">
        <w:rPr>
          <w:rFonts w:asciiTheme="majorHAnsi" w:eastAsia="Cambria" w:hAnsiTheme="majorHAnsi" w:cs="Cambria"/>
        </w:rPr>
        <w:t xml:space="preserve"> testing is appropriate </w:t>
      </w:r>
    </w:p>
    <w:p w14:paraId="5B519911" w14:textId="7214181E" w:rsidR="00E95B60" w:rsidRPr="000E4638" w:rsidRDefault="46565B71">
      <w:pPr>
        <w:pStyle w:val="ListParagraph"/>
        <w:numPr>
          <w:ilvl w:val="1"/>
          <w:numId w:val="9"/>
        </w:numPr>
        <w:tabs>
          <w:tab w:val="left" w:pos="941"/>
        </w:tabs>
        <w:spacing w:before="42" w:line="270" w:lineRule="exact"/>
        <w:ind w:right="246"/>
        <w:rPr>
          <w:rFonts w:asciiTheme="majorHAnsi" w:eastAsia="Cambria" w:hAnsiTheme="majorHAnsi" w:cs="Cambria"/>
        </w:rPr>
      </w:pPr>
      <w:r w:rsidRPr="04C4F750">
        <w:rPr>
          <w:rFonts w:asciiTheme="majorHAnsi" w:eastAsia="Cambria" w:hAnsiTheme="majorHAnsi" w:cs="Cambria"/>
        </w:rPr>
        <w:lastRenderedPageBreak/>
        <w:t>When no</w:t>
      </w:r>
      <w:r w:rsidR="5BD294A8" w:rsidRPr="04C4F750">
        <w:rPr>
          <w:rFonts w:asciiTheme="majorHAnsi" w:eastAsia="Cambria" w:hAnsiTheme="majorHAnsi" w:cs="Cambria"/>
        </w:rPr>
        <w:t xml:space="preserve"> Blower Door testing is </w:t>
      </w:r>
      <w:r w:rsidR="01DBB0CA" w:rsidRPr="04C4F750">
        <w:rPr>
          <w:rFonts w:asciiTheme="majorHAnsi" w:eastAsia="Cambria" w:hAnsiTheme="majorHAnsi" w:cs="Cambria"/>
        </w:rPr>
        <w:t>performed</w:t>
      </w:r>
      <w:r w:rsidR="46442713" w:rsidRPr="04C4F750">
        <w:rPr>
          <w:rFonts w:asciiTheme="majorHAnsi" w:eastAsia="Cambria" w:hAnsiTheme="majorHAnsi" w:cs="Cambria"/>
        </w:rPr>
        <w:t>:</w:t>
      </w:r>
      <w:r w:rsidR="5BD294A8" w:rsidRPr="04C4F750">
        <w:rPr>
          <w:rFonts w:asciiTheme="majorHAnsi" w:eastAsia="Cambria" w:hAnsiTheme="majorHAnsi" w:cs="Cambria"/>
        </w:rPr>
        <w:t xml:space="preserve"> </w:t>
      </w:r>
    </w:p>
    <w:p w14:paraId="3A4C1930" w14:textId="3B79E768" w:rsidR="00E95B60" w:rsidRPr="000E4638" w:rsidRDefault="7BAFAEF8" w:rsidP="00ED53BE">
      <w:pPr>
        <w:pStyle w:val="ListParagraph"/>
        <w:numPr>
          <w:ilvl w:val="2"/>
          <w:numId w:val="9"/>
        </w:numPr>
        <w:tabs>
          <w:tab w:val="left" w:pos="941"/>
        </w:tabs>
        <w:spacing w:before="42" w:line="270" w:lineRule="exact"/>
        <w:ind w:right="246"/>
        <w:rPr>
          <w:rFonts w:asciiTheme="majorHAnsi" w:eastAsia="Cambria" w:hAnsiTheme="majorHAnsi" w:cs="Cambria"/>
        </w:rPr>
      </w:pPr>
      <w:r w:rsidRPr="04C4F750">
        <w:rPr>
          <w:rFonts w:asciiTheme="majorHAnsi" w:eastAsia="Cambria" w:hAnsiTheme="majorHAnsi" w:cs="Cambria"/>
        </w:rPr>
        <w:t>D</w:t>
      </w:r>
      <w:r w:rsidR="5BD294A8" w:rsidRPr="04C4F750">
        <w:rPr>
          <w:rFonts w:asciiTheme="majorHAnsi" w:eastAsia="Cambria" w:hAnsiTheme="majorHAnsi" w:cs="Cambria"/>
        </w:rPr>
        <w:t>efault values</w:t>
      </w:r>
      <w:r w:rsidR="7C71E8F5" w:rsidRPr="04C4F750">
        <w:rPr>
          <w:rFonts w:asciiTheme="majorHAnsi" w:eastAsia="Cambria" w:hAnsiTheme="majorHAnsi" w:cs="Cambria"/>
        </w:rPr>
        <w:t xml:space="preserve"> </w:t>
      </w:r>
      <w:r w:rsidR="40F93269" w:rsidRPr="04C4F750">
        <w:rPr>
          <w:rFonts w:asciiTheme="majorHAnsi" w:eastAsia="Cambria" w:hAnsiTheme="majorHAnsi" w:cs="Cambria"/>
        </w:rPr>
        <w:t>(provided by modeling software) should</w:t>
      </w:r>
      <w:r w:rsidR="5BD294A8" w:rsidRPr="04C4F750">
        <w:rPr>
          <w:rFonts w:asciiTheme="majorHAnsi" w:eastAsia="Cambria" w:hAnsiTheme="majorHAnsi" w:cs="Cambria"/>
        </w:rPr>
        <w:t xml:space="preserve"> </w:t>
      </w:r>
      <w:r w:rsidR="40F93269" w:rsidRPr="04C4F750">
        <w:rPr>
          <w:rFonts w:asciiTheme="majorHAnsi" w:eastAsia="Cambria" w:hAnsiTheme="majorHAnsi" w:cs="Cambria"/>
        </w:rPr>
        <w:t xml:space="preserve">be used to estimate </w:t>
      </w:r>
      <w:r w:rsidR="14951598" w:rsidRPr="04C4F750">
        <w:rPr>
          <w:rFonts w:asciiTheme="majorHAnsi" w:eastAsia="Cambria" w:hAnsiTheme="majorHAnsi" w:cs="Cambria"/>
        </w:rPr>
        <w:t>CFM50 or ACH</w:t>
      </w:r>
      <w:r w:rsidR="452694F4" w:rsidRPr="04C4F750">
        <w:rPr>
          <w:rFonts w:asciiTheme="majorHAnsi" w:eastAsia="Cambria" w:hAnsiTheme="majorHAnsi" w:cs="Cambria"/>
        </w:rPr>
        <w:t xml:space="preserve"> </w:t>
      </w:r>
    </w:p>
    <w:p w14:paraId="13DC37E5" w14:textId="77777777" w:rsidR="001E6851" w:rsidRDefault="0377DF36" w:rsidP="001E6851">
      <w:pPr>
        <w:pStyle w:val="ListParagraph"/>
        <w:numPr>
          <w:ilvl w:val="2"/>
          <w:numId w:val="9"/>
        </w:numPr>
        <w:tabs>
          <w:tab w:val="left" w:pos="941"/>
        </w:tabs>
        <w:spacing w:line="270" w:lineRule="exact"/>
        <w:ind w:right="246"/>
        <w:rPr>
          <w:rFonts w:asciiTheme="majorHAnsi" w:eastAsia="Cambria" w:hAnsiTheme="majorHAnsi" w:cs="Cambria"/>
        </w:rPr>
      </w:pPr>
      <w:r w:rsidRPr="5F4678F2">
        <w:rPr>
          <w:rFonts w:asciiTheme="majorHAnsi" w:eastAsia="Cambria" w:hAnsiTheme="majorHAnsi" w:cs="Cambria"/>
        </w:rPr>
        <w:t>Customer re</w:t>
      </w:r>
      <w:r w:rsidR="1B0777A7" w:rsidRPr="5F4678F2">
        <w:rPr>
          <w:rFonts w:asciiTheme="majorHAnsi" w:eastAsia="Cambria" w:hAnsiTheme="majorHAnsi" w:cs="Cambria"/>
        </w:rPr>
        <w:t xml:space="preserve">port must include </w:t>
      </w:r>
      <w:r w:rsidR="3EFB0BD5" w:rsidRPr="5F4678F2">
        <w:rPr>
          <w:rFonts w:asciiTheme="majorHAnsi" w:eastAsia="Cambria" w:hAnsiTheme="majorHAnsi" w:cs="Cambria"/>
        </w:rPr>
        <w:t xml:space="preserve">a </w:t>
      </w:r>
      <w:r w:rsidR="6E85A6A8" w:rsidRPr="5F4678F2">
        <w:rPr>
          <w:rFonts w:asciiTheme="majorHAnsi" w:eastAsia="Cambria" w:hAnsiTheme="majorHAnsi" w:cs="Cambria"/>
        </w:rPr>
        <w:t>note</w:t>
      </w:r>
      <w:r w:rsidR="5C27C6CE" w:rsidRPr="5F4678F2">
        <w:rPr>
          <w:rFonts w:asciiTheme="majorHAnsi" w:eastAsia="Cambria" w:hAnsiTheme="majorHAnsi" w:cs="Cambria"/>
        </w:rPr>
        <w:t xml:space="preserve"> explaining why testing was not performed. </w:t>
      </w:r>
    </w:p>
    <w:p w14:paraId="60F49685" w14:textId="6A29EFA1" w:rsidR="00E95B60" w:rsidRPr="000E4638" w:rsidRDefault="23D72013" w:rsidP="001E6851">
      <w:pPr>
        <w:pStyle w:val="ListParagraph"/>
        <w:numPr>
          <w:ilvl w:val="0"/>
          <w:numId w:val="9"/>
        </w:numPr>
        <w:tabs>
          <w:tab w:val="left" w:pos="941"/>
        </w:tabs>
        <w:spacing w:line="270" w:lineRule="exact"/>
        <w:ind w:right="246"/>
        <w:rPr>
          <w:rFonts w:asciiTheme="majorHAnsi" w:eastAsia="Cambria" w:hAnsiTheme="majorHAnsi" w:cs="Cambria"/>
        </w:rPr>
      </w:pPr>
      <w:r w:rsidRPr="04C4F750">
        <w:rPr>
          <w:rFonts w:asciiTheme="majorHAnsi" w:hAnsiTheme="majorHAnsi"/>
        </w:rPr>
        <w:t xml:space="preserve">Perform </w:t>
      </w:r>
      <w:r w:rsidR="005C04EF">
        <w:rPr>
          <w:rFonts w:asciiTheme="majorHAnsi" w:hAnsiTheme="majorHAnsi"/>
        </w:rPr>
        <w:t>d</w:t>
      </w:r>
      <w:r w:rsidRPr="04C4F750">
        <w:rPr>
          <w:rFonts w:asciiTheme="majorHAnsi" w:hAnsiTheme="majorHAnsi"/>
        </w:rPr>
        <w:t xml:space="preserve">uct leakage testing </w:t>
      </w:r>
      <w:r w:rsidR="46E7BA6A" w:rsidRPr="5F4678F2">
        <w:rPr>
          <w:rFonts w:asciiTheme="majorHAnsi" w:hAnsiTheme="majorHAnsi"/>
        </w:rPr>
        <w:t>(</w:t>
      </w:r>
      <w:r w:rsidRPr="04C4F750">
        <w:rPr>
          <w:rFonts w:asciiTheme="majorHAnsi" w:hAnsiTheme="majorHAnsi"/>
        </w:rPr>
        <w:t>when</w:t>
      </w:r>
      <w:r w:rsidRPr="04C4F750">
        <w:rPr>
          <w:rFonts w:asciiTheme="majorHAnsi" w:hAnsiTheme="majorHAnsi"/>
          <w:spacing w:val="-4"/>
        </w:rPr>
        <w:t xml:space="preserve"> </w:t>
      </w:r>
      <w:r w:rsidRPr="04C4F750">
        <w:rPr>
          <w:rFonts w:asciiTheme="majorHAnsi" w:hAnsiTheme="majorHAnsi"/>
        </w:rPr>
        <w:t>applicable</w:t>
      </w:r>
      <w:r w:rsidR="3EE7F8B4" w:rsidRPr="5F4678F2">
        <w:rPr>
          <w:rFonts w:asciiTheme="majorHAnsi" w:hAnsiTheme="majorHAnsi"/>
        </w:rPr>
        <w:t>)</w:t>
      </w:r>
    </w:p>
    <w:p w14:paraId="223F4EA0" w14:textId="69984063" w:rsidR="00E95B60" w:rsidRPr="000E4638" w:rsidRDefault="1E15571E">
      <w:pPr>
        <w:pStyle w:val="ListParagraph"/>
        <w:numPr>
          <w:ilvl w:val="0"/>
          <w:numId w:val="9"/>
        </w:numPr>
        <w:tabs>
          <w:tab w:val="left" w:pos="941"/>
        </w:tabs>
        <w:spacing w:before="1" w:line="269" w:lineRule="exact"/>
        <w:ind w:right="246"/>
        <w:rPr>
          <w:rFonts w:asciiTheme="majorHAnsi" w:eastAsia="Cambria" w:hAnsiTheme="majorHAnsi" w:cs="Cambria"/>
        </w:rPr>
      </w:pPr>
      <w:r w:rsidRPr="5F4678F2">
        <w:rPr>
          <w:rFonts w:asciiTheme="majorHAnsi" w:hAnsiTheme="majorHAnsi"/>
        </w:rPr>
        <w:t xml:space="preserve">Perform calculations for Ventilation </w:t>
      </w:r>
      <w:r w:rsidR="702C9769" w:rsidRPr="5F4678F2">
        <w:rPr>
          <w:rFonts w:asciiTheme="majorHAnsi" w:hAnsiTheme="majorHAnsi"/>
        </w:rPr>
        <w:t>compliance with the Building Airflow Sta</w:t>
      </w:r>
      <w:r w:rsidR="14AE09EB" w:rsidRPr="5F4678F2">
        <w:rPr>
          <w:rFonts w:asciiTheme="majorHAnsi" w:hAnsiTheme="majorHAnsi"/>
        </w:rPr>
        <w:t>ndard</w:t>
      </w:r>
    </w:p>
    <w:p w14:paraId="71B80F96" w14:textId="77777777" w:rsidR="00E95B60" w:rsidRPr="000E4638" w:rsidRDefault="1E15571E">
      <w:pPr>
        <w:pStyle w:val="ListParagraph"/>
        <w:numPr>
          <w:ilvl w:val="0"/>
          <w:numId w:val="9"/>
        </w:numPr>
        <w:tabs>
          <w:tab w:val="left" w:pos="941"/>
        </w:tabs>
        <w:spacing w:line="269" w:lineRule="exact"/>
        <w:ind w:right="246"/>
        <w:rPr>
          <w:rFonts w:asciiTheme="majorHAnsi" w:eastAsia="Cambria" w:hAnsiTheme="majorHAnsi" w:cs="Cambria"/>
        </w:rPr>
      </w:pPr>
      <w:r w:rsidRPr="0C66488C">
        <w:rPr>
          <w:rFonts w:asciiTheme="majorHAnsi" w:hAnsiTheme="majorHAnsi"/>
        </w:rPr>
        <w:t>Perform infrared picture capture (and analysis) when</w:t>
      </w:r>
      <w:r w:rsidRPr="0C66488C">
        <w:rPr>
          <w:rFonts w:asciiTheme="majorHAnsi" w:hAnsiTheme="majorHAnsi"/>
          <w:spacing w:val="-6"/>
        </w:rPr>
        <w:t xml:space="preserve"> </w:t>
      </w:r>
      <w:r w:rsidRPr="0C66488C">
        <w:rPr>
          <w:rFonts w:asciiTheme="majorHAnsi" w:hAnsiTheme="majorHAnsi"/>
        </w:rPr>
        <w:t>appropriate</w:t>
      </w:r>
    </w:p>
    <w:p w14:paraId="3D3AE7ED" w14:textId="585311CF" w:rsidR="00E95B60" w:rsidRPr="000E4638" w:rsidRDefault="1E15571E" w:rsidP="3F021311">
      <w:pPr>
        <w:pStyle w:val="ListParagraph"/>
        <w:numPr>
          <w:ilvl w:val="0"/>
          <w:numId w:val="9"/>
        </w:numPr>
        <w:tabs>
          <w:tab w:val="left" w:pos="941"/>
        </w:tabs>
        <w:spacing w:before="1"/>
        <w:ind w:right="246"/>
        <w:rPr>
          <w:rFonts w:asciiTheme="majorHAnsi" w:eastAsia="Cambria" w:hAnsiTheme="majorHAnsi" w:cs="Cambria"/>
        </w:rPr>
      </w:pPr>
      <w:r w:rsidRPr="3F021311">
        <w:rPr>
          <w:rFonts w:asciiTheme="majorHAnsi" w:hAnsiTheme="majorHAnsi"/>
        </w:rPr>
        <w:t xml:space="preserve">Perform </w:t>
      </w:r>
      <w:r w:rsidR="6283FE8D" w:rsidRPr="5F4678F2">
        <w:rPr>
          <w:rFonts w:asciiTheme="majorHAnsi" w:hAnsiTheme="majorHAnsi"/>
        </w:rPr>
        <w:t>ANSI/</w:t>
      </w:r>
      <w:r w:rsidRPr="3F021311">
        <w:rPr>
          <w:rFonts w:asciiTheme="majorHAnsi" w:hAnsiTheme="majorHAnsi"/>
        </w:rPr>
        <w:t>BPI</w:t>
      </w:r>
      <w:r w:rsidR="04940B0C" w:rsidRPr="5F4678F2">
        <w:rPr>
          <w:rFonts w:asciiTheme="majorHAnsi" w:hAnsiTheme="majorHAnsi"/>
        </w:rPr>
        <w:t xml:space="preserve">-1200 </w:t>
      </w:r>
      <w:r w:rsidRPr="3F021311">
        <w:rPr>
          <w:rFonts w:asciiTheme="majorHAnsi" w:hAnsiTheme="majorHAnsi"/>
        </w:rPr>
        <w:t>combustion safety test</w:t>
      </w:r>
      <w:r w:rsidR="6E74D423" w:rsidRPr="5F4678F2">
        <w:rPr>
          <w:rFonts w:asciiTheme="majorHAnsi" w:hAnsiTheme="majorHAnsi"/>
        </w:rPr>
        <w:t>ing</w:t>
      </w:r>
      <w:r w:rsidRPr="3F021311">
        <w:rPr>
          <w:rFonts w:asciiTheme="majorHAnsi" w:hAnsiTheme="majorHAnsi"/>
        </w:rPr>
        <w:t xml:space="preserve"> and </w:t>
      </w:r>
      <w:r w:rsidR="2E4079EC" w:rsidRPr="5F4678F2">
        <w:rPr>
          <w:rFonts w:asciiTheme="majorHAnsi" w:hAnsiTheme="majorHAnsi"/>
        </w:rPr>
        <w:t>comply with</w:t>
      </w:r>
      <w:r w:rsidRPr="3F021311">
        <w:rPr>
          <w:rFonts w:asciiTheme="majorHAnsi" w:hAnsiTheme="majorHAnsi"/>
        </w:rPr>
        <w:t xml:space="preserve"> health and safety</w:t>
      </w:r>
      <w:r w:rsidRPr="3F021311">
        <w:rPr>
          <w:rFonts w:asciiTheme="majorHAnsi" w:hAnsiTheme="majorHAnsi"/>
          <w:spacing w:val="-12"/>
        </w:rPr>
        <w:t xml:space="preserve"> </w:t>
      </w:r>
      <w:r w:rsidRPr="3F021311">
        <w:rPr>
          <w:rFonts w:asciiTheme="majorHAnsi" w:hAnsiTheme="majorHAnsi"/>
        </w:rPr>
        <w:t>guidelines</w:t>
      </w:r>
    </w:p>
    <w:p w14:paraId="17E04172" w14:textId="77777777" w:rsidR="00E95B60" w:rsidRDefault="00E95B60">
      <w:pPr>
        <w:spacing w:before="11"/>
        <w:rPr>
          <w:rFonts w:ascii="Cambria" w:eastAsia="Cambria" w:hAnsi="Cambria" w:cs="Cambria"/>
          <w:sz w:val="16"/>
          <w:szCs w:val="16"/>
        </w:rPr>
      </w:pPr>
    </w:p>
    <w:p w14:paraId="3255A43F" w14:textId="5A437E4E" w:rsidR="00E95B60" w:rsidRDefault="006C4A90" w:rsidP="000E4638">
      <w:pPr>
        <w:pStyle w:val="BodyText"/>
        <w:ind w:left="220" w:right="246" w:firstLine="0"/>
      </w:pPr>
      <w:r>
        <w:rPr>
          <w:b/>
        </w:rPr>
        <w:t>Data Collection</w:t>
      </w:r>
      <w:r>
        <w:t>: Observed and measured data shall be</w:t>
      </w:r>
      <w:r w:rsidR="00E74A32">
        <w:t xml:space="preserve"> in accordance with </w:t>
      </w:r>
      <w:r w:rsidR="00622D9C" w:rsidRPr="00622D9C">
        <w:t>BPI-1200</w:t>
      </w:r>
      <w:r w:rsidR="00E27D06">
        <w:t xml:space="preserve"> </w:t>
      </w:r>
      <w:r w:rsidR="00622D9C">
        <w:t xml:space="preserve">Technical Standards </w:t>
      </w:r>
      <w:r w:rsidR="00274457">
        <w:t xml:space="preserve">and the </w:t>
      </w:r>
      <w:r w:rsidR="00E149C9">
        <w:t xml:space="preserve">U.S. </w:t>
      </w:r>
      <w:r w:rsidR="006D3C89">
        <w:t xml:space="preserve">DOE’s </w:t>
      </w:r>
      <w:r w:rsidR="0000451E">
        <w:t>Home Energy Score data collection procedures and</w:t>
      </w:r>
      <w:r>
        <w:t xml:space="preserve"> inclusive of the following</w:t>
      </w:r>
      <w:r>
        <w:rPr>
          <w:spacing w:val="-27"/>
        </w:rPr>
        <w:t xml:space="preserve"> </w:t>
      </w:r>
      <w:r>
        <w:t>elements:</w:t>
      </w:r>
    </w:p>
    <w:p w14:paraId="1A8AD403" w14:textId="77777777" w:rsidR="00E95B60" w:rsidRDefault="1E15571E">
      <w:pPr>
        <w:pStyle w:val="ListParagraph"/>
        <w:numPr>
          <w:ilvl w:val="0"/>
          <w:numId w:val="9"/>
        </w:numPr>
        <w:tabs>
          <w:tab w:val="left" w:pos="941"/>
        </w:tabs>
        <w:ind w:right="24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The home’s physical geometry, features, and measurements. This should be inclusive of</w:t>
      </w:r>
      <w:r>
        <w:rPr>
          <w:rFonts w:ascii="Cambria" w:eastAsia="Cambria" w:hAnsi="Cambria" w:cs="Cambria"/>
          <w:spacing w:val="-26"/>
        </w:rPr>
        <w:t xml:space="preserve"> </w:t>
      </w:r>
      <w:r>
        <w:rPr>
          <w:rFonts w:ascii="Cambria" w:eastAsia="Cambria" w:hAnsi="Cambria" w:cs="Cambria"/>
        </w:rPr>
        <w:t>the siding, roofing, attic venting, foundation type, shading on property, windows,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window coatings, doors, external HVAC components, and building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orientation.</w:t>
      </w:r>
    </w:p>
    <w:p w14:paraId="5AF449BC" w14:textId="77777777" w:rsidR="00E95B60" w:rsidRDefault="1E15571E">
      <w:pPr>
        <w:pStyle w:val="ListParagraph"/>
        <w:numPr>
          <w:ilvl w:val="0"/>
          <w:numId w:val="9"/>
        </w:numPr>
        <w:tabs>
          <w:tab w:val="left" w:pos="941"/>
        </w:tabs>
        <w:spacing w:before="1"/>
        <w:ind w:right="313"/>
        <w:jc w:val="both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identification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performance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heating,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cooling,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ventilation,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domestic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hot water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equipment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systems.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Performance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include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fuel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type,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efficiency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rating,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age of equipment, model number and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brand.</w:t>
      </w:r>
    </w:p>
    <w:p w14:paraId="68BD988C" w14:textId="090D390B" w:rsidR="00E95B60" w:rsidRDefault="1E15571E">
      <w:pPr>
        <w:pStyle w:val="ListParagraph"/>
        <w:numPr>
          <w:ilvl w:val="0"/>
          <w:numId w:val="9"/>
        </w:numPr>
        <w:tabs>
          <w:tab w:val="left" w:pos="941"/>
        </w:tabs>
        <w:spacing w:before="1"/>
        <w:ind w:right="285"/>
        <w:rPr>
          <w:rFonts w:ascii="Cambria" w:eastAsia="Cambria" w:hAnsi="Cambria" w:cs="Cambria"/>
        </w:rPr>
      </w:pPr>
      <w:r>
        <w:rPr>
          <w:rFonts w:ascii="Cambria"/>
        </w:rPr>
        <w:t>The identification and types of lighting and major appliances, which may be used to</w:t>
      </w:r>
      <w:r>
        <w:rPr>
          <w:rFonts w:ascii="Cambria"/>
          <w:spacing w:val="-33"/>
        </w:rPr>
        <w:t xml:space="preserve"> </w:t>
      </w:r>
      <w:r>
        <w:rPr>
          <w:rFonts w:ascii="Cambria"/>
        </w:rPr>
        <w:t>inform Participants of opportunities for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improvements.</w:t>
      </w:r>
    </w:p>
    <w:p w14:paraId="4C92183D" w14:textId="336F4721" w:rsidR="00E95B60" w:rsidRPr="001824E5" w:rsidRDefault="1E15571E">
      <w:pPr>
        <w:pStyle w:val="ListParagraph"/>
        <w:numPr>
          <w:ilvl w:val="0"/>
          <w:numId w:val="9"/>
        </w:numPr>
        <w:tabs>
          <w:tab w:val="left" w:pos="941"/>
        </w:tabs>
        <w:spacing w:before="1"/>
        <w:ind w:right="432"/>
        <w:rPr>
          <w:rFonts w:ascii="Cambria" w:eastAsia="Cambria" w:hAnsi="Cambria" w:cs="Cambria"/>
        </w:rPr>
      </w:pPr>
      <w:r>
        <w:rPr>
          <w:rFonts w:ascii="Cambria"/>
        </w:rPr>
        <w:t>The existing type, quantity, and condition of thermal elements of the building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 xml:space="preserve">enclosure, including component types and R values. </w:t>
      </w:r>
    </w:p>
    <w:p w14:paraId="28B3FED3" w14:textId="7F2454C9" w:rsidR="001824E5" w:rsidRPr="00701DE5" w:rsidRDefault="001824E5">
      <w:pPr>
        <w:pStyle w:val="ListParagraph"/>
        <w:numPr>
          <w:ilvl w:val="0"/>
          <w:numId w:val="9"/>
        </w:numPr>
        <w:tabs>
          <w:tab w:val="left" w:pos="941"/>
        </w:tabs>
        <w:spacing w:before="1"/>
        <w:ind w:right="432"/>
        <w:rPr>
          <w:rFonts w:ascii="Cambria" w:eastAsia="Cambria" w:hAnsi="Cambria" w:cs="Cambria"/>
        </w:rPr>
      </w:pPr>
      <w:r>
        <w:rPr>
          <w:rFonts w:ascii="Cambria"/>
        </w:rPr>
        <w:t xml:space="preserve">All other characterizations of the </w:t>
      </w:r>
      <w:r w:rsidR="00AD703B">
        <w:rPr>
          <w:rFonts w:ascii="Cambria"/>
        </w:rPr>
        <w:t>home</w:t>
      </w:r>
      <w:r>
        <w:rPr>
          <w:rFonts w:ascii="Cambria"/>
        </w:rPr>
        <w:t xml:space="preserve"> </w:t>
      </w:r>
      <w:r w:rsidR="003D09AC">
        <w:rPr>
          <w:rFonts w:ascii="Cambria"/>
        </w:rPr>
        <w:t>required to generate a</w:t>
      </w:r>
      <w:r w:rsidR="00E053B5">
        <w:rPr>
          <w:rFonts w:ascii="Cambria"/>
        </w:rPr>
        <w:t xml:space="preserve"> </w:t>
      </w:r>
      <w:r w:rsidR="003D09AC">
        <w:rPr>
          <w:rFonts w:ascii="Cambria"/>
        </w:rPr>
        <w:t>DOE-certified Home Energy Score</w:t>
      </w:r>
    </w:p>
    <w:p w14:paraId="550569ED" w14:textId="45BEA9EB" w:rsidR="00701DE5" w:rsidRDefault="00701DE5" w:rsidP="00E74A32">
      <w:pPr>
        <w:pStyle w:val="ListParagraph"/>
        <w:tabs>
          <w:tab w:val="left" w:pos="941"/>
        </w:tabs>
        <w:spacing w:before="1"/>
        <w:ind w:left="940" w:right="432"/>
        <w:rPr>
          <w:rFonts w:ascii="Cambria" w:eastAsia="Cambria" w:hAnsi="Cambria" w:cs="Cambria"/>
        </w:rPr>
      </w:pPr>
    </w:p>
    <w:p w14:paraId="24136A50" w14:textId="77777777" w:rsidR="00E95B60" w:rsidRDefault="00E95B60">
      <w:pPr>
        <w:spacing w:before="10"/>
        <w:rPr>
          <w:rFonts w:ascii="Cambria" w:eastAsia="Cambria" w:hAnsi="Cambria" w:cs="Cambria"/>
          <w:sz w:val="18"/>
          <w:szCs w:val="18"/>
        </w:rPr>
      </w:pPr>
    </w:p>
    <w:p w14:paraId="17E24D84" w14:textId="238B8A55" w:rsidR="00E95B60" w:rsidRDefault="562CB3FB">
      <w:pPr>
        <w:pStyle w:val="BodyText"/>
        <w:ind w:left="220" w:right="246" w:firstLine="0"/>
      </w:pPr>
      <w:r w:rsidRPr="3F021311">
        <w:rPr>
          <w:b/>
          <w:bCs/>
        </w:rPr>
        <w:t>Photos</w:t>
      </w:r>
      <w:r w:rsidR="60F2B0BE" w:rsidRPr="3F021311">
        <w:rPr>
          <w:b/>
          <w:bCs/>
        </w:rPr>
        <w:t>:</w:t>
      </w:r>
      <w:r w:rsidR="006C4A90" w:rsidRPr="3F021311">
        <w:rPr>
          <w:b/>
          <w:bCs/>
        </w:rPr>
        <w:t xml:space="preserve"> </w:t>
      </w:r>
      <w:r w:rsidR="006C4A90">
        <w:t xml:space="preserve">The following </w:t>
      </w:r>
      <w:r w:rsidR="773F4EED">
        <w:t>photos</w:t>
      </w:r>
      <w:r w:rsidR="006C4A90">
        <w:t xml:space="preserve"> are suggested to be taken, retained, and made available</w:t>
      </w:r>
      <w:r w:rsidR="006C4A90">
        <w:rPr>
          <w:spacing w:val="-32"/>
        </w:rPr>
        <w:t xml:space="preserve"> </w:t>
      </w:r>
      <w:r w:rsidR="006C4A90">
        <w:t>to</w:t>
      </w:r>
      <w:r w:rsidR="006C4A90">
        <w:rPr>
          <w:spacing w:val="-1"/>
        </w:rPr>
        <w:t xml:space="preserve"> </w:t>
      </w:r>
      <w:r w:rsidR="006C4A90">
        <w:t xml:space="preserve">Program staff for </w:t>
      </w:r>
      <w:r w:rsidR="0696D7FA">
        <w:t xml:space="preserve">QA verification </w:t>
      </w:r>
      <w:r w:rsidR="006C4A90">
        <w:t>or other</w:t>
      </w:r>
      <w:r w:rsidR="006C4A90">
        <w:rPr>
          <w:spacing w:val="-32"/>
        </w:rPr>
        <w:t xml:space="preserve"> </w:t>
      </w:r>
      <w:r w:rsidR="006C4A90">
        <w:t>purposes.</w:t>
      </w:r>
      <w:r w:rsidR="54D7AA27">
        <w:t xml:space="preserve"> Failure to collect these photos may re</w:t>
      </w:r>
      <w:r w:rsidR="4C37DFEA">
        <w:t>quire</w:t>
      </w:r>
      <w:r w:rsidR="54D7AA27">
        <w:t xml:space="preserve"> a return</w:t>
      </w:r>
      <w:r w:rsidR="6095A7E8">
        <w:t xml:space="preserve"> vis</w:t>
      </w:r>
      <w:r w:rsidR="4BC91740">
        <w:t>i</w:t>
      </w:r>
      <w:r w:rsidR="6095A7E8">
        <w:t>t to the site</w:t>
      </w:r>
      <w:r w:rsidR="140AC06D">
        <w:t xml:space="preserve"> by the Participating Contractor</w:t>
      </w:r>
      <w:r w:rsidR="6095A7E8">
        <w:t>.</w:t>
      </w:r>
    </w:p>
    <w:p w14:paraId="0FB905DE" w14:textId="27A0D42E" w:rsidR="00E95B60" w:rsidRPr="004A4B1C" w:rsidRDefault="00E95B60" w:rsidP="004A4B1C">
      <w:pPr>
        <w:tabs>
          <w:tab w:val="left" w:pos="941"/>
        </w:tabs>
        <w:spacing w:line="269" w:lineRule="exact"/>
        <w:ind w:right="246"/>
        <w:rPr>
          <w:rFonts w:ascii="Cambria" w:eastAsia="Cambria" w:hAnsi="Cambria" w:cs="Cambria"/>
        </w:rPr>
      </w:pPr>
    </w:p>
    <w:p w14:paraId="4822D14B" w14:textId="77777777" w:rsidR="00E95B60" w:rsidRDefault="1E15571E">
      <w:pPr>
        <w:pStyle w:val="ListParagraph"/>
        <w:numPr>
          <w:ilvl w:val="0"/>
          <w:numId w:val="9"/>
        </w:numPr>
        <w:tabs>
          <w:tab w:val="left" w:pos="941"/>
        </w:tabs>
        <w:spacing w:line="269" w:lineRule="exact"/>
        <w:ind w:right="246"/>
        <w:rPr>
          <w:rFonts w:ascii="Cambria" w:eastAsia="Cambria" w:hAnsi="Cambria" w:cs="Cambria"/>
        </w:rPr>
      </w:pPr>
      <w:r>
        <w:rPr>
          <w:rFonts w:ascii="Cambria"/>
        </w:rPr>
        <w:t>All equipment data plates (HVAC, water heating,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etc.)</w:t>
      </w:r>
    </w:p>
    <w:p w14:paraId="7AC3F432" w14:textId="1C7C1ABC" w:rsidR="00E95B60" w:rsidRDefault="1F427A6B">
      <w:pPr>
        <w:pStyle w:val="ListParagraph"/>
        <w:numPr>
          <w:ilvl w:val="0"/>
          <w:numId w:val="9"/>
        </w:numPr>
        <w:tabs>
          <w:tab w:val="left" w:pos="941"/>
        </w:tabs>
        <w:spacing w:before="1"/>
        <w:ind w:right="169"/>
        <w:rPr>
          <w:rFonts w:ascii="Cambria" w:eastAsia="Cambria" w:hAnsi="Cambria" w:cs="Cambria"/>
        </w:rPr>
      </w:pPr>
      <w:r>
        <w:rPr>
          <w:rFonts w:ascii="Cambria"/>
        </w:rPr>
        <w:t>Manometer</w:t>
      </w:r>
      <w:r w:rsidR="006C4A90">
        <w:rPr>
          <w:rFonts w:ascii="Cambria"/>
          <w:spacing w:val="-5"/>
        </w:rPr>
        <w:t xml:space="preserve"> </w:t>
      </w:r>
      <w:r w:rsidR="006C4A90">
        <w:rPr>
          <w:rFonts w:ascii="Cambria"/>
        </w:rPr>
        <w:t>readings</w:t>
      </w:r>
      <w:r w:rsidR="006C4A90">
        <w:rPr>
          <w:rFonts w:ascii="Cambria"/>
          <w:spacing w:val="-1"/>
        </w:rPr>
        <w:t xml:space="preserve"> </w:t>
      </w:r>
      <w:r w:rsidR="003933E5">
        <w:rPr>
          <w:rFonts w:ascii="Cambria"/>
          <w:spacing w:val="-1"/>
        </w:rPr>
        <w:t>in cubic feet per minute (CFM)</w:t>
      </w:r>
      <w:r w:rsidR="00294FC3">
        <w:rPr>
          <w:rFonts w:ascii="Cambria"/>
          <w:spacing w:val="-1"/>
        </w:rPr>
        <w:t xml:space="preserve"> </w:t>
      </w:r>
      <w:r w:rsidR="006C4A90">
        <w:rPr>
          <w:rFonts w:ascii="Cambria"/>
        </w:rPr>
        <w:t>for</w:t>
      </w:r>
      <w:r w:rsidR="006C4A90">
        <w:rPr>
          <w:rFonts w:ascii="Cambria"/>
          <w:spacing w:val="-2"/>
        </w:rPr>
        <w:t xml:space="preserve"> </w:t>
      </w:r>
      <w:r w:rsidR="006C4A90">
        <w:rPr>
          <w:rFonts w:ascii="Cambria"/>
        </w:rPr>
        <w:t>ducts</w:t>
      </w:r>
      <w:r w:rsidR="006C4A90">
        <w:rPr>
          <w:rFonts w:ascii="Cambria"/>
          <w:spacing w:val="-2"/>
        </w:rPr>
        <w:t xml:space="preserve"> </w:t>
      </w:r>
      <w:r w:rsidR="006C4A90">
        <w:rPr>
          <w:rFonts w:ascii="Cambria"/>
        </w:rPr>
        <w:t>and</w:t>
      </w:r>
      <w:r w:rsidR="006C4A90">
        <w:rPr>
          <w:rFonts w:ascii="Cambria"/>
          <w:spacing w:val="-3"/>
        </w:rPr>
        <w:t xml:space="preserve"> </w:t>
      </w:r>
      <w:r w:rsidR="006C4A90">
        <w:rPr>
          <w:rFonts w:ascii="Cambria"/>
        </w:rPr>
        <w:t>air</w:t>
      </w:r>
      <w:r w:rsidR="006C4A90">
        <w:rPr>
          <w:rFonts w:ascii="Cambria"/>
          <w:spacing w:val="-5"/>
        </w:rPr>
        <w:t xml:space="preserve"> </w:t>
      </w:r>
      <w:r w:rsidR="006C4A90">
        <w:rPr>
          <w:rFonts w:ascii="Cambria"/>
        </w:rPr>
        <w:t>infiltration,</w:t>
      </w:r>
      <w:r w:rsidR="006C4A90">
        <w:rPr>
          <w:rFonts w:ascii="Cambria"/>
          <w:spacing w:val="-3"/>
        </w:rPr>
        <w:t xml:space="preserve"> </w:t>
      </w:r>
      <w:r w:rsidR="006C4A90">
        <w:rPr>
          <w:rFonts w:ascii="Cambria"/>
        </w:rPr>
        <w:t>taken</w:t>
      </w:r>
      <w:r w:rsidR="006C4A90">
        <w:rPr>
          <w:rFonts w:ascii="Cambria"/>
          <w:spacing w:val="-6"/>
        </w:rPr>
        <w:t xml:space="preserve"> </w:t>
      </w:r>
      <w:r w:rsidR="006C4A90">
        <w:rPr>
          <w:rFonts w:ascii="Cambria"/>
        </w:rPr>
        <w:t>side-by-side</w:t>
      </w:r>
      <w:r w:rsidR="006C4A90">
        <w:rPr>
          <w:rFonts w:ascii="Cambria"/>
          <w:spacing w:val="-2"/>
        </w:rPr>
        <w:t xml:space="preserve"> </w:t>
      </w:r>
      <w:r w:rsidR="006C4A90">
        <w:rPr>
          <w:rFonts w:ascii="Cambria"/>
        </w:rPr>
        <w:t>with</w:t>
      </w:r>
      <w:r w:rsidR="006C4A90">
        <w:rPr>
          <w:rFonts w:ascii="Cambria"/>
          <w:spacing w:val="-2"/>
        </w:rPr>
        <w:t xml:space="preserve"> </w:t>
      </w:r>
      <w:r w:rsidR="00A02602">
        <w:rPr>
          <w:rFonts w:ascii="Cambria"/>
          <w:spacing w:val="-2"/>
        </w:rPr>
        <w:t xml:space="preserve">customer </w:t>
      </w:r>
      <w:r w:rsidR="006C4A90">
        <w:rPr>
          <w:rFonts w:ascii="Cambria"/>
        </w:rPr>
        <w:t>address &amp; name</w:t>
      </w:r>
      <w:r w:rsidR="006C4A90">
        <w:rPr>
          <w:rFonts w:ascii="Cambria"/>
          <w:spacing w:val="-9"/>
        </w:rPr>
        <w:t xml:space="preserve"> </w:t>
      </w:r>
      <w:r w:rsidR="006C4A90">
        <w:rPr>
          <w:rFonts w:ascii="Cambria"/>
        </w:rPr>
        <w:t>visible</w:t>
      </w:r>
    </w:p>
    <w:p w14:paraId="21554E41" w14:textId="2D42ECBC" w:rsidR="4CA95848" w:rsidRDefault="5E6F8860" w:rsidP="004A4B1C">
      <w:pPr>
        <w:pStyle w:val="ListParagraph"/>
        <w:numPr>
          <w:ilvl w:val="1"/>
          <w:numId w:val="9"/>
        </w:numPr>
        <w:tabs>
          <w:tab w:val="left" w:pos="941"/>
        </w:tabs>
        <w:spacing w:before="1"/>
        <w:ind w:right="169"/>
        <w:rPr>
          <w:rFonts w:ascii="Cambria" w:eastAsia="Cambria" w:hAnsi="Cambria" w:cs="Cambria"/>
        </w:rPr>
      </w:pPr>
      <w:r w:rsidRPr="5F4678F2">
        <w:rPr>
          <w:rFonts w:ascii="Cambria" w:eastAsia="Cambria" w:hAnsi="Cambria" w:cs="Cambria"/>
        </w:rPr>
        <w:t xml:space="preserve">Zonal pressure readings </w:t>
      </w:r>
      <w:r w:rsidR="1BC287A5" w:rsidRPr="5F4678F2">
        <w:rPr>
          <w:rFonts w:ascii="Cambria" w:eastAsia="Cambria" w:hAnsi="Cambria" w:cs="Cambria"/>
        </w:rPr>
        <w:t xml:space="preserve">in Pascals (Pa) </w:t>
      </w:r>
    </w:p>
    <w:p w14:paraId="54985AEE" w14:textId="57C11832" w:rsidR="15B872E6" w:rsidRDefault="15B872E6" w:rsidP="3F021311">
      <w:pPr>
        <w:pStyle w:val="ListParagraph"/>
        <w:numPr>
          <w:ilvl w:val="1"/>
          <w:numId w:val="9"/>
        </w:numPr>
        <w:tabs>
          <w:tab w:val="left" w:pos="941"/>
        </w:tabs>
        <w:spacing w:before="1"/>
        <w:ind w:right="169"/>
        <w:rPr>
          <w:rFonts w:ascii="Cambria" w:eastAsia="Cambria" w:hAnsi="Cambria" w:cs="Cambria"/>
        </w:rPr>
      </w:pPr>
      <w:r w:rsidRPr="3F021311">
        <w:rPr>
          <w:rFonts w:ascii="Cambria" w:eastAsia="Cambria" w:hAnsi="Cambria" w:cs="Cambria"/>
        </w:rPr>
        <w:t>F</w:t>
      </w:r>
      <w:r w:rsidR="4CA95848" w:rsidRPr="3F021311">
        <w:rPr>
          <w:rFonts w:ascii="Cambria" w:eastAsia="Cambria" w:hAnsi="Cambria" w:cs="Cambria"/>
        </w:rPr>
        <w:t xml:space="preserve">an flow </w:t>
      </w:r>
      <w:r w:rsidR="698133BE" w:rsidRPr="3F021311">
        <w:rPr>
          <w:rFonts w:ascii="Cambria" w:eastAsia="Cambria" w:hAnsi="Cambria" w:cs="Cambria"/>
        </w:rPr>
        <w:t>readings</w:t>
      </w:r>
      <w:r w:rsidR="1875D8E1" w:rsidRPr="3F021311">
        <w:rPr>
          <w:rFonts w:ascii="Cambria" w:eastAsia="Cambria" w:hAnsi="Cambria" w:cs="Cambria"/>
        </w:rPr>
        <w:t xml:space="preserve"> in</w:t>
      </w:r>
      <w:r w:rsidR="63EF714F" w:rsidRPr="3F021311">
        <w:rPr>
          <w:rFonts w:ascii="Cambria" w:eastAsia="Cambria" w:hAnsi="Cambria" w:cs="Cambria"/>
        </w:rPr>
        <w:t xml:space="preserve"> </w:t>
      </w:r>
      <w:r w:rsidR="63EF714F" w:rsidRPr="3F021311">
        <w:rPr>
          <w:rFonts w:ascii="Cambria"/>
        </w:rPr>
        <w:t>cubic feet per minute</w:t>
      </w:r>
      <w:r w:rsidR="1875D8E1" w:rsidRPr="3F021311">
        <w:rPr>
          <w:rFonts w:ascii="Cambria" w:eastAsia="Cambria" w:hAnsi="Cambria" w:cs="Cambria"/>
        </w:rPr>
        <w:t xml:space="preserve"> </w:t>
      </w:r>
      <w:r w:rsidR="5093B4D3" w:rsidRPr="3F021311">
        <w:rPr>
          <w:rFonts w:ascii="Cambria" w:eastAsia="Cambria" w:hAnsi="Cambria" w:cs="Cambria"/>
        </w:rPr>
        <w:t>(</w:t>
      </w:r>
      <w:r w:rsidR="1875D8E1" w:rsidRPr="3F021311">
        <w:rPr>
          <w:rFonts w:ascii="Cambria" w:eastAsia="Cambria" w:hAnsi="Cambria" w:cs="Cambria"/>
        </w:rPr>
        <w:t>CFM</w:t>
      </w:r>
      <w:r w:rsidR="04EC1AB6" w:rsidRPr="3F021311">
        <w:rPr>
          <w:rFonts w:ascii="Cambria" w:eastAsia="Cambria" w:hAnsi="Cambria" w:cs="Cambria"/>
        </w:rPr>
        <w:t>)</w:t>
      </w:r>
      <w:r w:rsidR="698133BE" w:rsidRPr="3F021311">
        <w:rPr>
          <w:rFonts w:ascii="Cambria" w:eastAsia="Cambria" w:hAnsi="Cambria" w:cs="Cambria"/>
        </w:rPr>
        <w:t xml:space="preserve"> </w:t>
      </w:r>
      <w:r w:rsidR="4CA95848" w:rsidRPr="3F021311">
        <w:rPr>
          <w:rFonts w:ascii="Cambria" w:eastAsia="Cambria" w:hAnsi="Cambria" w:cs="Cambria"/>
        </w:rPr>
        <w:t xml:space="preserve"> </w:t>
      </w:r>
    </w:p>
    <w:p w14:paraId="5AF869C1" w14:textId="207F804F" w:rsidR="6CB40805" w:rsidRDefault="4B512D05" w:rsidP="004A4B1C">
      <w:pPr>
        <w:pStyle w:val="ListParagraph"/>
        <w:numPr>
          <w:ilvl w:val="0"/>
          <w:numId w:val="9"/>
        </w:numPr>
        <w:tabs>
          <w:tab w:val="left" w:pos="941"/>
        </w:tabs>
        <w:spacing w:before="1"/>
        <w:ind w:right="169"/>
        <w:rPr>
          <w:rFonts w:ascii="Cambria" w:eastAsia="Cambria" w:hAnsi="Cambria" w:cs="Cambria"/>
        </w:rPr>
      </w:pPr>
      <w:r w:rsidRPr="5F4678F2">
        <w:rPr>
          <w:rFonts w:ascii="Cambria" w:eastAsia="Cambria" w:hAnsi="Cambria" w:cs="Cambria"/>
        </w:rPr>
        <w:t>CAZ testing results</w:t>
      </w:r>
    </w:p>
    <w:p w14:paraId="4A7C2D15" w14:textId="2A77A43E" w:rsidR="00E95B60" w:rsidRDefault="00254D86">
      <w:pPr>
        <w:pStyle w:val="ListParagraph"/>
        <w:numPr>
          <w:ilvl w:val="0"/>
          <w:numId w:val="9"/>
        </w:numPr>
        <w:tabs>
          <w:tab w:val="left" w:pos="941"/>
        </w:tabs>
        <w:spacing w:before="1"/>
        <w:ind w:right="246"/>
        <w:rPr>
          <w:rFonts w:ascii="Cambria" w:eastAsia="Cambria" w:hAnsi="Cambria" w:cs="Cambria"/>
        </w:rPr>
      </w:pPr>
      <w:r>
        <w:rPr>
          <w:rFonts w:ascii="Cambria"/>
        </w:rPr>
        <w:t>Health &amp; safety findings and all</w:t>
      </w:r>
      <w:r w:rsidR="23D72013">
        <w:rPr>
          <w:rFonts w:ascii="Cambria"/>
        </w:rPr>
        <w:t xml:space="preserve"> </w:t>
      </w:r>
      <w:r>
        <w:rPr>
          <w:rFonts w:ascii="Cambria"/>
        </w:rPr>
        <w:t xml:space="preserve">other </w:t>
      </w:r>
      <w:r w:rsidR="23D72013">
        <w:rPr>
          <w:rFonts w:ascii="Cambria"/>
        </w:rPr>
        <w:t>major issues</w:t>
      </w:r>
      <w:r>
        <w:rPr>
          <w:rFonts w:ascii="Cambria"/>
        </w:rPr>
        <w:t xml:space="preserve"> (</w:t>
      </w:r>
      <w:r w:rsidR="23D72013">
        <w:rPr>
          <w:rFonts w:ascii="Cambria"/>
        </w:rPr>
        <w:t>e.g., water damage, mold, air leakage, duct leakage</w:t>
      </w:r>
      <w:r w:rsidR="0F2A38E4" w:rsidRPr="5F4678F2">
        <w:rPr>
          <w:rFonts w:ascii="Cambria"/>
        </w:rPr>
        <w:t>,</w:t>
      </w:r>
      <w:r w:rsidR="23D72013">
        <w:rPr>
          <w:rFonts w:ascii="Cambria"/>
          <w:spacing w:val="-19"/>
        </w:rPr>
        <w:t xml:space="preserve"> </w:t>
      </w:r>
      <w:r w:rsidR="23D72013">
        <w:rPr>
          <w:rFonts w:ascii="Cambria"/>
        </w:rPr>
        <w:t>etc.</w:t>
      </w:r>
      <w:r>
        <w:rPr>
          <w:rFonts w:ascii="Cambria"/>
        </w:rPr>
        <w:t>)</w:t>
      </w:r>
    </w:p>
    <w:p w14:paraId="60605379" w14:textId="22E7AAFA" w:rsidR="19AEF4B7" w:rsidRPr="004A4B1C" w:rsidRDefault="6ACBE773" w:rsidP="004A4B1C">
      <w:pPr>
        <w:pStyle w:val="ListParagraph"/>
        <w:numPr>
          <w:ilvl w:val="0"/>
          <w:numId w:val="9"/>
        </w:numPr>
        <w:tabs>
          <w:tab w:val="left" w:pos="941"/>
        </w:tabs>
        <w:spacing w:before="1"/>
        <w:rPr>
          <w:rFonts w:ascii="Cambria" w:eastAsia="Cambria" w:hAnsi="Cambria" w:cs="Cambria"/>
        </w:rPr>
      </w:pPr>
      <w:r w:rsidRPr="5F4678F2">
        <w:rPr>
          <w:rFonts w:ascii="Cambria" w:eastAsia="Cambria" w:hAnsi="Cambria" w:cs="Cambria"/>
        </w:rPr>
        <w:t>P</w:t>
      </w:r>
      <w:r w:rsidR="23D72013" w:rsidRPr="5F4678F2">
        <w:rPr>
          <w:rFonts w:ascii="Cambria" w:eastAsia="Cambria" w:hAnsi="Cambria" w:cs="Cambria"/>
        </w:rPr>
        <w:t xml:space="preserve">roposed retrofit areas </w:t>
      </w:r>
      <w:r w:rsidR="083D9EF7" w:rsidRPr="5F4678F2">
        <w:rPr>
          <w:rFonts w:ascii="Cambria" w:eastAsia="Cambria" w:hAnsi="Cambria" w:cs="Cambria"/>
        </w:rPr>
        <w:t xml:space="preserve">and </w:t>
      </w:r>
      <w:r w:rsidR="5271CA8F" w:rsidRPr="5F4678F2">
        <w:rPr>
          <w:rFonts w:ascii="Cambria" w:eastAsia="Cambria" w:hAnsi="Cambria" w:cs="Cambria"/>
        </w:rPr>
        <w:t xml:space="preserve">all </w:t>
      </w:r>
      <w:r w:rsidR="083D9EF7" w:rsidRPr="5F4678F2">
        <w:rPr>
          <w:rFonts w:ascii="Cambria" w:eastAsia="Cambria" w:hAnsi="Cambria" w:cs="Cambria"/>
        </w:rPr>
        <w:t xml:space="preserve">other high priority areas </w:t>
      </w:r>
      <w:r w:rsidR="23D72013" w:rsidRPr="001542EA">
        <w:rPr>
          <w:rFonts w:asciiTheme="majorHAnsi" w:eastAsia="Cambria" w:hAnsiTheme="majorHAnsi" w:cs="Cambria"/>
        </w:rPr>
        <w:t>(</w:t>
      </w:r>
      <w:r w:rsidR="3F96A092" w:rsidRPr="001542EA">
        <w:rPr>
          <w:rFonts w:asciiTheme="majorHAnsi" w:eastAsia="Cambria" w:hAnsiTheme="majorHAnsi" w:cs="Cambria"/>
        </w:rPr>
        <w:t>see</w:t>
      </w:r>
      <w:r w:rsidR="3F96A092" w:rsidRPr="001542EA">
        <w:rPr>
          <w:rFonts w:asciiTheme="majorHAnsi" w:hAnsiTheme="majorHAnsi"/>
          <w:color w:val="365F91" w:themeColor="accent1" w:themeShade="BF"/>
        </w:rPr>
        <w:t xml:space="preserve"> </w:t>
      </w:r>
      <w:r w:rsidR="778FB602" w:rsidRPr="001542EA">
        <w:rPr>
          <w:rFonts w:asciiTheme="majorHAnsi" w:hAnsiTheme="majorHAnsi"/>
        </w:rPr>
        <w:t>“</w:t>
      </w:r>
      <w:r w:rsidR="3F96A092" w:rsidRPr="001542EA">
        <w:rPr>
          <w:rFonts w:asciiTheme="majorHAnsi" w:hAnsiTheme="majorHAnsi"/>
        </w:rPr>
        <w:t>Step 4: CEA Customer Report Delivery</w:t>
      </w:r>
      <w:r w:rsidR="276CED98" w:rsidRPr="001542EA">
        <w:rPr>
          <w:rFonts w:asciiTheme="majorHAnsi" w:hAnsiTheme="majorHAnsi"/>
        </w:rPr>
        <w:t>”</w:t>
      </w:r>
      <w:r w:rsidR="3F96A092" w:rsidRPr="001542EA">
        <w:rPr>
          <w:rFonts w:asciiTheme="majorHAnsi" w:hAnsiTheme="majorHAnsi"/>
        </w:rPr>
        <w:t>)</w:t>
      </w:r>
    </w:p>
    <w:p w14:paraId="0A27D4CA" w14:textId="77777777" w:rsidR="00E95B60" w:rsidRDefault="00E95B60">
      <w:pPr>
        <w:spacing w:before="11"/>
        <w:rPr>
          <w:rFonts w:ascii="Cambria" w:eastAsia="Cambria" w:hAnsi="Cambria" w:cs="Cambria"/>
          <w:sz w:val="16"/>
          <w:szCs w:val="16"/>
        </w:rPr>
      </w:pPr>
    </w:p>
    <w:p w14:paraId="351AF837" w14:textId="4C81D278" w:rsidR="00E95B60" w:rsidRDefault="006C4A90">
      <w:pPr>
        <w:pStyle w:val="BodyText"/>
        <w:ind w:left="220" w:right="246" w:firstLine="0"/>
      </w:pPr>
      <w:r w:rsidRPr="3F021311">
        <w:rPr>
          <w:b/>
          <w:bCs/>
        </w:rPr>
        <w:t>Combustion</w:t>
      </w:r>
      <w:r w:rsidRPr="3F021311">
        <w:rPr>
          <w:b/>
          <w:bCs/>
          <w:spacing w:val="-2"/>
        </w:rPr>
        <w:t xml:space="preserve"> </w:t>
      </w:r>
      <w:r w:rsidRPr="3F021311">
        <w:rPr>
          <w:b/>
          <w:bCs/>
        </w:rPr>
        <w:t>Appliance</w:t>
      </w:r>
      <w:r w:rsidRPr="3F021311">
        <w:rPr>
          <w:b/>
          <w:bCs/>
          <w:spacing w:val="-3"/>
        </w:rPr>
        <w:t xml:space="preserve"> </w:t>
      </w:r>
      <w:r w:rsidRPr="3F021311">
        <w:rPr>
          <w:b/>
          <w:bCs/>
        </w:rPr>
        <w:t>Safety</w:t>
      </w:r>
      <w:r w:rsidRPr="3F021311">
        <w:rPr>
          <w:b/>
          <w:bCs/>
          <w:spacing w:val="-2"/>
        </w:rPr>
        <w:t xml:space="preserve"> </w:t>
      </w:r>
      <w:r w:rsidRPr="3F021311">
        <w:rPr>
          <w:b/>
          <w:bCs/>
        </w:rPr>
        <w:t>Testing</w:t>
      </w:r>
      <w:r>
        <w:t>: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combustion</w:t>
      </w:r>
      <w:r>
        <w:rPr>
          <w:spacing w:val="-4"/>
        </w:rPr>
        <w:t xml:space="preserve"> </w:t>
      </w:r>
      <w:r>
        <w:t>appliances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home, combustion</w:t>
      </w:r>
      <w:r>
        <w:rPr>
          <w:spacing w:val="-4"/>
        </w:rPr>
        <w:t xml:space="preserve"> </w:t>
      </w:r>
      <w:r>
        <w:t>appliance</w:t>
      </w:r>
      <w:r>
        <w:rPr>
          <w:spacing w:val="-3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completed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 w:rsidR="512C1A8E">
        <w:rPr>
          <w:spacing w:val="-3"/>
        </w:rPr>
        <w:t>ANSI/</w:t>
      </w:r>
      <w:r>
        <w:t>BPI</w:t>
      </w:r>
      <w:r w:rsidR="2BB63D64">
        <w:rPr>
          <w:spacing w:val="-3"/>
        </w:rPr>
        <w:t>-</w:t>
      </w:r>
      <w:r>
        <w:t>1200</w:t>
      </w:r>
      <w:r>
        <w:rPr>
          <w:spacing w:val="-4"/>
        </w:rPr>
        <w:t xml:space="preserve"> </w:t>
      </w:r>
      <w:r>
        <w:t>Standard</w:t>
      </w:r>
      <w:r w:rsidR="55739236">
        <w:t>s</w:t>
      </w:r>
      <w:r>
        <w:t>.</w:t>
      </w:r>
    </w:p>
    <w:p w14:paraId="7C7BC209" w14:textId="77777777" w:rsidR="00DB46D6" w:rsidRDefault="00DB46D6">
      <w:pPr>
        <w:pStyle w:val="BodyText"/>
        <w:spacing w:before="59"/>
        <w:ind w:left="140" w:right="259" w:firstLine="0"/>
        <w:rPr>
          <w:b/>
        </w:rPr>
      </w:pPr>
    </w:p>
    <w:p w14:paraId="33C9DC63" w14:textId="39B65A12" w:rsidR="00E95B60" w:rsidRDefault="006C4A90">
      <w:pPr>
        <w:pStyle w:val="BodyText"/>
        <w:spacing w:before="59"/>
        <w:ind w:left="140" w:right="259" w:firstLine="0"/>
      </w:pPr>
      <w:r w:rsidRPr="3F021311">
        <w:rPr>
          <w:b/>
          <w:bCs/>
        </w:rPr>
        <w:t>Review of Overall Findings</w:t>
      </w:r>
      <w:r>
        <w:t xml:space="preserve">: After the </w:t>
      </w:r>
      <w:r w:rsidR="48A47B5E">
        <w:t xml:space="preserve">on-site </w:t>
      </w:r>
      <w:r>
        <w:t>assessment is complete, a general overview of</w:t>
      </w:r>
      <w:r>
        <w:rPr>
          <w:spacing w:val="-26"/>
        </w:rPr>
        <w:t xml:space="preserve"> </w:t>
      </w:r>
      <w:r>
        <w:t>findings should be discussed with the Participant.</w:t>
      </w:r>
      <w:r w:rsidR="1CC96D69">
        <w:t xml:space="preserve"> If this overview </w:t>
      </w:r>
      <w:r w:rsidR="7D29C39E">
        <w:t xml:space="preserve">discussion </w:t>
      </w:r>
      <w:r w:rsidR="1CC96D69">
        <w:t>does not</w:t>
      </w:r>
      <w:r w:rsidR="72E06878">
        <w:t xml:space="preserve"> take place </w:t>
      </w:r>
      <w:r w:rsidR="72E06878">
        <w:lastRenderedPageBreak/>
        <w:t>at</w:t>
      </w:r>
      <w:r w:rsidR="25BDBA1E">
        <w:t xml:space="preserve"> the time of the on-site assessment, the APC should </w:t>
      </w:r>
      <w:r w:rsidR="2B231C9C">
        <w:t>suggest</w:t>
      </w:r>
      <w:r w:rsidR="25BDBA1E">
        <w:t xml:space="preserve"> the Participant follow up with them directly to </w:t>
      </w:r>
      <w:r w:rsidR="13925B36">
        <w:t>conduct this discussion over the phone.</w:t>
      </w:r>
      <w:r w:rsidR="7BF360B5">
        <w:t xml:space="preserve"> The APC should </w:t>
      </w:r>
      <w:r w:rsidR="7783EBAD">
        <w:t xml:space="preserve">also </w:t>
      </w:r>
      <w:r w:rsidR="0AF9C157">
        <w:t xml:space="preserve">encourage the Participant to </w:t>
      </w:r>
      <w:r w:rsidR="7EFB29A8">
        <w:t xml:space="preserve">follow up </w:t>
      </w:r>
      <w:r w:rsidR="5A7BB43A">
        <w:t>with them directly to address</w:t>
      </w:r>
      <w:r w:rsidR="622883AB">
        <w:t xml:space="preserve"> </w:t>
      </w:r>
      <w:r w:rsidR="15F8453C">
        <w:t>any q</w:t>
      </w:r>
      <w:r w:rsidR="0AF9C157">
        <w:t xml:space="preserve">uestions </w:t>
      </w:r>
      <w:r w:rsidR="54C013D0">
        <w:t>the</w:t>
      </w:r>
      <w:r w:rsidR="5BEA1BD9">
        <w:t>y ha</w:t>
      </w:r>
      <w:r w:rsidR="12BA0308">
        <w:t>ve</w:t>
      </w:r>
      <w:r w:rsidR="5BEA1BD9">
        <w:t xml:space="preserve"> </w:t>
      </w:r>
      <w:r w:rsidR="6D188991">
        <w:t>upon reviewing their</w:t>
      </w:r>
      <w:r w:rsidR="5BEA1BD9">
        <w:t xml:space="preserve"> </w:t>
      </w:r>
      <w:r w:rsidR="0C5E7777">
        <w:t>C</w:t>
      </w:r>
      <w:r w:rsidR="5BEA1BD9">
        <w:t xml:space="preserve">omprehensive </w:t>
      </w:r>
      <w:r w:rsidR="25937371">
        <w:t>E</w:t>
      </w:r>
      <w:r w:rsidR="0400EB98">
        <w:t>n</w:t>
      </w:r>
      <w:r w:rsidR="5BEA1BD9">
        <w:t xml:space="preserve">ergy </w:t>
      </w:r>
      <w:r w:rsidR="37DF89A7">
        <w:t>A</w:t>
      </w:r>
      <w:r w:rsidR="1386100D">
        <w:t>s</w:t>
      </w:r>
      <w:r w:rsidR="5BEA1BD9">
        <w:t xml:space="preserve">sessment </w:t>
      </w:r>
      <w:r w:rsidR="0FC344EA">
        <w:t>R</w:t>
      </w:r>
      <w:r w:rsidR="172B6985">
        <w:t>e</w:t>
      </w:r>
      <w:r w:rsidR="5BEA1BD9">
        <w:t>po</w:t>
      </w:r>
      <w:r w:rsidR="529862C8">
        <w:t>r</w:t>
      </w:r>
      <w:r w:rsidR="5BEA1BD9">
        <w:t xml:space="preserve">t </w:t>
      </w:r>
      <w:r w:rsidR="30466C9D">
        <w:t>(see “Step</w:t>
      </w:r>
      <w:r w:rsidR="47D72E03">
        <w:t xml:space="preserve"> 4: CEA Customer Report Delivery”).</w:t>
      </w:r>
    </w:p>
    <w:p w14:paraId="62189F53" w14:textId="77777777" w:rsidR="00E95B60" w:rsidRDefault="00E95B60">
      <w:pPr>
        <w:rPr>
          <w:rFonts w:ascii="Cambria" w:eastAsia="Cambria" w:hAnsi="Cambria" w:cs="Cambria"/>
        </w:rPr>
      </w:pPr>
    </w:p>
    <w:p w14:paraId="09CD687B" w14:textId="77777777" w:rsidR="00E95B60" w:rsidRDefault="00E95B60">
      <w:pPr>
        <w:rPr>
          <w:rFonts w:ascii="Cambria" w:eastAsia="Cambria" w:hAnsi="Cambria" w:cs="Cambria"/>
        </w:rPr>
      </w:pPr>
    </w:p>
    <w:p w14:paraId="282DF028" w14:textId="541BC7C6" w:rsidR="00E95B60" w:rsidRDefault="006C4A90">
      <w:pPr>
        <w:pStyle w:val="BodyText"/>
        <w:spacing w:before="161"/>
        <w:ind w:left="140" w:right="259" w:firstLine="0"/>
      </w:pPr>
      <w:r w:rsidRPr="3F021311">
        <w:rPr>
          <w:b/>
          <w:bCs/>
        </w:rPr>
        <w:t xml:space="preserve">Review of Eligible Rebates and Financing: </w:t>
      </w:r>
      <w:r w:rsidR="33E5AA49">
        <w:t>APCs</w:t>
      </w:r>
      <w:r>
        <w:t xml:space="preserve"> are expected to provide</w:t>
      </w:r>
      <w:r>
        <w:rPr>
          <w:spacing w:val="-25"/>
        </w:rPr>
        <w:t xml:space="preserve"> </w:t>
      </w:r>
      <w:r>
        <w:t>a prioritized</w:t>
      </w:r>
      <w:r>
        <w:rPr>
          <w:spacing w:val="-3"/>
        </w:rPr>
        <w:t xml:space="preserve"> </w:t>
      </w:r>
      <w:r w:rsidR="0B5DECBA">
        <w:rPr>
          <w:spacing w:val="-3"/>
        </w:rPr>
        <w:t xml:space="preserve">list of </w:t>
      </w:r>
      <w:r w:rsidR="746FEAB5">
        <w:rPr>
          <w:spacing w:val="-3"/>
        </w:rPr>
        <w:t xml:space="preserve">recommendations </w:t>
      </w:r>
      <w:r>
        <w:t>for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retrofit</w:t>
      </w:r>
      <w:r>
        <w:rPr>
          <w:spacing w:val="-6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Participant can contract improvements</w:t>
      </w:r>
      <w:r>
        <w:rPr>
          <w:spacing w:val="-10"/>
        </w:rPr>
        <w:t xml:space="preserve"> </w:t>
      </w:r>
      <w:r>
        <w:t>for.</w:t>
      </w:r>
    </w:p>
    <w:p w14:paraId="0562EE39" w14:textId="77777777" w:rsidR="00E95B60" w:rsidRDefault="00E95B60">
      <w:pPr>
        <w:spacing w:before="11"/>
        <w:rPr>
          <w:rFonts w:ascii="Cambria" w:eastAsia="Cambria" w:hAnsi="Cambria" w:cs="Cambria"/>
          <w:sz w:val="23"/>
          <w:szCs w:val="23"/>
        </w:rPr>
      </w:pPr>
    </w:p>
    <w:p w14:paraId="3F59C352" w14:textId="3F5FBA03" w:rsidR="00E95B60" w:rsidRDefault="006C4A90">
      <w:pPr>
        <w:pStyle w:val="BodyText"/>
        <w:ind w:left="140" w:firstLine="0"/>
      </w:pPr>
      <w:r>
        <w:t>Low Interest Loans</w:t>
      </w:r>
      <w:r w:rsidR="410D6D3D">
        <w:t xml:space="preserve"> </w:t>
      </w:r>
      <w:r>
        <w:t>(up to $30,000, at 5.99% APR for terms of up to</w:t>
      </w:r>
      <w:r w:rsidRPr="000E4638">
        <w:t xml:space="preserve"> </w:t>
      </w:r>
      <w:r>
        <w:t>10 years for energy saving improvements)</w:t>
      </w:r>
      <w:r w:rsidR="0014043C" w:rsidRPr="73790609">
        <w:t xml:space="preserve"> </w:t>
      </w:r>
      <w:r w:rsidR="0014043C">
        <w:t xml:space="preserve">are an available resource that can be offered to </w:t>
      </w:r>
      <w:r w:rsidR="66F5C484">
        <w:t>Participants</w:t>
      </w:r>
      <w:r w:rsidR="18DFD7B3">
        <w:t>.</w:t>
      </w:r>
      <w:r>
        <w:t xml:space="preserve"> </w:t>
      </w:r>
      <w:r w:rsidR="1F341352">
        <w:t>Participating Contractors and Participants can c</w:t>
      </w:r>
      <w:r>
        <w:t>all (877) 453-2327 or</w:t>
      </w:r>
      <w:r w:rsidR="7F550C2C">
        <w:t xml:space="preserve"> visit </w:t>
      </w:r>
      <w:hyperlink r:id="rId43" w:history="1">
        <w:r w:rsidR="2E2AADB3" w:rsidRPr="00FC5325">
          <w:rPr>
            <w:rStyle w:val="Hyperlink"/>
          </w:rPr>
          <w:t>Home Energy Efficiency Loan Program – Energize Delaware Loan Program (energizedelawareloans.org)</w:t>
        </w:r>
      </w:hyperlink>
      <w:r w:rsidR="2E2AADB3" w:rsidRPr="00D329BD">
        <w:rPr>
          <w:rStyle w:val="Hyperlink"/>
          <w:color w:val="auto"/>
          <w:u w:val="none"/>
        </w:rPr>
        <w:t xml:space="preserve"> to </w:t>
      </w:r>
      <w:r w:rsidR="2E2AADB3">
        <w:t xml:space="preserve">apply and check/verify current terms and conditions for the </w:t>
      </w:r>
      <w:r w:rsidR="6A21F329">
        <w:t xml:space="preserve">Energize Delaware Loan Program. </w:t>
      </w:r>
      <w:r w:rsidR="0014043C" w:rsidRPr="73790609">
        <w:t xml:space="preserve"> </w:t>
      </w:r>
      <w:r w:rsidR="00616FC6" w:rsidRPr="001542EA">
        <w:rPr>
          <w:i/>
          <w:iCs/>
        </w:rPr>
        <w:t xml:space="preserve">It is </w:t>
      </w:r>
      <w:r w:rsidR="00F54237" w:rsidRPr="001542EA">
        <w:rPr>
          <w:i/>
          <w:iCs/>
        </w:rPr>
        <w:t xml:space="preserve">highly </w:t>
      </w:r>
      <w:r w:rsidR="00616FC6" w:rsidRPr="001542EA">
        <w:rPr>
          <w:i/>
          <w:iCs/>
        </w:rPr>
        <w:t xml:space="preserve">recommended that </w:t>
      </w:r>
      <w:r w:rsidR="095F2DEA" w:rsidRPr="208BC395">
        <w:rPr>
          <w:i/>
          <w:iCs/>
        </w:rPr>
        <w:t>Participants</w:t>
      </w:r>
      <w:r w:rsidR="00285AFD" w:rsidRPr="001542EA">
        <w:rPr>
          <w:i/>
          <w:iCs/>
        </w:rPr>
        <w:t xml:space="preserve"> applying for </w:t>
      </w:r>
      <w:r w:rsidR="60809EEF" w:rsidRPr="208BC395">
        <w:rPr>
          <w:i/>
          <w:iCs/>
        </w:rPr>
        <w:t xml:space="preserve">HPwES </w:t>
      </w:r>
      <w:r w:rsidR="00285AFD" w:rsidRPr="001542EA">
        <w:rPr>
          <w:i/>
          <w:iCs/>
        </w:rPr>
        <w:t xml:space="preserve">rebates and seeking financing </w:t>
      </w:r>
      <w:r w:rsidR="00330CE5" w:rsidRPr="001542EA">
        <w:rPr>
          <w:i/>
          <w:iCs/>
        </w:rPr>
        <w:t>options</w:t>
      </w:r>
      <w:r w:rsidR="00C23A9C" w:rsidRPr="001542EA">
        <w:rPr>
          <w:i/>
          <w:iCs/>
        </w:rPr>
        <w:t>,</w:t>
      </w:r>
      <w:r w:rsidR="00330CE5" w:rsidRPr="001542EA">
        <w:rPr>
          <w:i/>
          <w:iCs/>
        </w:rPr>
        <w:t xml:space="preserve"> </w:t>
      </w:r>
      <w:r w:rsidR="00B513D3" w:rsidRPr="001542EA">
        <w:rPr>
          <w:i/>
          <w:iCs/>
        </w:rPr>
        <w:t xml:space="preserve">be presented with the loan options </w:t>
      </w:r>
      <w:r w:rsidR="007269F9" w:rsidRPr="001542EA">
        <w:rPr>
          <w:i/>
          <w:iCs/>
        </w:rPr>
        <w:t xml:space="preserve">available through Energize Delaware </w:t>
      </w:r>
      <w:r w:rsidR="00F35D78" w:rsidRPr="001542EA">
        <w:rPr>
          <w:i/>
          <w:iCs/>
        </w:rPr>
        <w:t xml:space="preserve">in prioritization over other external loan options. </w:t>
      </w:r>
      <w:r w:rsidR="00767FA7" w:rsidRPr="001542EA">
        <w:rPr>
          <w:i/>
          <w:iCs/>
        </w:rPr>
        <w:t>Further, there is an incentive opportunity for contractors that recommend loans to customers that complete the loan process. Currently that incentive is $</w:t>
      </w:r>
      <w:r w:rsidR="3E11FDC4" w:rsidRPr="001542EA">
        <w:rPr>
          <w:i/>
          <w:iCs/>
        </w:rPr>
        <w:t>4</w:t>
      </w:r>
      <w:r w:rsidR="00767FA7" w:rsidRPr="001542EA">
        <w:rPr>
          <w:i/>
          <w:iCs/>
        </w:rPr>
        <w:t>00.00.</w:t>
      </w:r>
    </w:p>
    <w:p w14:paraId="71A6E69F" w14:textId="77777777" w:rsidR="00E95B60" w:rsidRDefault="00E95B60">
      <w:pPr>
        <w:spacing w:before="10"/>
        <w:rPr>
          <w:rFonts w:ascii="Cambria" w:eastAsia="Cambria" w:hAnsi="Cambria" w:cs="Cambria"/>
          <w:sz w:val="17"/>
          <w:szCs w:val="17"/>
        </w:rPr>
      </w:pPr>
    </w:p>
    <w:p w14:paraId="78A6C18C" w14:textId="77777777" w:rsidR="00E95B60" w:rsidRDefault="00E95B60">
      <w:pPr>
        <w:spacing w:before="6"/>
        <w:rPr>
          <w:rFonts w:ascii="Cambria" w:eastAsia="Cambria" w:hAnsi="Cambria" w:cs="Cambria"/>
          <w:sz w:val="17"/>
          <w:szCs w:val="17"/>
        </w:rPr>
      </w:pPr>
    </w:p>
    <w:p w14:paraId="305C227A" w14:textId="12333A64" w:rsidR="00E95B60" w:rsidRDefault="313E4727">
      <w:pPr>
        <w:spacing w:before="70"/>
        <w:ind w:left="140" w:right="259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Sample Narrative for Loan Financing: </w:t>
      </w:r>
      <w:r w:rsidRPr="04C4F750">
        <w:rPr>
          <w:rFonts w:ascii="Cambria" w:eastAsia="Cambria" w:hAnsi="Cambria" w:cs="Cambria"/>
          <w:i/>
          <w:iCs/>
        </w:rPr>
        <w:t xml:space="preserve">There are </w:t>
      </w:r>
      <w:proofErr w:type="gramStart"/>
      <w:r w:rsidRPr="04C4F750">
        <w:rPr>
          <w:rFonts w:ascii="Cambria" w:eastAsia="Cambria" w:hAnsi="Cambria" w:cs="Cambria"/>
          <w:i/>
          <w:iCs/>
        </w:rPr>
        <w:t>a number of</w:t>
      </w:r>
      <w:proofErr w:type="gramEnd"/>
      <w:r w:rsidRPr="04C4F750">
        <w:rPr>
          <w:rFonts w:ascii="Cambria" w:eastAsia="Cambria" w:hAnsi="Cambria" w:cs="Cambria"/>
          <w:i/>
          <w:iCs/>
        </w:rPr>
        <w:t xml:space="preserve"> options for financing your</w:t>
      </w:r>
      <w:r w:rsidRPr="04C4F750">
        <w:rPr>
          <w:rFonts w:ascii="Cambria" w:eastAsia="Cambria" w:hAnsi="Cambria" w:cs="Cambria"/>
          <w:i/>
          <w:iCs/>
          <w:spacing w:val="-27"/>
        </w:rPr>
        <w:t xml:space="preserve"> </w:t>
      </w:r>
      <w:r w:rsidRPr="04C4F750">
        <w:rPr>
          <w:rFonts w:ascii="Cambria" w:eastAsia="Cambria" w:hAnsi="Cambria" w:cs="Cambria"/>
          <w:i/>
          <w:iCs/>
        </w:rPr>
        <w:t>energy</w:t>
      </w:r>
      <w:r w:rsidRPr="04C4F750">
        <w:rPr>
          <w:rFonts w:ascii="Cambria" w:eastAsia="Cambria" w:hAnsi="Cambria" w:cs="Cambria"/>
          <w:i/>
          <w:iCs/>
          <w:spacing w:val="-1"/>
        </w:rPr>
        <w:t xml:space="preserve"> </w:t>
      </w:r>
      <w:r w:rsidRPr="04C4F750">
        <w:rPr>
          <w:rFonts w:ascii="Cambria" w:eastAsia="Cambria" w:hAnsi="Cambria" w:cs="Cambria"/>
          <w:i/>
          <w:iCs/>
        </w:rPr>
        <w:t>efficiency project. The Program offers qualifying homeowners low-interest loans, up to $30,000,</w:t>
      </w:r>
      <w:r w:rsidRPr="04C4F750">
        <w:rPr>
          <w:rFonts w:ascii="Cambria" w:eastAsia="Cambria" w:hAnsi="Cambria" w:cs="Cambria"/>
          <w:i/>
          <w:iCs/>
          <w:spacing w:val="-27"/>
        </w:rPr>
        <w:t xml:space="preserve"> </w:t>
      </w:r>
      <w:r w:rsidRPr="04C4F750">
        <w:rPr>
          <w:rFonts w:ascii="Cambria" w:eastAsia="Cambria" w:hAnsi="Cambria" w:cs="Cambria"/>
          <w:i/>
          <w:iCs/>
        </w:rPr>
        <w:t>at 5.99% APR for terms of up to 10 years for energy saving improvements. If it’s convenient for you, I</w:t>
      </w:r>
      <w:r w:rsidRPr="04C4F750">
        <w:rPr>
          <w:rFonts w:ascii="Cambria" w:eastAsia="Cambria" w:hAnsi="Cambria" w:cs="Cambria"/>
          <w:i/>
          <w:iCs/>
          <w:spacing w:val="-31"/>
        </w:rPr>
        <w:t xml:space="preserve"> </w:t>
      </w:r>
      <w:r w:rsidRPr="04C4F750">
        <w:rPr>
          <w:rFonts w:ascii="Cambria" w:eastAsia="Cambria" w:hAnsi="Cambria" w:cs="Cambria"/>
          <w:i/>
          <w:iCs/>
        </w:rPr>
        <w:t xml:space="preserve">am happy to leave you this </w:t>
      </w:r>
      <w:hyperlink r:id="rId44" w:history="1">
        <w:r w:rsidR="002431B1" w:rsidRPr="007F4C7B">
          <w:rPr>
            <w:rStyle w:val="Hyperlink"/>
            <w:i/>
            <w:iCs/>
          </w:rPr>
          <w:t>Loan Brochure</w:t>
        </w:r>
      </w:hyperlink>
      <w:r w:rsidR="002431B1">
        <w:t xml:space="preserve"> </w:t>
      </w:r>
      <w:r w:rsidRPr="04C4F750">
        <w:rPr>
          <w:rFonts w:ascii="Cambria" w:eastAsia="Cambria" w:hAnsi="Cambria" w:cs="Cambria"/>
          <w:i/>
          <w:iCs/>
        </w:rPr>
        <w:t>that has additional</w:t>
      </w:r>
      <w:r w:rsidRPr="04C4F750">
        <w:rPr>
          <w:rFonts w:ascii="Cambria" w:eastAsia="Cambria" w:hAnsi="Cambria" w:cs="Cambria"/>
          <w:i/>
          <w:iCs/>
          <w:spacing w:val="-30"/>
        </w:rPr>
        <w:t xml:space="preserve"> </w:t>
      </w:r>
      <w:r w:rsidRPr="04C4F750">
        <w:rPr>
          <w:rFonts w:ascii="Cambria" w:eastAsia="Cambria" w:hAnsi="Cambria" w:cs="Cambria"/>
          <w:i/>
          <w:iCs/>
        </w:rPr>
        <w:t>details.</w:t>
      </w:r>
    </w:p>
    <w:p w14:paraId="59A37DA8" w14:textId="77777777" w:rsidR="00E95B60" w:rsidRDefault="00E95B60">
      <w:pPr>
        <w:spacing w:before="8"/>
        <w:rPr>
          <w:rFonts w:ascii="Cambria" w:eastAsia="Cambria" w:hAnsi="Cambria" w:cs="Cambria"/>
          <w:i/>
          <w:sz w:val="18"/>
          <w:szCs w:val="18"/>
        </w:rPr>
      </w:pPr>
    </w:p>
    <w:p w14:paraId="69891F5B" w14:textId="77777777" w:rsidR="00DB46D6" w:rsidRDefault="00DB46D6">
      <w:pPr>
        <w:spacing w:before="8"/>
        <w:rPr>
          <w:rFonts w:ascii="Cambria" w:eastAsia="Cambria" w:hAnsi="Cambria" w:cs="Cambria"/>
          <w:i/>
          <w:sz w:val="18"/>
          <w:szCs w:val="18"/>
        </w:rPr>
      </w:pPr>
    </w:p>
    <w:p w14:paraId="70187FFA" w14:textId="77777777" w:rsidR="00E95B60" w:rsidRDefault="6496D3BD">
      <w:pPr>
        <w:pStyle w:val="Heading2"/>
        <w:spacing w:before="61"/>
        <w:rPr>
          <w:color w:val="365F91" w:themeColor="accent1" w:themeShade="BF"/>
        </w:rPr>
      </w:pPr>
      <w:bookmarkStart w:id="4091" w:name="_Toc776170964"/>
      <w:bookmarkStart w:id="4092" w:name="_Toc666359288"/>
      <w:bookmarkStart w:id="4093" w:name="_Toc873413301"/>
      <w:bookmarkStart w:id="4094" w:name="_Toc151195043"/>
      <w:bookmarkStart w:id="4095" w:name="_Toc1885614978"/>
      <w:bookmarkStart w:id="4096" w:name="_Toc1775530127"/>
      <w:bookmarkStart w:id="4097" w:name="_Toc2032685458"/>
      <w:bookmarkStart w:id="4098" w:name="_Toc700870484"/>
      <w:bookmarkStart w:id="4099" w:name="_Toc2070751441"/>
      <w:bookmarkStart w:id="4100" w:name="_Toc538760338"/>
      <w:bookmarkStart w:id="4101" w:name="_Toc1700613447"/>
      <w:bookmarkStart w:id="4102" w:name="_Toc683475886"/>
      <w:bookmarkStart w:id="4103" w:name="_Toc1409008626"/>
      <w:bookmarkStart w:id="4104" w:name="_Toc881232779"/>
      <w:bookmarkStart w:id="4105" w:name="_Toc1381802673"/>
      <w:bookmarkStart w:id="4106" w:name="_Toc477649379"/>
      <w:bookmarkStart w:id="4107" w:name="_Toc789561499"/>
      <w:bookmarkStart w:id="4108" w:name="_Toc44157230"/>
      <w:bookmarkStart w:id="4109" w:name="_Toc1491267535"/>
      <w:bookmarkStart w:id="4110" w:name="_Toc1259707117"/>
      <w:bookmarkStart w:id="4111" w:name="_Toc1963395795"/>
      <w:bookmarkStart w:id="4112" w:name="_Toc619952751"/>
      <w:bookmarkStart w:id="4113" w:name="_Toc696864274"/>
      <w:bookmarkStart w:id="4114" w:name="_Toc2007569106"/>
      <w:bookmarkStart w:id="4115" w:name="_Toc1834302087"/>
      <w:bookmarkStart w:id="4116" w:name="_Toc290065044"/>
      <w:bookmarkStart w:id="4117" w:name="_Toc1165826364"/>
      <w:bookmarkStart w:id="4118" w:name="_Toc57828091"/>
      <w:bookmarkStart w:id="4119" w:name="_Toc1048351293"/>
      <w:bookmarkStart w:id="4120" w:name="_Toc604715670"/>
      <w:bookmarkStart w:id="4121" w:name="_Toc520246783"/>
      <w:bookmarkStart w:id="4122" w:name="_Toc1634087065"/>
      <w:bookmarkStart w:id="4123" w:name="_Toc842950580"/>
      <w:bookmarkStart w:id="4124" w:name="_Toc478355298"/>
      <w:bookmarkStart w:id="4125" w:name="_Toc639259386"/>
      <w:bookmarkStart w:id="4126" w:name="_Toc1923022359"/>
      <w:bookmarkStart w:id="4127" w:name="_Toc398575617"/>
      <w:bookmarkStart w:id="4128" w:name="_Toc580300893"/>
      <w:bookmarkStart w:id="4129" w:name="_Toc1076689721"/>
      <w:bookmarkStart w:id="4130" w:name="_Toc970538313"/>
      <w:bookmarkStart w:id="4131" w:name="_Toc797918492"/>
      <w:bookmarkStart w:id="4132" w:name="_Toc1553075824"/>
      <w:bookmarkStart w:id="4133" w:name="_Toc1829707677"/>
      <w:bookmarkStart w:id="4134" w:name="_Toc1036708195"/>
      <w:bookmarkStart w:id="4135" w:name="_Toc817304667"/>
      <w:bookmarkStart w:id="4136" w:name="_Toc1026389122"/>
      <w:bookmarkStart w:id="4137" w:name="_Toc649683965"/>
      <w:bookmarkStart w:id="4138" w:name="_Toc1406947580"/>
      <w:bookmarkStart w:id="4139" w:name="_Toc1529776424"/>
      <w:bookmarkStart w:id="4140" w:name="_Toc815791627"/>
      <w:bookmarkStart w:id="4141" w:name="_Toc1396163422"/>
      <w:bookmarkStart w:id="4142" w:name="_Toc1827432559"/>
      <w:bookmarkStart w:id="4143" w:name="_Toc1371054763"/>
      <w:bookmarkStart w:id="4144" w:name="_Toc1838629171"/>
      <w:bookmarkStart w:id="4145" w:name="_Toc2040512468"/>
      <w:bookmarkStart w:id="4146" w:name="_Toc1792015900"/>
      <w:bookmarkStart w:id="4147" w:name="_Toc251455773"/>
      <w:bookmarkStart w:id="4148" w:name="_Toc677667122"/>
      <w:bookmarkStart w:id="4149" w:name="_Toc1681552075"/>
      <w:bookmarkStart w:id="4150" w:name="_Toc1941817965"/>
      <w:bookmarkStart w:id="4151" w:name="_Toc1784270518"/>
      <w:bookmarkStart w:id="4152" w:name="_Toc521841142"/>
      <w:bookmarkStart w:id="4153" w:name="_Toc1836102283"/>
      <w:bookmarkStart w:id="4154" w:name="_Toc2093511153"/>
      <w:bookmarkStart w:id="4155" w:name="_Toc1457308534"/>
      <w:bookmarkStart w:id="4156" w:name="_Toc60743331"/>
      <w:bookmarkStart w:id="4157" w:name="_Toc1702247781"/>
      <w:bookmarkStart w:id="4158" w:name="_Toc2068399745"/>
      <w:bookmarkStart w:id="4159" w:name="_Toc1285532835"/>
      <w:bookmarkStart w:id="4160" w:name="_Toc1038040548"/>
      <w:bookmarkStart w:id="4161" w:name="_Toc85254036"/>
      <w:bookmarkStart w:id="4162" w:name="_Toc1214892504"/>
      <w:bookmarkStart w:id="4163" w:name="_Toc2070182402"/>
      <w:bookmarkStart w:id="4164" w:name="_Toc2133315359"/>
      <w:bookmarkStart w:id="4165" w:name="_Toc1597522977"/>
      <w:bookmarkStart w:id="4166" w:name="_Toc1896228187"/>
      <w:bookmarkStart w:id="4167" w:name="_Toc2147122874"/>
      <w:bookmarkStart w:id="4168" w:name="_Toc1760128415"/>
      <w:bookmarkStart w:id="4169" w:name="_Toc2067851855"/>
      <w:bookmarkStart w:id="4170" w:name="_Toc1152468895"/>
      <w:bookmarkStart w:id="4171" w:name="_Toc948108852"/>
      <w:bookmarkStart w:id="4172" w:name="_Toc653305067"/>
      <w:bookmarkStart w:id="4173" w:name="_Toc849338996"/>
      <w:bookmarkStart w:id="4174" w:name="_Toc1718776395"/>
      <w:bookmarkStart w:id="4175" w:name="_Toc1254456382"/>
      <w:bookmarkStart w:id="4176" w:name="_Toc2109848705"/>
      <w:bookmarkStart w:id="4177" w:name="_Toc275006798"/>
      <w:bookmarkStart w:id="4178" w:name="_Toc1334138307"/>
      <w:bookmarkStart w:id="4179" w:name="_Toc651863856"/>
      <w:bookmarkStart w:id="4180" w:name="_Toc1096614111"/>
      <w:bookmarkStart w:id="4181" w:name="_Toc1424075137"/>
      <w:bookmarkStart w:id="4182" w:name="_Toc1883727705"/>
      <w:bookmarkStart w:id="4183" w:name="_Toc859105930"/>
      <w:bookmarkStart w:id="4184" w:name="_Toc1849461114"/>
      <w:bookmarkStart w:id="4185" w:name="_Toc276305251"/>
      <w:bookmarkStart w:id="4186" w:name="_Toc1799115349"/>
      <w:bookmarkStart w:id="4187" w:name="_Toc1222217731"/>
      <w:bookmarkStart w:id="4188" w:name="_Toc1345947396"/>
      <w:bookmarkStart w:id="4189" w:name="_Toc120053311"/>
      <w:r>
        <w:rPr>
          <w:color w:val="365F91"/>
        </w:rPr>
        <w:t>Step 4: CEA Customer Report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Delivery</w:t>
      </w:r>
      <w:bookmarkEnd w:id="4091"/>
      <w:bookmarkEnd w:id="4092"/>
      <w:bookmarkEnd w:id="4093"/>
      <w:bookmarkEnd w:id="4094"/>
      <w:bookmarkEnd w:id="4095"/>
      <w:bookmarkEnd w:id="4096"/>
      <w:bookmarkEnd w:id="4097"/>
      <w:bookmarkEnd w:id="4098"/>
      <w:bookmarkEnd w:id="4099"/>
      <w:bookmarkEnd w:id="4100"/>
      <w:bookmarkEnd w:id="4101"/>
      <w:bookmarkEnd w:id="4102"/>
      <w:bookmarkEnd w:id="4103"/>
      <w:bookmarkEnd w:id="4104"/>
      <w:bookmarkEnd w:id="4105"/>
      <w:bookmarkEnd w:id="4106"/>
      <w:bookmarkEnd w:id="4107"/>
      <w:bookmarkEnd w:id="4108"/>
      <w:bookmarkEnd w:id="4109"/>
      <w:bookmarkEnd w:id="4110"/>
      <w:bookmarkEnd w:id="4111"/>
      <w:bookmarkEnd w:id="4112"/>
      <w:bookmarkEnd w:id="4113"/>
      <w:bookmarkEnd w:id="4114"/>
      <w:bookmarkEnd w:id="4115"/>
      <w:bookmarkEnd w:id="4116"/>
      <w:bookmarkEnd w:id="4117"/>
      <w:bookmarkEnd w:id="4118"/>
      <w:bookmarkEnd w:id="4119"/>
      <w:bookmarkEnd w:id="4120"/>
      <w:bookmarkEnd w:id="4121"/>
      <w:bookmarkEnd w:id="4122"/>
      <w:bookmarkEnd w:id="4123"/>
      <w:bookmarkEnd w:id="4124"/>
      <w:bookmarkEnd w:id="4125"/>
      <w:bookmarkEnd w:id="4126"/>
      <w:bookmarkEnd w:id="4127"/>
      <w:bookmarkEnd w:id="4128"/>
      <w:bookmarkEnd w:id="4129"/>
      <w:bookmarkEnd w:id="4130"/>
      <w:bookmarkEnd w:id="4131"/>
      <w:bookmarkEnd w:id="4132"/>
      <w:bookmarkEnd w:id="4133"/>
      <w:bookmarkEnd w:id="4134"/>
      <w:bookmarkEnd w:id="4135"/>
      <w:bookmarkEnd w:id="4136"/>
      <w:bookmarkEnd w:id="4137"/>
      <w:bookmarkEnd w:id="4138"/>
      <w:bookmarkEnd w:id="4139"/>
      <w:bookmarkEnd w:id="4140"/>
      <w:bookmarkEnd w:id="4141"/>
      <w:bookmarkEnd w:id="4142"/>
      <w:bookmarkEnd w:id="4143"/>
      <w:bookmarkEnd w:id="4144"/>
      <w:bookmarkEnd w:id="4145"/>
      <w:bookmarkEnd w:id="4146"/>
      <w:bookmarkEnd w:id="4147"/>
      <w:bookmarkEnd w:id="4148"/>
      <w:bookmarkEnd w:id="4149"/>
      <w:bookmarkEnd w:id="4150"/>
      <w:bookmarkEnd w:id="4151"/>
      <w:bookmarkEnd w:id="4152"/>
      <w:bookmarkEnd w:id="4153"/>
      <w:bookmarkEnd w:id="4154"/>
      <w:bookmarkEnd w:id="4155"/>
      <w:bookmarkEnd w:id="4156"/>
      <w:bookmarkEnd w:id="4157"/>
      <w:bookmarkEnd w:id="4158"/>
      <w:bookmarkEnd w:id="4159"/>
      <w:bookmarkEnd w:id="4160"/>
      <w:bookmarkEnd w:id="4161"/>
      <w:bookmarkEnd w:id="4162"/>
      <w:bookmarkEnd w:id="4163"/>
      <w:bookmarkEnd w:id="4164"/>
      <w:bookmarkEnd w:id="4165"/>
      <w:bookmarkEnd w:id="4166"/>
      <w:bookmarkEnd w:id="4167"/>
      <w:bookmarkEnd w:id="4168"/>
      <w:bookmarkEnd w:id="4169"/>
      <w:bookmarkEnd w:id="4170"/>
      <w:bookmarkEnd w:id="4171"/>
      <w:bookmarkEnd w:id="4172"/>
      <w:bookmarkEnd w:id="4173"/>
      <w:bookmarkEnd w:id="4174"/>
      <w:bookmarkEnd w:id="4175"/>
      <w:bookmarkEnd w:id="4176"/>
      <w:bookmarkEnd w:id="4177"/>
      <w:bookmarkEnd w:id="4178"/>
      <w:bookmarkEnd w:id="4179"/>
      <w:bookmarkEnd w:id="4180"/>
      <w:bookmarkEnd w:id="4181"/>
      <w:bookmarkEnd w:id="4182"/>
      <w:bookmarkEnd w:id="4183"/>
      <w:bookmarkEnd w:id="4184"/>
      <w:bookmarkEnd w:id="4185"/>
      <w:bookmarkEnd w:id="4186"/>
      <w:bookmarkEnd w:id="4187"/>
      <w:bookmarkEnd w:id="4188"/>
      <w:bookmarkEnd w:id="4189"/>
    </w:p>
    <w:p w14:paraId="6338AFDD" w14:textId="6503C86C" w:rsidR="00172A23" w:rsidRDefault="6D5BA0B0">
      <w:pPr>
        <w:pStyle w:val="BodyText"/>
        <w:ind w:left="140" w:right="151" w:firstLine="0"/>
      </w:pPr>
      <w:r>
        <w:t>APCs</w:t>
      </w:r>
      <w:r w:rsidR="006C4A90">
        <w:rPr>
          <w:spacing w:val="-2"/>
        </w:rPr>
        <w:t xml:space="preserve"> </w:t>
      </w:r>
      <w:r w:rsidR="006C4A90">
        <w:t>are</w:t>
      </w:r>
      <w:r w:rsidR="006C4A90">
        <w:rPr>
          <w:spacing w:val="-4"/>
        </w:rPr>
        <w:t xml:space="preserve"> </w:t>
      </w:r>
      <w:r w:rsidR="006C4A90">
        <w:t>expected</w:t>
      </w:r>
      <w:r w:rsidR="006C4A90">
        <w:rPr>
          <w:spacing w:val="-3"/>
        </w:rPr>
        <w:t xml:space="preserve"> </w:t>
      </w:r>
      <w:r w:rsidR="006C4A90">
        <w:t>to</w:t>
      </w:r>
      <w:r w:rsidR="006C4A90">
        <w:rPr>
          <w:spacing w:val="-2"/>
        </w:rPr>
        <w:t xml:space="preserve"> </w:t>
      </w:r>
      <w:r w:rsidR="006C4A90">
        <w:t>produce</w:t>
      </w:r>
      <w:r w:rsidR="006C4A90">
        <w:rPr>
          <w:spacing w:val="-3"/>
        </w:rPr>
        <w:t xml:space="preserve"> </w:t>
      </w:r>
      <w:r w:rsidR="006C4A90">
        <w:t>and</w:t>
      </w:r>
      <w:r w:rsidR="006C4A90">
        <w:rPr>
          <w:spacing w:val="-4"/>
        </w:rPr>
        <w:t xml:space="preserve"> </w:t>
      </w:r>
      <w:r w:rsidR="006C4A90">
        <w:t>provide</w:t>
      </w:r>
      <w:r w:rsidR="006C4A90">
        <w:rPr>
          <w:spacing w:val="-3"/>
        </w:rPr>
        <w:t xml:space="preserve"> </w:t>
      </w:r>
      <w:r w:rsidR="006C4A90">
        <w:t>Participants</w:t>
      </w:r>
      <w:r w:rsidR="006C4A90">
        <w:rPr>
          <w:spacing w:val="-3"/>
        </w:rPr>
        <w:t xml:space="preserve"> </w:t>
      </w:r>
      <w:r w:rsidR="006C4A90">
        <w:t>a report on all assessment findings</w:t>
      </w:r>
      <w:r w:rsidR="008801EF" w:rsidRPr="008801EF">
        <w:t xml:space="preserve"> </w:t>
      </w:r>
      <w:r w:rsidR="008801EF">
        <w:t>within</w:t>
      </w:r>
      <w:r w:rsidR="008801EF">
        <w:rPr>
          <w:spacing w:val="-4"/>
        </w:rPr>
        <w:t xml:space="preserve"> </w:t>
      </w:r>
      <w:r w:rsidR="008801EF">
        <w:t>10</w:t>
      </w:r>
      <w:r w:rsidR="008801EF">
        <w:rPr>
          <w:spacing w:val="-4"/>
        </w:rPr>
        <w:t xml:space="preserve"> </w:t>
      </w:r>
      <w:r w:rsidR="008801EF">
        <w:t>business</w:t>
      </w:r>
      <w:r w:rsidR="008801EF">
        <w:rPr>
          <w:spacing w:val="-2"/>
        </w:rPr>
        <w:t xml:space="preserve"> </w:t>
      </w:r>
      <w:r w:rsidR="008801EF">
        <w:t>days</w:t>
      </w:r>
      <w:r w:rsidR="00172A23">
        <w:t>.</w:t>
      </w:r>
      <w:r w:rsidR="006C4A90">
        <w:t xml:space="preserve"> </w:t>
      </w:r>
      <w:r w:rsidR="00172A23">
        <w:t>This Opti</w:t>
      </w:r>
      <w:r w:rsidR="00776959">
        <w:t>M</w:t>
      </w:r>
      <w:r w:rsidR="00172A23">
        <w:t xml:space="preserve">iser report </w:t>
      </w:r>
      <w:r w:rsidR="43F6F666">
        <w:t>MUST</w:t>
      </w:r>
      <w:r w:rsidR="008801EF">
        <w:t xml:space="preserve"> </w:t>
      </w:r>
      <w:r w:rsidR="006C4A90">
        <w:t>include the</w:t>
      </w:r>
      <w:r w:rsidR="00172A23">
        <w:t xml:space="preserve"> following:</w:t>
      </w:r>
    </w:p>
    <w:p w14:paraId="616DBDCC" w14:textId="1283A842" w:rsidR="00172A23" w:rsidRDefault="20831CFC" w:rsidP="00172A23">
      <w:pPr>
        <w:pStyle w:val="BodyText"/>
        <w:numPr>
          <w:ilvl w:val="0"/>
          <w:numId w:val="13"/>
        </w:numPr>
        <w:ind w:right="151"/>
      </w:pPr>
      <w:r>
        <w:t xml:space="preserve">Type </w:t>
      </w:r>
      <w:r w:rsidR="54397EA9">
        <w:t>and</w:t>
      </w:r>
      <w:r w:rsidR="006C4A90">
        <w:t xml:space="preserve"> </w:t>
      </w:r>
      <w:r w:rsidR="54397EA9">
        <w:t xml:space="preserve">count of </w:t>
      </w:r>
      <w:r w:rsidR="006C4A90">
        <w:t>D</w:t>
      </w:r>
      <w:r w:rsidR="00487D6E">
        <w:t>IMs</w:t>
      </w:r>
      <w:r w:rsidR="7094A184">
        <w:t xml:space="preserve"> installed</w:t>
      </w:r>
    </w:p>
    <w:p w14:paraId="3B14878E" w14:textId="4EFE92C2" w:rsidR="00043FEC" w:rsidRPr="000E4638" w:rsidRDefault="00043FEC" w:rsidP="0C66488C">
      <w:pPr>
        <w:pStyle w:val="BodyText"/>
        <w:numPr>
          <w:ilvl w:val="1"/>
          <w:numId w:val="13"/>
        </w:numPr>
        <w:ind w:right="151"/>
        <w:rPr>
          <w:rFonts w:cs="Cambria"/>
          <w:b/>
          <w:bCs/>
          <w:i/>
          <w:iCs/>
        </w:rPr>
      </w:pPr>
      <w:r w:rsidRPr="0C66488C">
        <w:rPr>
          <w:b/>
          <w:bCs/>
          <w:i/>
          <w:iCs/>
        </w:rPr>
        <w:t>If no DIMs are installed</w:t>
      </w:r>
      <w:r w:rsidR="35E0F9EF" w:rsidRPr="0C66488C">
        <w:rPr>
          <w:b/>
          <w:bCs/>
          <w:i/>
          <w:iCs/>
        </w:rPr>
        <w:t xml:space="preserve"> </w:t>
      </w:r>
      <w:r w:rsidR="35E0F9EF" w:rsidRPr="0C66488C">
        <w:rPr>
          <w:rFonts w:cs="Cambria"/>
          <w:b/>
          <w:bCs/>
          <w:i/>
          <w:iCs/>
        </w:rPr>
        <w:t>– a reason must be provided on</w:t>
      </w:r>
      <w:r w:rsidR="1460FD7E" w:rsidRPr="0C66488C">
        <w:rPr>
          <w:rFonts w:cs="Cambria"/>
          <w:b/>
          <w:bCs/>
          <w:i/>
          <w:iCs/>
        </w:rPr>
        <w:t xml:space="preserve"> </w:t>
      </w:r>
      <w:r w:rsidR="35E0F9EF" w:rsidRPr="0C66488C">
        <w:rPr>
          <w:rFonts w:cs="Cambria"/>
          <w:b/>
          <w:bCs/>
          <w:i/>
          <w:iCs/>
        </w:rPr>
        <w:t>report</w:t>
      </w:r>
    </w:p>
    <w:p w14:paraId="7642F524" w14:textId="7624EF11" w:rsidR="00172A23" w:rsidRPr="000E4638" w:rsidRDefault="1D39819B" w:rsidP="00172A23">
      <w:pPr>
        <w:pStyle w:val="BodyText"/>
        <w:numPr>
          <w:ilvl w:val="0"/>
          <w:numId w:val="13"/>
        </w:numPr>
        <w:ind w:right="151"/>
      </w:pPr>
      <w:r>
        <w:t>Evaluations</w:t>
      </w:r>
      <w:r w:rsidR="006C4A90">
        <w:rPr>
          <w:spacing w:val="-5"/>
        </w:rPr>
        <w:t xml:space="preserve"> </w:t>
      </w:r>
      <w:r w:rsidR="006C4A90">
        <w:t>and</w:t>
      </w:r>
      <w:r w:rsidR="006C4A90">
        <w:rPr>
          <w:spacing w:val="-8"/>
        </w:rPr>
        <w:t xml:space="preserve"> </w:t>
      </w:r>
      <w:r w:rsidR="3D3E6D51">
        <w:t>prioritized</w:t>
      </w:r>
      <w:r w:rsidR="006C4A90">
        <w:rPr>
          <w:spacing w:val="-4"/>
        </w:rPr>
        <w:t xml:space="preserve"> </w:t>
      </w:r>
      <w:r w:rsidR="006C4A90">
        <w:t>improvement</w:t>
      </w:r>
      <w:r w:rsidR="35597FF6">
        <w:t xml:space="preserve"> recommendations</w:t>
      </w:r>
    </w:p>
    <w:p w14:paraId="1A8E7B67" w14:textId="4F280E5F" w:rsidR="43664DFC" w:rsidRDefault="5444E5E4" w:rsidP="0C66488C">
      <w:pPr>
        <w:pStyle w:val="BodyText"/>
        <w:numPr>
          <w:ilvl w:val="1"/>
          <w:numId w:val="13"/>
        </w:numPr>
        <w:ind w:right="151"/>
      </w:pPr>
      <w:r>
        <w:t xml:space="preserve">Evaluations of </w:t>
      </w:r>
      <w:r w:rsidR="0B563FFC">
        <w:t xml:space="preserve">all </w:t>
      </w:r>
      <w:r>
        <w:t>h</w:t>
      </w:r>
      <w:r w:rsidR="345849B7">
        <w:t xml:space="preserve">igh </w:t>
      </w:r>
      <w:r w:rsidR="4EB80909">
        <w:t>p</w:t>
      </w:r>
      <w:r w:rsidR="345849B7">
        <w:t xml:space="preserve">riority </w:t>
      </w:r>
      <w:r w:rsidR="6018BEC6">
        <w:t>a</w:t>
      </w:r>
      <w:r w:rsidR="345849B7">
        <w:t xml:space="preserve">reas </w:t>
      </w:r>
      <w:r w:rsidR="18398087">
        <w:t xml:space="preserve">are REQUIRED </w:t>
      </w:r>
      <w:r w:rsidR="09A9A357">
        <w:t>including</w:t>
      </w:r>
      <w:r w:rsidR="677B8C53">
        <w:t xml:space="preserve"> </w:t>
      </w:r>
      <w:r w:rsidR="63179F44">
        <w:t xml:space="preserve">(but not limited to) </w:t>
      </w:r>
      <w:r w:rsidR="4A9A43A1">
        <w:t>the following:</w:t>
      </w:r>
    </w:p>
    <w:p w14:paraId="0CEB90DC" w14:textId="23C9F2FB" w:rsidR="51343768" w:rsidRDefault="51343768" w:rsidP="0C66488C">
      <w:pPr>
        <w:pStyle w:val="BodyText"/>
        <w:numPr>
          <w:ilvl w:val="2"/>
          <w:numId w:val="13"/>
        </w:numPr>
        <w:ind w:right="151"/>
      </w:pPr>
      <w:r>
        <w:t xml:space="preserve">Attic space(s) and </w:t>
      </w:r>
      <w:r w:rsidR="7AA49244">
        <w:t xml:space="preserve">accessible </w:t>
      </w:r>
      <w:r>
        <w:t>knee wall areas</w:t>
      </w:r>
    </w:p>
    <w:p w14:paraId="6DEFD78E" w14:textId="4FFACDE7" w:rsidR="202BC524" w:rsidRDefault="202BC524" w:rsidP="0C66488C">
      <w:pPr>
        <w:pStyle w:val="BodyText"/>
        <w:numPr>
          <w:ilvl w:val="3"/>
          <w:numId w:val="13"/>
        </w:numPr>
        <w:ind w:right="151"/>
        <w:rPr>
          <w:rFonts w:cs="Cambria"/>
        </w:rPr>
      </w:pPr>
      <w:r w:rsidRPr="0C66488C">
        <w:rPr>
          <w:rFonts w:cs="Cambria"/>
        </w:rPr>
        <w:t xml:space="preserve">Inaccessible attic spaces and enclosed ceiling cavities must be documented and </w:t>
      </w:r>
      <w:r w:rsidR="1E6159F5" w:rsidRPr="0C66488C">
        <w:rPr>
          <w:rFonts w:cs="Cambria"/>
        </w:rPr>
        <w:t>noted</w:t>
      </w:r>
      <w:r w:rsidRPr="0C66488C">
        <w:rPr>
          <w:rFonts w:cs="Cambria"/>
        </w:rPr>
        <w:t xml:space="preserve"> on customer report</w:t>
      </w:r>
    </w:p>
    <w:p w14:paraId="106B47CA" w14:textId="475F4BFB" w:rsidR="51343768" w:rsidRDefault="51343768" w:rsidP="3F021311">
      <w:pPr>
        <w:pStyle w:val="BodyText"/>
        <w:numPr>
          <w:ilvl w:val="2"/>
          <w:numId w:val="13"/>
        </w:numPr>
        <w:ind w:right="151"/>
      </w:pPr>
      <w:r>
        <w:t>Air leakage/infiltration</w:t>
      </w:r>
      <w:r w:rsidR="1FD99ABF">
        <w:t xml:space="preserve"> (</w:t>
      </w:r>
      <w:r w:rsidR="08D3A352">
        <w:t>b</w:t>
      </w:r>
      <w:r w:rsidR="1FD99ABF">
        <w:t xml:space="preserve">lower </w:t>
      </w:r>
      <w:r w:rsidR="00491FDE">
        <w:t>d</w:t>
      </w:r>
      <w:r w:rsidR="1FD99ABF">
        <w:t>oor results)</w:t>
      </w:r>
      <w:r w:rsidR="006B0424">
        <w:t xml:space="preserve"> </w:t>
      </w:r>
    </w:p>
    <w:p w14:paraId="2AB11602" w14:textId="39536654" w:rsidR="0019449C" w:rsidRDefault="0019449C" w:rsidP="0019449C">
      <w:pPr>
        <w:pStyle w:val="BodyText"/>
        <w:numPr>
          <w:ilvl w:val="3"/>
          <w:numId w:val="13"/>
        </w:numPr>
        <w:ind w:right="151"/>
      </w:pPr>
      <w:r>
        <w:t>Building Airflow Standard (</w:t>
      </w:r>
      <w:r w:rsidR="00446D64">
        <w:t>ASHRAE 62-1989) present on report</w:t>
      </w:r>
    </w:p>
    <w:p w14:paraId="15E1AD00" w14:textId="1684EB61" w:rsidR="00E1194E" w:rsidRPr="00BB0EA0" w:rsidRDefault="00E1194E" w:rsidP="3F021311">
      <w:pPr>
        <w:pStyle w:val="BodyText"/>
        <w:numPr>
          <w:ilvl w:val="2"/>
          <w:numId w:val="13"/>
        </w:numPr>
        <w:ind w:right="151"/>
      </w:pPr>
      <w:r w:rsidRPr="00BB0EA0">
        <w:t xml:space="preserve">Local Ventilation (i.e. bath </w:t>
      </w:r>
      <w:r w:rsidR="008048AD">
        <w:t xml:space="preserve">and kitchen exhaust </w:t>
      </w:r>
      <w:r w:rsidRPr="00BB0EA0">
        <w:t>fans)</w:t>
      </w:r>
    </w:p>
    <w:p w14:paraId="0AC929D9" w14:textId="1663E189" w:rsidR="720135FB" w:rsidRDefault="720135FB" w:rsidP="3F021311">
      <w:pPr>
        <w:pStyle w:val="BodyText"/>
        <w:numPr>
          <w:ilvl w:val="2"/>
          <w:numId w:val="13"/>
        </w:numPr>
        <w:ind w:right="151"/>
      </w:pPr>
      <w:r>
        <w:t>Heating and cooling equipment</w:t>
      </w:r>
    </w:p>
    <w:p w14:paraId="15BCDB94" w14:textId="0E251083" w:rsidR="720135FB" w:rsidRDefault="720135FB" w:rsidP="3F021311">
      <w:pPr>
        <w:pStyle w:val="BodyText"/>
        <w:numPr>
          <w:ilvl w:val="2"/>
          <w:numId w:val="13"/>
        </w:numPr>
        <w:ind w:right="151"/>
      </w:pPr>
      <w:r>
        <w:t>DHW equipment</w:t>
      </w:r>
    </w:p>
    <w:p w14:paraId="2A9E9A13" w14:textId="3814ED08" w:rsidR="720135FB" w:rsidRDefault="006F4749" w:rsidP="3F021311">
      <w:pPr>
        <w:pStyle w:val="BodyText"/>
        <w:numPr>
          <w:ilvl w:val="2"/>
          <w:numId w:val="13"/>
        </w:numPr>
        <w:ind w:right="151"/>
      </w:pPr>
      <w:r>
        <w:t>All</w:t>
      </w:r>
      <w:r w:rsidR="671719CF">
        <w:t xml:space="preserve"> accessible </w:t>
      </w:r>
      <w:r w:rsidR="00F87920">
        <w:t xml:space="preserve">foundation spaces (i.e. basements, crawlspaces, etc.) </w:t>
      </w:r>
    </w:p>
    <w:p w14:paraId="19D6CCDA" w14:textId="4D72DBE5" w:rsidR="720135FB" w:rsidRDefault="720135FB" w:rsidP="3F021311">
      <w:pPr>
        <w:pStyle w:val="BodyText"/>
        <w:numPr>
          <w:ilvl w:val="2"/>
          <w:numId w:val="13"/>
        </w:numPr>
        <w:ind w:right="151"/>
      </w:pPr>
      <w:r>
        <w:t>Health &amp; Safety findings</w:t>
      </w:r>
    </w:p>
    <w:p w14:paraId="19237312" w14:textId="1458ECC1" w:rsidR="0F632E77" w:rsidRDefault="3C5B5375" w:rsidP="0C66488C">
      <w:pPr>
        <w:pStyle w:val="BodyText"/>
        <w:numPr>
          <w:ilvl w:val="0"/>
          <w:numId w:val="13"/>
        </w:numPr>
        <w:ind w:right="151"/>
      </w:pPr>
      <w:r>
        <w:t xml:space="preserve">Photo </w:t>
      </w:r>
      <w:r w:rsidR="7B551310">
        <w:t>d</w:t>
      </w:r>
      <w:r>
        <w:t xml:space="preserve">ocumentation of </w:t>
      </w:r>
      <w:r w:rsidR="35BCCB4A">
        <w:t>the following:</w:t>
      </w:r>
    </w:p>
    <w:p w14:paraId="13569D14" w14:textId="03400D7A" w:rsidR="34C25FA2" w:rsidRDefault="76C5EA9E" w:rsidP="0C66488C">
      <w:pPr>
        <w:pStyle w:val="BodyText"/>
        <w:numPr>
          <w:ilvl w:val="1"/>
          <w:numId w:val="13"/>
        </w:numPr>
        <w:ind w:right="151"/>
        <w:rPr>
          <w:rFonts w:cs="Cambria"/>
        </w:rPr>
      </w:pPr>
      <w:r w:rsidRPr="0C66488C">
        <w:t xml:space="preserve">Front of the house from street showing whole house (cover page). </w:t>
      </w:r>
      <w:r w:rsidR="026B2F5B" w:rsidRPr="0C66488C">
        <w:t>Photo</w:t>
      </w:r>
      <w:r w:rsidRPr="0C66488C">
        <w:t xml:space="preserve"> must be of the actual home located at the address and not a generic template photo.</w:t>
      </w:r>
    </w:p>
    <w:p w14:paraId="45D4B163" w14:textId="5D161CD4" w:rsidR="00EE174E" w:rsidRPr="00B255B0" w:rsidRDefault="00147BB8" w:rsidP="00EE174E">
      <w:pPr>
        <w:pStyle w:val="BodyText"/>
        <w:numPr>
          <w:ilvl w:val="1"/>
          <w:numId w:val="13"/>
        </w:numPr>
        <w:ind w:right="151"/>
      </w:pPr>
      <w:r w:rsidRPr="00BB0EA0">
        <w:rPr>
          <w:b/>
          <w:bCs/>
        </w:rPr>
        <w:lastRenderedPageBreak/>
        <w:t xml:space="preserve">Minimum (2) </w:t>
      </w:r>
      <w:r w:rsidR="00E1194E" w:rsidRPr="00BB0EA0">
        <w:rPr>
          <w:b/>
          <w:bCs/>
        </w:rPr>
        <w:t>photos</w:t>
      </w:r>
      <w:r w:rsidR="00E1194E" w:rsidRPr="00BB0EA0">
        <w:t xml:space="preserve"> of</w:t>
      </w:r>
      <w:r w:rsidR="00E1194E">
        <w:t xml:space="preserve"> ALL</w:t>
      </w:r>
      <w:r w:rsidR="7326B24C">
        <w:t xml:space="preserve"> high priority areas (including but not limited to those noted above)</w:t>
      </w:r>
      <w:r w:rsidR="00B255B0">
        <w:t xml:space="preserve"> </w:t>
      </w:r>
      <w:r w:rsidR="00E668B9" w:rsidRPr="00B255B0">
        <w:t xml:space="preserve"> </w:t>
      </w:r>
    </w:p>
    <w:p w14:paraId="2D3FFDE5" w14:textId="7DF32601" w:rsidR="34C25FA2" w:rsidRDefault="76C5EA9E" w:rsidP="0C66488C">
      <w:pPr>
        <w:pStyle w:val="BodyText"/>
        <w:numPr>
          <w:ilvl w:val="1"/>
          <w:numId w:val="13"/>
        </w:numPr>
        <w:ind w:right="151"/>
      </w:pPr>
      <w:r>
        <w:t>Manometer</w:t>
      </w:r>
      <w:r w:rsidR="7B402E8A">
        <w:t xml:space="preserve"> reading displaying blower door</w:t>
      </w:r>
      <w:r w:rsidR="4D0E0B3B">
        <w:t xml:space="preserve"> results </w:t>
      </w:r>
      <w:r w:rsidR="6E236B23" w:rsidRPr="0C66488C">
        <w:rPr>
          <w:rFonts w:cs="Cambria"/>
        </w:rPr>
        <w:t xml:space="preserve">in </w:t>
      </w:r>
      <w:r w:rsidR="6E236B23" w:rsidRPr="0C66488C">
        <w:t>cubic feet per minute</w:t>
      </w:r>
      <w:r w:rsidR="6E236B23" w:rsidRPr="0C66488C">
        <w:rPr>
          <w:rFonts w:cs="Cambria"/>
        </w:rPr>
        <w:t xml:space="preserve"> (CFM)</w:t>
      </w:r>
      <w:r w:rsidR="7B402E8A">
        <w:t xml:space="preserve"> </w:t>
      </w:r>
      <w:r>
        <w:t xml:space="preserve"> </w:t>
      </w:r>
    </w:p>
    <w:p w14:paraId="76F293E0" w14:textId="5762AF0C" w:rsidR="00E95B60" w:rsidRDefault="64067670" w:rsidP="0C66488C">
      <w:pPr>
        <w:pStyle w:val="BodyText"/>
        <w:numPr>
          <w:ilvl w:val="0"/>
          <w:numId w:val="13"/>
        </w:numPr>
        <w:spacing w:line="259" w:lineRule="auto"/>
        <w:ind w:right="151"/>
      </w:pPr>
      <w:r>
        <w:t>E</w:t>
      </w:r>
      <w:r w:rsidR="313E4727">
        <w:t>stimated</w:t>
      </w:r>
      <w:r w:rsidR="313E4727">
        <w:rPr>
          <w:spacing w:val="-4"/>
        </w:rPr>
        <w:t xml:space="preserve"> </w:t>
      </w:r>
      <w:r w:rsidR="313E4727">
        <w:t>energy</w:t>
      </w:r>
      <w:r w:rsidR="313E4727">
        <w:rPr>
          <w:spacing w:val="-5"/>
        </w:rPr>
        <w:t xml:space="preserve"> </w:t>
      </w:r>
      <w:r w:rsidR="313E4727">
        <w:t>savings</w:t>
      </w:r>
      <w:r w:rsidR="3C7E04E5">
        <w:t xml:space="preserve"> and dollar savings</w:t>
      </w:r>
      <w:r w:rsidR="1CD55E96">
        <w:t xml:space="preserve"> </w:t>
      </w:r>
      <w:r w:rsidR="055A912B">
        <w:t>associated with each improvement</w:t>
      </w:r>
    </w:p>
    <w:p w14:paraId="16DD0227" w14:textId="5E43079E" w:rsidR="0065E51F" w:rsidRDefault="7C304174" w:rsidP="0C66488C">
      <w:pPr>
        <w:pStyle w:val="BodyText"/>
        <w:numPr>
          <w:ilvl w:val="1"/>
          <w:numId w:val="13"/>
        </w:numPr>
        <w:spacing w:line="259" w:lineRule="auto"/>
        <w:ind w:right="151"/>
      </w:pPr>
      <w:r>
        <w:t>Site-specific Electric</w:t>
      </w:r>
      <w:r w:rsidR="68569302">
        <w:t>i</w:t>
      </w:r>
      <w:r>
        <w:t xml:space="preserve">ty and Fuel </w:t>
      </w:r>
      <w:r w:rsidR="18878575">
        <w:t>bills</w:t>
      </w:r>
      <w:r>
        <w:t xml:space="preserve"> should be </w:t>
      </w:r>
      <w:r w:rsidR="34123317">
        <w:t xml:space="preserve">requested </w:t>
      </w:r>
      <w:r w:rsidR="03E0378F">
        <w:t>from</w:t>
      </w:r>
      <w:r w:rsidR="34123317">
        <w:t xml:space="preserve"> </w:t>
      </w:r>
      <w:r w:rsidR="52703770">
        <w:t>Participant</w:t>
      </w:r>
      <w:r w:rsidR="34123317">
        <w:t xml:space="preserve"> </w:t>
      </w:r>
      <w:r w:rsidR="323FF5C0">
        <w:t xml:space="preserve">and </w:t>
      </w:r>
      <w:r>
        <w:t xml:space="preserve">used to model usage behavior </w:t>
      </w:r>
      <w:r w:rsidR="76748D08">
        <w:t>when</w:t>
      </w:r>
      <w:r w:rsidR="181565CA">
        <w:t xml:space="preserve"> </w:t>
      </w:r>
      <w:r w:rsidR="43A50B60">
        <w:t>at least</w:t>
      </w:r>
      <w:r w:rsidR="181565CA">
        <w:t xml:space="preserve"> 12-months</w:t>
      </w:r>
      <w:r w:rsidR="671C5660">
        <w:t xml:space="preserve"> </w:t>
      </w:r>
      <w:r w:rsidR="04D59948">
        <w:t xml:space="preserve">of historical </w:t>
      </w:r>
      <w:r w:rsidR="2AC94A3C">
        <w:t>bill data</w:t>
      </w:r>
      <w:r w:rsidR="5C68C786">
        <w:t xml:space="preserve"> is made available by Participant</w:t>
      </w:r>
      <w:r w:rsidR="73FF904C">
        <w:t xml:space="preserve"> (most recent bills should be used)</w:t>
      </w:r>
    </w:p>
    <w:p w14:paraId="03021CA3" w14:textId="49D03E47" w:rsidR="00272CA8" w:rsidRDefault="004901F7" w:rsidP="009B607F">
      <w:pPr>
        <w:pStyle w:val="BodyText"/>
        <w:numPr>
          <w:ilvl w:val="0"/>
          <w:numId w:val="13"/>
        </w:numPr>
        <w:spacing w:line="259" w:lineRule="auto"/>
        <w:ind w:right="151"/>
      </w:pPr>
      <w:r>
        <w:t>DOE-certified Home Energy Score</w:t>
      </w:r>
      <w:r w:rsidR="00906BAE">
        <w:t xml:space="preserve"> (when applicable)</w:t>
      </w:r>
      <w:r>
        <w:t xml:space="preserve"> </w:t>
      </w:r>
    </w:p>
    <w:p w14:paraId="1807E9BF" w14:textId="2E3A36D6" w:rsidR="1DF0768B" w:rsidRDefault="0068F6D8" w:rsidP="0C66488C">
      <w:pPr>
        <w:pStyle w:val="BodyText"/>
        <w:numPr>
          <w:ilvl w:val="0"/>
          <w:numId w:val="13"/>
        </w:numPr>
        <w:ind w:right="151"/>
      </w:pPr>
      <w:r w:rsidRPr="0C66488C">
        <w:rPr>
          <w:b/>
          <w:bCs/>
        </w:rPr>
        <w:t>Multi-Family Participants:</w:t>
      </w:r>
    </w:p>
    <w:p w14:paraId="2905479C" w14:textId="5CC4F374" w:rsidR="1DF0768B" w:rsidRDefault="36D276F6" w:rsidP="0C66488C">
      <w:pPr>
        <w:pStyle w:val="BodyText"/>
        <w:numPr>
          <w:ilvl w:val="1"/>
          <w:numId w:val="13"/>
        </w:numPr>
        <w:ind w:right="151"/>
      </w:pPr>
      <w:r>
        <w:t xml:space="preserve">Blower </w:t>
      </w:r>
      <w:r w:rsidR="0966E2FC">
        <w:t>do</w:t>
      </w:r>
      <w:r>
        <w:t xml:space="preserve">or testing must be </w:t>
      </w:r>
      <w:r w:rsidR="330143C4">
        <w:t>performed</w:t>
      </w:r>
      <w:r>
        <w:t xml:space="preserve"> for all units with exterior doors</w:t>
      </w:r>
      <w:r w:rsidR="7A95DD11">
        <w:t xml:space="preserve"> (</w:t>
      </w:r>
      <w:r w:rsidR="25648C9B">
        <w:t xml:space="preserve">when appropriate - </w:t>
      </w:r>
      <w:r w:rsidR="7A95DD11">
        <w:t xml:space="preserve">in accordance with </w:t>
      </w:r>
      <w:r w:rsidR="769767F2">
        <w:t>ANSI/BPI-1200 Standards)</w:t>
      </w:r>
    </w:p>
    <w:p w14:paraId="78C218E9" w14:textId="1A3405E5" w:rsidR="0A1D16C3" w:rsidRDefault="4E3CC52A" w:rsidP="04C4F750">
      <w:pPr>
        <w:pStyle w:val="BodyText"/>
        <w:numPr>
          <w:ilvl w:val="1"/>
          <w:numId w:val="13"/>
        </w:numPr>
        <w:ind w:right="151"/>
        <w:rPr>
          <w:rFonts w:asciiTheme="majorHAnsi" w:hAnsiTheme="majorHAnsi" w:cs="Cambria"/>
        </w:rPr>
      </w:pPr>
      <w:r w:rsidRPr="5F4678F2">
        <w:rPr>
          <w:rFonts w:asciiTheme="majorHAnsi" w:hAnsiTheme="majorHAnsi" w:cs="Cambria"/>
        </w:rPr>
        <w:t xml:space="preserve">When </w:t>
      </w:r>
      <w:r w:rsidR="32DE7A9B" w:rsidRPr="5F4678F2">
        <w:rPr>
          <w:rFonts w:asciiTheme="majorHAnsi" w:hAnsiTheme="majorHAnsi" w:cs="Cambria"/>
        </w:rPr>
        <w:t xml:space="preserve">no </w:t>
      </w:r>
      <w:r w:rsidRPr="5F4678F2">
        <w:rPr>
          <w:rFonts w:asciiTheme="majorHAnsi" w:hAnsiTheme="majorHAnsi" w:cs="Cambria"/>
        </w:rPr>
        <w:t xml:space="preserve">Blower Door testing is performed: </w:t>
      </w:r>
    </w:p>
    <w:p w14:paraId="59544EFD" w14:textId="47E1C0F8" w:rsidR="533647F6" w:rsidRDefault="533647F6" w:rsidP="0C66488C">
      <w:pPr>
        <w:pStyle w:val="BodyText"/>
        <w:numPr>
          <w:ilvl w:val="2"/>
          <w:numId w:val="13"/>
        </w:numPr>
        <w:ind w:right="151"/>
        <w:rPr>
          <w:rFonts w:asciiTheme="majorHAnsi" w:hAnsiTheme="majorHAnsi" w:cs="Cambria"/>
        </w:rPr>
      </w:pPr>
      <w:r w:rsidRPr="0C66488C">
        <w:rPr>
          <w:rFonts w:asciiTheme="majorHAnsi" w:hAnsiTheme="majorHAnsi" w:cs="Cambria"/>
        </w:rPr>
        <w:t>Customer report must include a note explaining why testing was not performed</w:t>
      </w:r>
      <w:r w:rsidR="24EEF9C2" w:rsidRPr="0C66488C">
        <w:rPr>
          <w:rFonts w:asciiTheme="majorHAnsi" w:hAnsiTheme="majorHAnsi" w:cs="Cambria"/>
        </w:rPr>
        <w:t xml:space="preserve">. If no exterior door exists, photo of entrance door must be included </w:t>
      </w:r>
    </w:p>
    <w:p w14:paraId="4F158ACE" w14:textId="33889B15" w:rsidR="0A1D16C3" w:rsidRDefault="0A1D16C3" w:rsidP="0C66488C">
      <w:pPr>
        <w:pStyle w:val="ListParagraph"/>
        <w:numPr>
          <w:ilvl w:val="2"/>
          <w:numId w:val="13"/>
        </w:numPr>
        <w:tabs>
          <w:tab w:val="left" w:pos="941"/>
        </w:tabs>
        <w:spacing w:before="42" w:line="270" w:lineRule="exact"/>
        <w:ind w:right="246"/>
        <w:rPr>
          <w:rFonts w:asciiTheme="majorHAnsi" w:eastAsia="Cambria" w:hAnsiTheme="majorHAnsi" w:cs="Cambria"/>
        </w:rPr>
      </w:pPr>
      <w:r w:rsidRPr="0C66488C">
        <w:rPr>
          <w:rFonts w:asciiTheme="majorHAnsi" w:eastAsia="Cambria" w:hAnsiTheme="majorHAnsi" w:cs="Cambria"/>
        </w:rPr>
        <w:t>Default values (provided by modeling software) should be used to estimate CFM50 or ACH</w:t>
      </w:r>
    </w:p>
    <w:p w14:paraId="02B4EED4" w14:textId="52380274" w:rsidR="5E2374D9" w:rsidRDefault="627757A1" w:rsidP="0C66488C">
      <w:pPr>
        <w:pStyle w:val="ListParagraph"/>
        <w:numPr>
          <w:ilvl w:val="1"/>
          <w:numId w:val="13"/>
        </w:numPr>
        <w:tabs>
          <w:tab w:val="left" w:pos="941"/>
        </w:tabs>
        <w:spacing w:before="42" w:line="270" w:lineRule="exact"/>
        <w:ind w:right="246"/>
        <w:rPr>
          <w:rFonts w:asciiTheme="majorHAnsi" w:eastAsia="Cambria" w:hAnsiTheme="majorHAnsi" w:cs="Cambria"/>
        </w:rPr>
      </w:pPr>
      <w:r w:rsidRPr="5F4678F2">
        <w:rPr>
          <w:rFonts w:asciiTheme="majorHAnsi" w:eastAsia="Cambria" w:hAnsiTheme="majorHAnsi" w:cs="Cambria"/>
        </w:rPr>
        <w:t>Minimum attic insulation requirement</w:t>
      </w:r>
      <w:r w:rsidR="321832B3" w:rsidRPr="5F4678F2">
        <w:rPr>
          <w:rFonts w:asciiTheme="majorHAnsi" w:eastAsia="Cambria" w:hAnsiTheme="majorHAnsi" w:cs="Cambria"/>
        </w:rPr>
        <w:t xml:space="preserve"> (R-19)</w:t>
      </w:r>
      <w:r w:rsidRPr="5F4678F2">
        <w:rPr>
          <w:rFonts w:asciiTheme="majorHAnsi" w:eastAsia="Cambria" w:hAnsiTheme="majorHAnsi" w:cs="Cambria"/>
        </w:rPr>
        <w:t xml:space="preserve"> will be waived for units with inaccessible attic spaces </w:t>
      </w:r>
    </w:p>
    <w:p w14:paraId="531FF488" w14:textId="77777777" w:rsidR="00E95B60" w:rsidRDefault="00E95B60">
      <w:pPr>
        <w:spacing w:before="11"/>
        <w:rPr>
          <w:rFonts w:ascii="Cambria" w:eastAsia="Cambria" w:hAnsi="Cambria" w:cs="Cambria"/>
          <w:sz w:val="23"/>
          <w:szCs w:val="23"/>
        </w:rPr>
      </w:pPr>
    </w:p>
    <w:p w14:paraId="0BF4DE80" w14:textId="77777777" w:rsidR="00E95B60" w:rsidRDefault="6496D3BD" w:rsidP="0C66488C">
      <w:pPr>
        <w:pStyle w:val="Heading2"/>
        <w:spacing w:before="11"/>
        <w:rPr>
          <w:color w:val="365F91" w:themeColor="accent1" w:themeShade="BF"/>
        </w:rPr>
      </w:pPr>
      <w:bookmarkStart w:id="4190" w:name="_Toc813227534"/>
      <w:bookmarkStart w:id="4191" w:name="_Toc438818383"/>
      <w:bookmarkStart w:id="4192" w:name="_Toc369444388"/>
      <w:bookmarkStart w:id="4193" w:name="_Toc171383614"/>
      <w:bookmarkStart w:id="4194" w:name="_Toc682838709"/>
      <w:bookmarkStart w:id="4195" w:name="_Toc389575783"/>
      <w:bookmarkStart w:id="4196" w:name="_Toc866656627"/>
      <w:bookmarkStart w:id="4197" w:name="_Toc1896658983"/>
      <w:bookmarkStart w:id="4198" w:name="_Toc216693146"/>
      <w:bookmarkStart w:id="4199" w:name="_Toc96994253"/>
      <w:bookmarkStart w:id="4200" w:name="_Toc1606114270"/>
      <w:bookmarkStart w:id="4201" w:name="_Toc1448318973"/>
      <w:bookmarkStart w:id="4202" w:name="_Toc435735135"/>
      <w:bookmarkStart w:id="4203" w:name="_Toc1878798318"/>
      <w:bookmarkStart w:id="4204" w:name="_Toc392934243"/>
      <w:bookmarkStart w:id="4205" w:name="_Toc1952156356"/>
      <w:bookmarkStart w:id="4206" w:name="_Toc1482584224"/>
      <w:bookmarkStart w:id="4207" w:name="_Toc328716610"/>
      <w:bookmarkStart w:id="4208" w:name="_Toc1063293110"/>
      <w:bookmarkStart w:id="4209" w:name="_Toc126613142"/>
      <w:bookmarkStart w:id="4210" w:name="_Toc923101811"/>
      <w:bookmarkStart w:id="4211" w:name="_Toc1443531965"/>
      <w:bookmarkStart w:id="4212" w:name="_Toc1444190258"/>
      <w:bookmarkStart w:id="4213" w:name="_Toc1833873068"/>
      <w:bookmarkStart w:id="4214" w:name="_Toc169772488"/>
      <w:bookmarkStart w:id="4215" w:name="_Toc1124952894"/>
      <w:bookmarkStart w:id="4216" w:name="_Toc1778157355"/>
      <w:bookmarkStart w:id="4217" w:name="_Toc994447494"/>
      <w:bookmarkStart w:id="4218" w:name="_Toc1414460604"/>
      <w:bookmarkStart w:id="4219" w:name="_Toc1875931397"/>
      <w:bookmarkStart w:id="4220" w:name="_Toc560646954"/>
      <w:bookmarkStart w:id="4221" w:name="_Toc887234569"/>
      <w:bookmarkStart w:id="4222" w:name="_Toc811017360"/>
      <w:bookmarkStart w:id="4223" w:name="_Toc1022595668"/>
      <w:bookmarkStart w:id="4224" w:name="_Toc1805244011"/>
      <w:bookmarkStart w:id="4225" w:name="_Toc2071805363"/>
      <w:bookmarkStart w:id="4226" w:name="_Toc1146128103"/>
      <w:bookmarkStart w:id="4227" w:name="_Toc1787174610"/>
      <w:bookmarkStart w:id="4228" w:name="_Toc1925624990"/>
      <w:bookmarkStart w:id="4229" w:name="_Toc1907720175"/>
      <w:bookmarkStart w:id="4230" w:name="_Toc886790839"/>
      <w:bookmarkStart w:id="4231" w:name="_Toc1262694540"/>
      <w:bookmarkStart w:id="4232" w:name="_Toc381328681"/>
      <w:bookmarkStart w:id="4233" w:name="_Toc1026442677"/>
      <w:bookmarkStart w:id="4234" w:name="_Toc1426820024"/>
      <w:bookmarkStart w:id="4235" w:name="_Toc905017136"/>
      <w:bookmarkStart w:id="4236" w:name="_Toc445241367"/>
      <w:bookmarkStart w:id="4237" w:name="_Toc391172388"/>
      <w:bookmarkStart w:id="4238" w:name="_Toc408921272"/>
      <w:bookmarkStart w:id="4239" w:name="_Toc282844245"/>
      <w:bookmarkStart w:id="4240" w:name="_Toc110905397"/>
      <w:bookmarkStart w:id="4241" w:name="_Toc1751924684"/>
      <w:bookmarkStart w:id="4242" w:name="_Toc556237408"/>
      <w:bookmarkStart w:id="4243" w:name="_Toc907460295"/>
      <w:bookmarkStart w:id="4244" w:name="_Toc2119918055"/>
      <w:bookmarkStart w:id="4245" w:name="_Toc1469234488"/>
      <w:bookmarkStart w:id="4246" w:name="_Toc1472350907"/>
      <w:bookmarkStart w:id="4247" w:name="_Toc1881717506"/>
      <w:bookmarkStart w:id="4248" w:name="_Toc414490789"/>
      <w:bookmarkStart w:id="4249" w:name="_Toc1772465229"/>
      <w:bookmarkStart w:id="4250" w:name="_Toc774895482"/>
      <w:bookmarkStart w:id="4251" w:name="_Toc2099302647"/>
      <w:bookmarkStart w:id="4252" w:name="_Toc2122915661"/>
      <w:bookmarkStart w:id="4253" w:name="_Toc664038987"/>
      <w:bookmarkStart w:id="4254" w:name="_Toc2006019669"/>
      <w:bookmarkStart w:id="4255" w:name="_Toc2124039337"/>
      <w:bookmarkStart w:id="4256" w:name="_Toc1135290824"/>
      <w:bookmarkStart w:id="4257" w:name="_Toc1402528326"/>
      <w:bookmarkStart w:id="4258" w:name="_Toc1744042764"/>
      <w:bookmarkStart w:id="4259" w:name="_Toc45602394"/>
      <w:bookmarkStart w:id="4260" w:name="_Toc148049251"/>
      <w:bookmarkStart w:id="4261" w:name="_Toc2010261764"/>
      <w:bookmarkStart w:id="4262" w:name="_Toc2010809644"/>
      <w:bookmarkStart w:id="4263" w:name="_Toc1318708992"/>
      <w:bookmarkStart w:id="4264" w:name="_Toc1180458858"/>
      <w:bookmarkStart w:id="4265" w:name="_Toc1995189981"/>
      <w:bookmarkStart w:id="4266" w:name="_Toc402417838"/>
      <w:bookmarkStart w:id="4267" w:name="_Toc289690712"/>
      <w:bookmarkStart w:id="4268" w:name="_Toc1347492431"/>
      <w:bookmarkStart w:id="4269" w:name="_Toc2134900708"/>
      <w:bookmarkStart w:id="4270" w:name="_Toc1480217673"/>
      <w:bookmarkStart w:id="4271" w:name="_Toc1043748677"/>
      <w:bookmarkStart w:id="4272" w:name="_Toc1433010701"/>
      <w:bookmarkStart w:id="4273" w:name="_Toc560364375"/>
      <w:bookmarkStart w:id="4274" w:name="_Toc176641991"/>
      <w:bookmarkStart w:id="4275" w:name="_Toc427459542"/>
      <w:bookmarkStart w:id="4276" w:name="_Toc932832070"/>
      <w:bookmarkStart w:id="4277" w:name="_Toc667517157"/>
      <w:bookmarkStart w:id="4278" w:name="_Toc1243261083"/>
      <w:bookmarkStart w:id="4279" w:name="_Toc484189519"/>
      <w:bookmarkStart w:id="4280" w:name="_Toc1485694149"/>
      <w:bookmarkStart w:id="4281" w:name="_Toc1510605473"/>
      <w:bookmarkStart w:id="4282" w:name="_Toc1960093186"/>
      <w:bookmarkStart w:id="4283" w:name="_Toc1462100401"/>
      <w:bookmarkStart w:id="4284" w:name="_Toc794610582"/>
      <w:bookmarkStart w:id="4285" w:name="_Toc189094451"/>
      <w:bookmarkStart w:id="4286" w:name="_Toc569836485"/>
      <w:bookmarkStart w:id="4287" w:name="_Toc1421910842"/>
      <w:bookmarkStart w:id="4288" w:name="_Toc120053312"/>
      <w:r>
        <w:rPr>
          <w:color w:val="365F91"/>
        </w:rPr>
        <w:t>Step 5: Work Scope Proposal and Rebate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Reservation</w:t>
      </w:r>
      <w:bookmarkEnd w:id="4190"/>
      <w:bookmarkEnd w:id="4191"/>
      <w:bookmarkEnd w:id="4192"/>
      <w:bookmarkEnd w:id="4193"/>
      <w:bookmarkEnd w:id="4194"/>
      <w:bookmarkEnd w:id="4195"/>
      <w:bookmarkEnd w:id="4196"/>
      <w:bookmarkEnd w:id="4197"/>
      <w:bookmarkEnd w:id="4198"/>
      <w:bookmarkEnd w:id="4199"/>
      <w:bookmarkEnd w:id="4200"/>
      <w:bookmarkEnd w:id="4201"/>
      <w:bookmarkEnd w:id="4202"/>
      <w:bookmarkEnd w:id="4203"/>
      <w:bookmarkEnd w:id="4204"/>
      <w:bookmarkEnd w:id="4205"/>
      <w:bookmarkEnd w:id="4206"/>
      <w:bookmarkEnd w:id="4207"/>
      <w:bookmarkEnd w:id="4208"/>
      <w:bookmarkEnd w:id="4209"/>
      <w:bookmarkEnd w:id="4210"/>
      <w:bookmarkEnd w:id="4211"/>
      <w:bookmarkEnd w:id="4212"/>
      <w:bookmarkEnd w:id="4213"/>
      <w:bookmarkEnd w:id="4214"/>
      <w:bookmarkEnd w:id="4215"/>
      <w:bookmarkEnd w:id="4216"/>
      <w:bookmarkEnd w:id="4217"/>
      <w:bookmarkEnd w:id="4218"/>
      <w:bookmarkEnd w:id="4219"/>
      <w:bookmarkEnd w:id="4220"/>
      <w:bookmarkEnd w:id="4221"/>
      <w:bookmarkEnd w:id="4222"/>
      <w:bookmarkEnd w:id="4223"/>
      <w:bookmarkEnd w:id="4224"/>
      <w:bookmarkEnd w:id="4225"/>
      <w:bookmarkEnd w:id="4226"/>
      <w:bookmarkEnd w:id="4227"/>
      <w:bookmarkEnd w:id="4228"/>
      <w:bookmarkEnd w:id="4229"/>
      <w:bookmarkEnd w:id="4230"/>
      <w:bookmarkEnd w:id="4231"/>
      <w:bookmarkEnd w:id="4232"/>
      <w:bookmarkEnd w:id="4233"/>
      <w:bookmarkEnd w:id="4234"/>
      <w:bookmarkEnd w:id="4235"/>
      <w:bookmarkEnd w:id="4236"/>
      <w:bookmarkEnd w:id="4237"/>
      <w:bookmarkEnd w:id="4238"/>
      <w:bookmarkEnd w:id="4239"/>
      <w:bookmarkEnd w:id="4240"/>
      <w:bookmarkEnd w:id="4241"/>
      <w:bookmarkEnd w:id="4242"/>
      <w:bookmarkEnd w:id="4243"/>
      <w:bookmarkEnd w:id="4244"/>
      <w:bookmarkEnd w:id="4245"/>
      <w:bookmarkEnd w:id="4246"/>
      <w:bookmarkEnd w:id="4247"/>
      <w:bookmarkEnd w:id="4248"/>
      <w:bookmarkEnd w:id="4249"/>
      <w:bookmarkEnd w:id="4250"/>
      <w:bookmarkEnd w:id="4251"/>
      <w:bookmarkEnd w:id="4252"/>
      <w:bookmarkEnd w:id="4253"/>
      <w:bookmarkEnd w:id="4254"/>
      <w:bookmarkEnd w:id="4255"/>
      <w:bookmarkEnd w:id="4256"/>
      <w:bookmarkEnd w:id="4257"/>
      <w:bookmarkEnd w:id="4258"/>
      <w:bookmarkEnd w:id="4259"/>
      <w:bookmarkEnd w:id="4260"/>
      <w:bookmarkEnd w:id="4261"/>
      <w:bookmarkEnd w:id="4262"/>
      <w:bookmarkEnd w:id="4263"/>
      <w:bookmarkEnd w:id="4264"/>
      <w:bookmarkEnd w:id="4265"/>
      <w:bookmarkEnd w:id="4266"/>
      <w:bookmarkEnd w:id="4267"/>
      <w:bookmarkEnd w:id="4268"/>
      <w:bookmarkEnd w:id="4269"/>
      <w:bookmarkEnd w:id="4270"/>
      <w:bookmarkEnd w:id="4271"/>
      <w:bookmarkEnd w:id="4272"/>
      <w:bookmarkEnd w:id="4273"/>
      <w:bookmarkEnd w:id="4274"/>
      <w:bookmarkEnd w:id="4275"/>
      <w:bookmarkEnd w:id="4276"/>
      <w:bookmarkEnd w:id="4277"/>
      <w:bookmarkEnd w:id="4278"/>
      <w:bookmarkEnd w:id="4279"/>
      <w:bookmarkEnd w:id="4280"/>
      <w:bookmarkEnd w:id="4281"/>
      <w:bookmarkEnd w:id="4282"/>
      <w:bookmarkEnd w:id="4283"/>
      <w:bookmarkEnd w:id="4284"/>
      <w:bookmarkEnd w:id="4285"/>
      <w:bookmarkEnd w:id="4286"/>
      <w:bookmarkEnd w:id="4287"/>
      <w:bookmarkEnd w:id="4288"/>
    </w:p>
    <w:p w14:paraId="4C0886DA" w14:textId="07A73939" w:rsidR="00E95B60" w:rsidRDefault="6054DCB3">
      <w:pPr>
        <w:pStyle w:val="BodyText"/>
        <w:ind w:left="140" w:firstLine="0"/>
      </w:pPr>
      <w:r>
        <w:t>Once a Scope of Work has been contracted between an Assessment Participant and a</w:t>
      </w:r>
      <w:r>
        <w:rPr>
          <w:spacing w:val="-32"/>
        </w:rPr>
        <w:t xml:space="preserve"> </w:t>
      </w:r>
      <w:r>
        <w:t>Participating Contractor, the Participating Contractor shall submit documentation for Program review</w:t>
      </w:r>
      <w:r>
        <w:rPr>
          <w:spacing w:val="-28"/>
        </w:rPr>
        <w:t xml:space="preserve"> </w:t>
      </w:r>
      <w:r>
        <w:t>through</w:t>
      </w:r>
      <w:r>
        <w:rPr>
          <w:spacing w:val="-1"/>
        </w:rPr>
        <w:t xml:space="preserve"> </w:t>
      </w:r>
      <w:r w:rsidR="4253C8D5">
        <w:t>NGAGE</w:t>
      </w:r>
      <w:r>
        <w:rPr>
          <w:spacing w:val="-3"/>
        </w:rPr>
        <w:t xml:space="preserve"> </w:t>
      </w:r>
      <w:r w:rsidR="119EB8C6">
        <w:t xml:space="preserve">(see “Systems of Record” below) </w:t>
      </w:r>
      <w:r>
        <w:t>to</w:t>
      </w:r>
      <w:r>
        <w:rPr>
          <w:spacing w:val="-4"/>
        </w:rPr>
        <w:t xml:space="preserve"> </w:t>
      </w:r>
      <w:r>
        <w:t>reserve</w:t>
      </w:r>
      <w:r>
        <w:rPr>
          <w:spacing w:val="-3"/>
        </w:rPr>
        <w:t xml:space="preserve"> </w:t>
      </w:r>
      <w:r>
        <w:t>rebate</w:t>
      </w:r>
      <w:r>
        <w:rPr>
          <w:spacing w:val="-3"/>
        </w:rPr>
        <w:t xml:space="preserve"> </w:t>
      </w:r>
      <w:r>
        <w:t>funding. Failure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submit</w:t>
      </w:r>
      <w:r>
        <w:rPr>
          <w:spacing w:val="-6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delays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reservation</w:t>
      </w:r>
      <w:r>
        <w:rPr>
          <w:spacing w:val="-3"/>
        </w:rPr>
        <w:t xml:space="preserve"> </w:t>
      </w:r>
      <w:r>
        <w:t>approval</w:t>
      </w:r>
      <w:r w:rsidR="470B9080">
        <w:t xml:space="preserve"> (“pre-approval”)</w:t>
      </w:r>
      <w:r>
        <w:t>.</w:t>
      </w:r>
    </w:p>
    <w:p w14:paraId="7E2A356E" w14:textId="77777777" w:rsidR="00E95B60" w:rsidRDefault="00E95B60">
      <w:pPr>
        <w:rPr>
          <w:rFonts w:ascii="Cambria" w:eastAsia="Cambria" w:hAnsi="Cambria" w:cs="Cambria"/>
        </w:rPr>
      </w:pPr>
    </w:p>
    <w:p w14:paraId="3450ADCE" w14:textId="77777777" w:rsidR="00E95B60" w:rsidRDefault="006C4A90">
      <w:pPr>
        <w:pStyle w:val="BodyText"/>
        <w:ind w:left="140" w:firstLine="0"/>
      </w:pPr>
      <w:r>
        <w:t>Rebate reservations are good for 90 days from the time of approval, unless otherwise noted by</w:t>
      </w:r>
      <w:r>
        <w:rPr>
          <w:spacing w:val="-33"/>
        </w:rPr>
        <w:t xml:space="preserve"> </w:t>
      </w:r>
      <w:r>
        <w:t>the Program.</w:t>
      </w:r>
    </w:p>
    <w:p w14:paraId="22CCF1F9" w14:textId="5AEE2A16" w:rsidR="0C66488C" w:rsidRDefault="0C66488C" w:rsidP="0C66488C">
      <w:pPr>
        <w:pStyle w:val="BodyText"/>
        <w:ind w:left="140" w:firstLine="0"/>
      </w:pPr>
    </w:p>
    <w:p w14:paraId="007A7847" w14:textId="0BEC30CC" w:rsidR="28866F6C" w:rsidRDefault="173DCCA9" w:rsidP="0C66488C">
      <w:pPr>
        <w:pStyle w:val="BodyText"/>
        <w:ind w:left="140" w:firstLine="0"/>
      </w:pPr>
      <w:r>
        <w:t xml:space="preserve">The following documentation </w:t>
      </w:r>
      <w:r w:rsidR="03D258D4">
        <w:t>must</w:t>
      </w:r>
      <w:r>
        <w:t xml:space="preserve"> be </w:t>
      </w:r>
      <w:r w:rsidR="30D5FABB">
        <w:t>uploaded t</w:t>
      </w:r>
      <w:r>
        <w:t>hrough NGAGE</w:t>
      </w:r>
      <w:r w:rsidR="0192AABA">
        <w:t xml:space="preserve"> </w:t>
      </w:r>
      <w:r w:rsidR="1C6C4007">
        <w:t xml:space="preserve">for the Franklin Energy team to begin the review process: </w:t>
      </w:r>
    </w:p>
    <w:p w14:paraId="16288098" w14:textId="77777777" w:rsidR="00E95B60" w:rsidRDefault="00E95B60">
      <w:pPr>
        <w:rPr>
          <w:rFonts w:ascii="Cambria" w:eastAsia="Cambria" w:hAnsi="Cambria" w:cs="Cambria"/>
        </w:rPr>
      </w:pPr>
    </w:p>
    <w:p w14:paraId="099857A3" w14:textId="43EB40DE" w:rsidR="00E95B60" w:rsidRPr="0077732E" w:rsidRDefault="006C4A90" w:rsidP="000E4638">
      <w:pPr>
        <w:pStyle w:val="BodyText"/>
        <w:numPr>
          <w:ilvl w:val="0"/>
          <w:numId w:val="22"/>
        </w:numPr>
        <w:tabs>
          <w:tab w:val="left" w:pos="359"/>
          <w:tab w:val="left" w:pos="861"/>
        </w:tabs>
        <w:spacing w:before="121" w:line="269" w:lineRule="exact"/>
        <w:ind w:right="259"/>
      </w:pPr>
      <w:r w:rsidRPr="0077732E">
        <w:t xml:space="preserve">A </w:t>
      </w:r>
      <w:r w:rsidR="00DA0FFD" w:rsidRPr="0077732E">
        <w:rPr>
          <w:b/>
          <w:bCs/>
        </w:rPr>
        <w:t>customer-signed</w:t>
      </w:r>
      <w:r w:rsidR="00DA0FFD" w:rsidRPr="0077732E">
        <w:t xml:space="preserve"> </w:t>
      </w:r>
      <w:r w:rsidRPr="0077732E">
        <w:t xml:space="preserve">proposal/contract of the </w:t>
      </w:r>
      <w:r w:rsidRPr="0077732E">
        <w:rPr>
          <w:u w:val="single" w:color="000000"/>
        </w:rPr>
        <w:t>proposed measures</w:t>
      </w:r>
      <w:r w:rsidRPr="0077732E">
        <w:rPr>
          <w:spacing w:val="-13"/>
        </w:rPr>
        <w:t xml:space="preserve"> </w:t>
      </w:r>
      <w:r w:rsidRPr="0077732E">
        <w:t>with:</w:t>
      </w:r>
    </w:p>
    <w:p w14:paraId="3466CDC0" w14:textId="32821BBD" w:rsidR="00E95B60" w:rsidRPr="0077732E" w:rsidRDefault="6054DCB3" w:rsidP="55CCF217">
      <w:pPr>
        <w:pStyle w:val="ListParagraph"/>
        <w:numPr>
          <w:ilvl w:val="1"/>
          <w:numId w:val="22"/>
        </w:numPr>
        <w:tabs>
          <w:tab w:val="left" w:pos="1581"/>
        </w:tabs>
        <w:spacing w:line="267" w:lineRule="exact"/>
        <w:rPr>
          <w:rFonts w:ascii="Cambria"/>
        </w:rPr>
      </w:pPr>
      <w:r w:rsidRPr="0077732E">
        <w:rPr>
          <w:rFonts w:ascii="Cambria"/>
        </w:rPr>
        <w:t xml:space="preserve">Total </w:t>
      </w:r>
      <w:r w:rsidR="015F41F2" w:rsidRPr="0077732E">
        <w:rPr>
          <w:rFonts w:ascii="Cambria"/>
        </w:rPr>
        <w:t>p</w:t>
      </w:r>
      <w:r w:rsidRPr="0077732E">
        <w:rPr>
          <w:rFonts w:ascii="Cambria"/>
        </w:rPr>
        <w:t>roject</w:t>
      </w:r>
      <w:r w:rsidRPr="0077732E">
        <w:rPr>
          <w:rFonts w:ascii="Cambria"/>
          <w:spacing w:val="-7"/>
        </w:rPr>
        <w:t xml:space="preserve"> </w:t>
      </w:r>
      <w:r w:rsidR="1C515FE3" w:rsidRPr="0077732E">
        <w:rPr>
          <w:rFonts w:ascii="Cambria"/>
        </w:rPr>
        <w:t>c</w:t>
      </w:r>
      <w:r w:rsidRPr="0077732E">
        <w:rPr>
          <w:rFonts w:ascii="Cambria"/>
        </w:rPr>
        <w:t>ost</w:t>
      </w:r>
    </w:p>
    <w:p w14:paraId="6799C2D9" w14:textId="72C0355D" w:rsidR="740C9786" w:rsidRPr="0077732E" w:rsidRDefault="2AD99E68" w:rsidP="006D1577">
      <w:pPr>
        <w:pStyle w:val="ListParagraph"/>
        <w:numPr>
          <w:ilvl w:val="2"/>
          <w:numId w:val="22"/>
        </w:numPr>
        <w:tabs>
          <w:tab w:val="left" w:pos="1581"/>
        </w:tabs>
        <w:spacing w:line="267" w:lineRule="exact"/>
        <w:rPr>
          <w:rFonts w:ascii="Cambria"/>
        </w:rPr>
      </w:pPr>
      <w:r w:rsidRPr="0077732E">
        <w:rPr>
          <w:rFonts w:ascii="Cambria"/>
        </w:rPr>
        <w:t xml:space="preserve">Weatherization </w:t>
      </w:r>
      <w:r w:rsidR="2529AD96" w:rsidRPr="0077732E">
        <w:rPr>
          <w:rFonts w:ascii="Cambria"/>
        </w:rPr>
        <w:t>contracts</w:t>
      </w:r>
      <w:r w:rsidRPr="0077732E">
        <w:rPr>
          <w:rFonts w:ascii="Cambria"/>
        </w:rPr>
        <w:t xml:space="preserve"> must </w:t>
      </w:r>
      <w:r w:rsidR="2725BF47" w:rsidRPr="0077732E">
        <w:rPr>
          <w:rFonts w:ascii="Cambria"/>
        </w:rPr>
        <w:t>include i</w:t>
      </w:r>
      <w:r w:rsidRPr="0077732E">
        <w:rPr>
          <w:rFonts w:ascii="Cambria"/>
        </w:rPr>
        <w:t xml:space="preserve">temized </w:t>
      </w:r>
      <w:r w:rsidR="370D4FC5" w:rsidRPr="0077732E">
        <w:rPr>
          <w:rFonts w:ascii="Cambria"/>
        </w:rPr>
        <w:t>cost of each rebate-eligible measure</w:t>
      </w:r>
    </w:p>
    <w:p w14:paraId="66F007CE" w14:textId="53717CC7" w:rsidR="00E95B60" w:rsidRPr="0077732E" w:rsidRDefault="31AE3C64" w:rsidP="5F4678F2">
      <w:pPr>
        <w:pStyle w:val="ListParagraph"/>
        <w:numPr>
          <w:ilvl w:val="1"/>
          <w:numId w:val="22"/>
        </w:numPr>
        <w:tabs>
          <w:tab w:val="left" w:pos="1581"/>
        </w:tabs>
        <w:spacing w:line="258" w:lineRule="exact"/>
        <w:rPr>
          <w:rFonts w:ascii="Cambria"/>
        </w:rPr>
      </w:pPr>
      <w:r w:rsidRPr="0077732E">
        <w:rPr>
          <w:rFonts w:ascii="Cambria"/>
        </w:rPr>
        <w:t xml:space="preserve">Itemized </w:t>
      </w:r>
      <w:r w:rsidR="1602DB35" w:rsidRPr="0077732E">
        <w:rPr>
          <w:rFonts w:ascii="Cambria"/>
        </w:rPr>
        <w:t>r</w:t>
      </w:r>
      <w:r w:rsidR="6496D3BD" w:rsidRPr="0077732E">
        <w:rPr>
          <w:rFonts w:ascii="Cambria"/>
        </w:rPr>
        <w:t xml:space="preserve">ebate per </w:t>
      </w:r>
      <w:r w:rsidR="5742C0D9" w:rsidRPr="0077732E">
        <w:rPr>
          <w:rFonts w:ascii="Cambria"/>
        </w:rPr>
        <w:t>m</w:t>
      </w:r>
      <w:r w:rsidR="6496D3BD" w:rsidRPr="0077732E">
        <w:rPr>
          <w:rFonts w:ascii="Cambria"/>
        </w:rPr>
        <w:t>easure</w:t>
      </w:r>
    </w:p>
    <w:p w14:paraId="019E80EA" w14:textId="5B7DDD7F" w:rsidR="0711EC21" w:rsidRPr="0077732E" w:rsidRDefault="0711EC21" w:rsidP="5F4678F2">
      <w:pPr>
        <w:pStyle w:val="ListParagraph"/>
        <w:numPr>
          <w:ilvl w:val="1"/>
          <w:numId w:val="22"/>
        </w:numPr>
        <w:tabs>
          <w:tab w:val="left" w:pos="1581"/>
        </w:tabs>
        <w:spacing w:line="258" w:lineRule="exact"/>
        <w:rPr>
          <w:rFonts w:ascii="Cambria"/>
        </w:rPr>
      </w:pPr>
      <w:r w:rsidRPr="0077732E">
        <w:rPr>
          <w:rFonts w:ascii="Cambria"/>
        </w:rPr>
        <w:t xml:space="preserve">Final R-value and square footage of surface area to be insulated </w:t>
      </w:r>
    </w:p>
    <w:p w14:paraId="21684780" w14:textId="6BA8A676" w:rsidR="00E95B60" w:rsidRPr="0077732E" w:rsidRDefault="6496D3BD" w:rsidP="000E4638">
      <w:pPr>
        <w:pStyle w:val="ListParagraph"/>
        <w:numPr>
          <w:ilvl w:val="1"/>
          <w:numId w:val="22"/>
        </w:numPr>
        <w:tabs>
          <w:tab w:val="left" w:pos="1581"/>
        </w:tabs>
        <w:spacing w:line="258" w:lineRule="exact"/>
      </w:pPr>
      <w:r w:rsidRPr="0077732E">
        <w:rPr>
          <w:rFonts w:ascii="Cambria"/>
        </w:rPr>
        <w:t xml:space="preserve">Fuel </w:t>
      </w:r>
      <w:r w:rsidR="2E43D634" w:rsidRPr="0077732E">
        <w:rPr>
          <w:rFonts w:ascii="Cambria"/>
        </w:rPr>
        <w:t>t</w:t>
      </w:r>
      <w:r w:rsidRPr="0077732E">
        <w:rPr>
          <w:rFonts w:ascii="Cambria"/>
        </w:rPr>
        <w:t xml:space="preserve">ype per </w:t>
      </w:r>
      <w:r w:rsidR="232E1567" w:rsidRPr="0077732E">
        <w:rPr>
          <w:rFonts w:ascii="Cambria"/>
        </w:rPr>
        <w:t>m</w:t>
      </w:r>
      <w:r w:rsidRPr="0077732E">
        <w:rPr>
          <w:rFonts w:ascii="Cambria"/>
        </w:rPr>
        <w:t>easure (Natural Gas vs Propane Gas must be</w:t>
      </w:r>
      <w:r w:rsidRPr="0077732E">
        <w:rPr>
          <w:rFonts w:ascii="Cambria"/>
          <w:spacing w:val="-11"/>
        </w:rPr>
        <w:t xml:space="preserve"> </w:t>
      </w:r>
      <w:r w:rsidRPr="0077732E">
        <w:rPr>
          <w:rFonts w:ascii="Cambria"/>
        </w:rPr>
        <w:t>distinguished)</w:t>
      </w:r>
    </w:p>
    <w:p w14:paraId="7AD106FB" w14:textId="3A601772" w:rsidR="00E95B60" w:rsidRPr="0077732E" w:rsidRDefault="00D42431" w:rsidP="55CCF217">
      <w:pPr>
        <w:pStyle w:val="ListParagraph"/>
        <w:numPr>
          <w:ilvl w:val="1"/>
          <w:numId w:val="22"/>
        </w:numPr>
        <w:tabs>
          <w:tab w:val="left" w:pos="861"/>
        </w:tabs>
        <w:spacing w:before="42" w:line="267" w:lineRule="exact"/>
        <w:rPr>
          <w:rFonts w:ascii="Cambria"/>
        </w:rPr>
      </w:pPr>
      <w:r w:rsidRPr="0077732E">
        <w:rPr>
          <w:rFonts w:ascii="Cambria"/>
        </w:rPr>
        <w:t>Model #</w:t>
      </w:r>
      <w:r w:rsidR="00037066" w:rsidRPr="0077732E">
        <w:rPr>
          <w:rFonts w:ascii="Cambria"/>
        </w:rPr>
        <w:t>s</w:t>
      </w:r>
      <w:r w:rsidRPr="0077732E">
        <w:rPr>
          <w:rFonts w:ascii="Cambria"/>
        </w:rPr>
        <w:t xml:space="preserve"> </w:t>
      </w:r>
      <w:r w:rsidR="00966B47" w:rsidRPr="0077732E">
        <w:rPr>
          <w:rFonts w:ascii="Cambria"/>
        </w:rPr>
        <w:t>and/</w:t>
      </w:r>
      <w:r w:rsidRPr="0077732E">
        <w:rPr>
          <w:rFonts w:ascii="Cambria"/>
        </w:rPr>
        <w:t xml:space="preserve">or AHRI Reference # of each rebate-eligible piece of equipment </w:t>
      </w:r>
    </w:p>
    <w:p w14:paraId="1DCBA54D" w14:textId="2B5FD920" w:rsidR="00DA0FFD" w:rsidRPr="0077732E" w:rsidRDefault="423E9290" w:rsidP="00DA0FFD">
      <w:pPr>
        <w:pStyle w:val="ListParagraph"/>
        <w:numPr>
          <w:ilvl w:val="1"/>
          <w:numId w:val="22"/>
        </w:numPr>
        <w:tabs>
          <w:tab w:val="left" w:pos="861"/>
        </w:tabs>
        <w:spacing w:before="42" w:line="267" w:lineRule="exact"/>
        <w:rPr>
          <w:rFonts w:ascii="Cambria"/>
        </w:rPr>
      </w:pPr>
      <w:r w:rsidRPr="0077732E">
        <w:rPr>
          <w:rFonts w:ascii="Cambria"/>
        </w:rPr>
        <w:t>L</w:t>
      </w:r>
      <w:r w:rsidR="57BAEF50" w:rsidRPr="0077732E">
        <w:rPr>
          <w:rFonts w:ascii="Cambria"/>
        </w:rPr>
        <w:t xml:space="preserve">anguage verifying </w:t>
      </w:r>
      <w:r w:rsidR="57BAEF50" w:rsidRPr="0077732E">
        <w:rPr>
          <w:rFonts w:ascii="Cambria"/>
        </w:rPr>
        <w:t>“</w:t>
      </w:r>
      <w:r w:rsidR="57BAEF50" w:rsidRPr="0077732E">
        <w:rPr>
          <w:rFonts w:ascii="Cambria"/>
        </w:rPr>
        <w:t>multi-stage</w:t>
      </w:r>
      <w:r w:rsidR="57BAEF50" w:rsidRPr="0077732E">
        <w:rPr>
          <w:rFonts w:ascii="Cambria"/>
        </w:rPr>
        <w:t>”</w:t>
      </w:r>
      <w:r w:rsidR="57BAEF50" w:rsidRPr="0077732E">
        <w:rPr>
          <w:rFonts w:ascii="Cambria"/>
        </w:rPr>
        <w:t xml:space="preserve"> functionality of equipment (as needed)</w:t>
      </w:r>
    </w:p>
    <w:p w14:paraId="18EA97E8" w14:textId="5F11DC5F" w:rsidR="31468BA4" w:rsidRPr="0077732E" w:rsidRDefault="61155471" w:rsidP="006D1577">
      <w:pPr>
        <w:pStyle w:val="ListParagraph"/>
        <w:numPr>
          <w:ilvl w:val="0"/>
          <w:numId w:val="22"/>
        </w:numPr>
        <w:tabs>
          <w:tab w:val="left" w:pos="861"/>
        </w:tabs>
        <w:spacing w:before="42" w:line="267" w:lineRule="exact"/>
        <w:rPr>
          <w:rFonts w:ascii="Cambria"/>
        </w:rPr>
      </w:pPr>
      <w:r w:rsidRPr="0077732E">
        <w:rPr>
          <w:rFonts w:ascii="Cambria"/>
        </w:rPr>
        <w:t>Participant</w:t>
      </w:r>
      <w:r w:rsidR="31BBAC9B" w:rsidRPr="0077732E">
        <w:rPr>
          <w:rFonts w:ascii="Cambria"/>
        </w:rPr>
        <w:t xml:space="preserve">-signed </w:t>
      </w:r>
      <w:r w:rsidR="5C5A3211" w:rsidRPr="0077732E">
        <w:rPr>
          <w:rFonts w:ascii="Cambria"/>
          <w:i/>
          <w:iCs/>
        </w:rPr>
        <w:t>Terms &amp; Conditions Agreement</w:t>
      </w:r>
      <w:r w:rsidR="5C5A3211" w:rsidRPr="0077732E">
        <w:rPr>
          <w:rFonts w:ascii="Cambria"/>
        </w:rPr>
        <w:t xml:space="preserve"> </w:t>
      </w:r>
      <w:r w:rsidR="11956DFB" w:rsidRPr="0077732E">
        <w:rPr>
          <w:rFonts w:ascii="Cambria"/>
        </w:rPr>
        <w:t xml:space="preserve">(separate </w:t>
      </w:r>
      <w:r w:rsidR="18ABF7C2" w:rsidRPr="0077732E">
        <w:rPr>
          <w:rFonts w:ascii="Cambria"/>
        </w:rPr>
        <w:t xml:space="preserve">document </w:t>
      </w:r>
      <w:r w:rsidR="11956DFB" w:rsidRPr="0077732E">
        <w:rPr>
          <w:rFonts w:ascii="Cambria"/>
        </w:rPr>
        <w:t xml:space="preserve">from the </w:t>
      </w:r>
      <w:r w:rsidR="12C9D8B0" w:rsidRPr="0077732E">
        <w:rPr>
          <w:rFonts w:ascii="Cambria"/>
          <w:i/>
          <w:iCs/>
        </w:rPr>
        <w:t>OptiMiser Assessment Terms and Conditions</w:t>
      </w:r>
      <w:r w:rsidR="11956DFB" w:rsidRPr="0077732E">
        <w:rPr>
          <w:rFonts w:ascii="Cambria"/>
        </w:rPr>
        <w:t>)</w:t>
      </w:r>
    </w:p>
    <w:p w14:paraId="091B51A9" w14:textId="30A43448" w:rsidR="6A43989B" w:rsidRPr="0077732E" w:rsidRDefault="6C894145" w:rsidP="55CCF217">
      <w:pPr>
        <w:pStyle w:val="ListParagraph"/>
        <w:numPr>
          <w:ilvl w:val="0"/>
          <w:numId w:val="22"/>
        </w:numPr>
        <w:tabs>
          <w:tab w:val="left" w:pos="861"/>
        </w:tabs>
        <w:spacing w:before="42" w:line="267" w:lineRule="exact"/>
        <w:rPr>
          <w:rFonts w:ascii="Cambria"/>
        </w:rPr>
      </w:pPr>
      <w:r w:rsidRPr="0077732E">
        <w:rPr>
          <w:rFonts w:ascii="Cambria"/>
        </w:rPr>
        <w:t>CEA R</w:t>
      </w:r>
      <w:r w:rsidR="2EEF0616" w:rsidRPr="0077732E">
        <w:rPr>
          <w:rFonts w:ascii="Cambria"/>
        </w:rPr>
        <w:t>e</w:t>
      </w:r>
      <w:r w:rsidRPr="0077732E">
        <w:rPr>
          <w:rFonts w:ascii="Cambria"/>
        </w:rPr>
        <w:t>port (</w:t>
      </w:r>
      <w:r w:rsidR="649810CB" w:rsidRPr="0077732E">
        <w:rPr>
          <w:rFonts w:ascii="Cambria"/>
        </w:rPr>
        <w:t>OptiMiser PDF</w:t>
      </w:r>
      <w:r w:rsidR="1F7ACCD2" w:rsidRPr="0077732E">
        <w:rPr>
          <w:rFonts w:ascii="Cambria"/>
        </w:rPr>
        <w:t>)</w:t>
      </w:r>
      <w:r w:rsidR="081581BE" w:rsidRPr="0077732E">
        <w:rPr>
          <w:rFonts w:ascii="Cambria"/>
        </w:rPr>
        <w:t xml:space="preserve"> </w:t>
      </w:r>
    </w:p>
    <w:p w14:paraId="2313D48C" w14:textId="77777777" w:rsidR="00F72A96" w:rsidRDefault="00F72A96" w:rsidP="0011103A">
      <w:pPr>
        <w:tabs>
          <w:tab w:val="left" w:pos="1581"/>
        </w:tabs>
        <w:spacing w:before="4" w:line="256" w:lineRule="exact"/>
        <w:ind w:right="259"/>
        <w:rPr>
          <w:rFonts w:ascii="Cambria" w:eastAsia="Cambria" w:hAnsi="Cambria" w:cs="Cambria"/>
        </w:rPr>
      </w:pPr>
    </w:p>
    <w:p w14:paraId="358AFC8B" w14:textId="77777777" w:rsidR="00E95B60" w:rsidRDefault="6496D3BD">
      <w:pPr>
        <w:pStyle w:val="Heading2"/>
        <w:spacing w:before="119"/>
        <w:rPr>
          <w:color w:val="365F91" w:themeColor="accent1" w:themeShade="BF"/>
        </w:rPr>
      </w:pPr>
      <w:bookmarkStart w:id="4289" w:name="_Toc1097982928"/>
      <w:bookmarkStart w:id="4290" w:name="_Toc1498117380"/>
      <w:bookmarkStart w:id="4291" w:name="_Toc1970609411"/>
      <w:bookmarkStart w:id="4292" w:name="_Toc1806663534"/>
      <w:bookmarkStart w:id="4293" w:name="_Toc1870744928"/>
      <w:bookmarkStart w:id="4294" w:name="_Toc1771185533"/>
      <w:bookmarkStart w:id="4295" w:name="_Toc776330551"/>
      <w:bookmarkStart w:id="4296" w:name="_Toc851421574"/>
      <w:bookmarkStart w:id="4297" w:name="_Toc1058785467"/>
      <w:bookmarkStart w:id="4298" w:name="_Toc2049659578"/>
      <w:bookmarkStart w:id="4299" w:name="_Toc745961468"/>
      <w:bookmarkStart w:id="4300" w:name="_Toc1292590784"/>
      <w:bookmarkStart w:id="4301" w:name="_Toc633371786"/>
      <w:bookmarkStart w:id="4302" w:name="_Toc1434036018"/>
      <w:bookmarkStart w:id="4303" w:name="_Toc1031590327"/>
      <w:bookmarkStart w:id="4304" w:name="_Toc1787526930"/>
      <w:bookmarkStart w:id="4305" w:name="_Toc278155175"/>
      <w:bookmarkStart w:id="4306" w:name="_Toc687353699"/>
      <w:bookmarkStart w:id="4307" w:name="_Toc614602426"/>
      <w:bookmarkStart w:id="4308" w:name="_Toc438143448"/>
      <w:bookmarkStart w:id="4309" w:name="_Toc632466433"/>
      <w:bookmarkStart w:id="4310" w:name="_Toc458680804"/>
      <w:bookmarkStart w:id="4311" w:name="_Toc994758456"/>
      <w:bookmarkStart w:id="4312" w:name="_Toc1334473614"/>
      <w:bookmarkStart w:id="4313" w:name="_Toc1161249824"/>
      <w:bookmarkStart w:id="4314" w:name="_Toc1637223750"/>
      <w:bookmarkStart w:id="4315" w:name="_Toc1272035074"/>
      <w:bookmarkStart w:id="4316" w:name="_Toc788658726"/>
      <w:bookmarkStart w:id="4317" w:name="_Toc485359516"/>
      <w:bookmarkStart w:id="4318" w:name="_Toc1421963064"/>
      <w:bookmarkStart w:id="4319" w:name="_Toc498372059"/>
      <w:bookmarkStart w:id="4320" w:name="_Toc83226925"/>
      <w:bookmarkStart w:id="4321" w:name="_Toc1756108755"/>
      <w:bookmarkStart w:id="4322" w:name="_Toc1266822475"/>
      <w:bookmarkStart w:id="4323" w:name="_Toc1376038908"/>
      <w:bookmarkStart w:id="4324" w:name="_Toc544075181"/>
      <w:bookmarkStart w:id="4325" w:name="_Toc1768468571"/>
      <w:bookmarkStart w:id="4326" w:name="_Toc575003807"/>
      <w:bookmarkStart w:id="4327" w:name="_Toc79882611"/>
      <w:bookmarkStart w:id="4328" w:name="_Toc1070607996"/>
      <w:bookmarkStart w:id="4329" w:name="_Toc954666241"/>
      <w:bookmarkStart w:id="4330" w:name="_Toc634868815"/>
      <w:bookmarkStart w:id="4331" w:name="_Toc1241315242"/>
      <w:bookmarkStart w:id="4332" w:name="_Toc1637686932"/>
      <w:bookmarkStart w:id="4333" w:name="_Toc421203821"/>
      <w:bookmarkStart w:id="4334" w:name="_Toc1640038673"/>
      <w:bookmarkStart w:id="4335" w:name="_Toc125608942"/>
      <w:bookmarkStart w:id="4336" w:name="_Toc1891376217"/>
      <w:bookmarkStart w:id="4337" w:name="_Toc50188914"/>
      <w:bookmarkStart w:id="4338" w:name="_Toc1836350636"/>
      <w:bookmarkStart w:id="4339" w:name="_Toc530047016"/>
      <w:bookmarkStart w:id="4340" w:name="_Toc1078641322"/>
      <w:bookmarkStart w:id="4341" w:name="_Toc526859036"/>
      <w:bookmarkStart w:id="4342" w:name="_Toc2113239531"/>
      <w:bookmarkStart w:id="4343" w:name="_Toc335882668"/>
      <w:bookmarkStart w:id="4344" w:name="_Toc1231162799"/>
      <w:bookmarkStart w:id="4345" w:name="_Toc1454002112"/>
      <w:bookmarkStart w:id="4346" w:name="_Toc990509915"/>
      <w:bookmarkStart w:id="4347" w:name="_Toc768769213"/>
      <w:bookmarkStart w:id="4348" w:name="_Toc1406538029"/>
      <w:bookmarkStart w:id="4349" w:name="_Toc2118336219"/>
      <w:bookmarkStart w:id="4350" w:name="_Toc1735187416"/>
      <w:bookmarkStart w:id="4351" w:name="_Toc1003275423"/>
      <w:bookmarkStart w:id="4352" w:name="_Toc1536328984"/>
      <w:bookmarkStart w:id="4353" w:name="_Toc1314991960"/>
      <w:bookmarkStart w:id="4354" w:name="_Toc642624070"/>
      <w:bookmarkStart w:id="4355" w:name="_Toc823021933"/>
      <w:bookmarkStart w:id="4356" w:name="_Toc257443370"/>
      <w:bookmarkStart w:id="4357" w:name="_Toc443069505"/>
      <w:bookmarkStart w:id="4358" w:name="_Toc8289618"/>
      <w:bookmarkStart w:id="4359" w:name="_Toc1631252993"/>
      <w:bookmarkStart w:id="4360" w:name="_Toc61864911"/>
      <w:bookmarkStart w:id="4361" w:name="_Toc1035311258"/>
      <w:bookmarkStart w:id="4362" w:name="_Toc90616822"/>
      <w:bookmarkStart w:id="4363" w:name="_Toc1642470944"/>
      <w:bookmarkStart w:id="4364" w:name="_Toc1719068839"/>
      <w:bookmarkStart w:id="4365" w:name="_Toc2021113291"/>
      <w:bookmarkStart w:id="4366" w:name="_Toc961406012"/>
      <w:bookmarkStart w:id="4367" w:name="_Toc1357089879"/>
      <w:bookmarkStart w:id="4368" w:name="_Toc216950818"/>
      <w:bookmarkStart w:id="4369" w:name="_Toc1591116373"/>
      <w:bookmarkStart w:id="4370" w:name="_Toc217835891"/>
      <w:bookmarkStart w:id="4371" w:name="_Toc1904078620"/>
      <w:bookmarkStart w:id="4372" w:name="_Toc1300699484"/>
      <w:bookmarkStart w:id="4373" w:name="_Toc2015809093"/>
      <w:bookmarkStart w:id="4374" w:name="_Toc1276396609"/>
      <w:bookmarkStart w:id="4375" w:name="_Toc752519704"/>
      <w:bookmarkStart w:id="4376" w:name="_Toc2002656831"/>
      <w:bookmarkStart w:id="4377" w:name="_Toc39732893"/>
      <w:bookmarkStart w:id="4378" w:name="_Toc179186348"/>
      <w:bookmarkStart w:id="4379" w:name="_Toc1113513040"/>
      <w:bookmarkStart w:id="4380" w:name="_Toc1531611889"/>
      <w:bookmarkStart w:id="4381" w:name="_Toc1131128146"/>
      <w:bookmarkStart w:id="4382" w:name="_Toc30034555"/>
      <w:bookmarkStart w:id="4383" w:name="_Toc187529651"/>
      <w:bookmarkStart w:id="4384" w:name="_Toc1598254185"/>
      <w:bookmarkStart w:id="4385" w:name="_Toc1471418694"/>
      <w:bookmarkStart w:id="4386" w:name="_Toc211603770"/>
      <w:bookmarkStart w:id="4387" w:name="_Toc120053313"/>
      <w:r>
        <w:rPr>
          <w:color w:val="365F91"/>
        </w:rPr>
        <w:lastRenderedPageBreak/>
        <w:t>Step 6: Installation of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Measures</w:t>
      </w:r>
      <w:bookmarkEnd w:id="4289"/>
      <w:bookmarkEnd w:id="4290"/>
      <w:bookmarkEnd w:id="4291"/>
      <w:bookmarkEnd w:id="4292"/>
      <w:bookmarkEnd w:id="4293"/>
      <w:bookmarkEnd w:id="4294"/>
      <w:bookmarkEnd w:id="4295"/>
      <w:bookmarkEnd w:id="4296"/>
      <w:bookmarkEnd w:id="4297"/>
      <w:bookmarkEnd w:id="4298"/>
      <w:bookmarkEnd w:id="4299"/>
      <w:bookmarkEnd w:id="4300"/>
      <w:bookmarkEnd w:id="4301"/>
      <w:bookmarkEnd w:id="4302"/>
      <w:bookmarkEnd w:id="4303"/>
      <w:bookmarkEnd w:id="4304"/>
      <w:bookmarkEnd w:id="4305"/>
      <w:bookmarkEnd w:id="4306"/>
      <w:bookmarkEnd w:id="4307"/>
      <w:bookmarkEnd w:id="4308"/>
      <w:bookmarkEnd w:id="4309"/>
      <w:bookmarkEnd w:id="4310"/>
      <w:bookmarkEnd w:id="4311"/>
      <w:bookmarkEnd w:id="4312"/>
      <w:bookmarkEnd w:id="4313"/>
      <w:bookmarkEnd w:id="4314"/>
      <w:bookmarkEnd w:id="4315"/>
      <w:bookmarkEnd w:id="4316"/>
      <w:bookmarkEnd w:id="4317"/>
      <w:bookmarkEnd w:id="4318"/>
      <w:bookmarkEnd w:id="4319"/>
      <w:bookmarkEnd w:id="4320"/>
      <w:bookmarkEnd w:id="4321"/>
      <w:bookmarkEnd w:id="4322"/>
      <w:bookmarkEnd w:id="4323"/>
      <w:bookmarkEnd w:id="4324"/>
      <w:bookmarkEnd w:id="4325"/>
      <w:bookmarkEnd w:id="4326"/>
      <w:bookmarkEnd w:id="4327"/>
      <w:bookmarkEnd w:id="4328"/>
      <w:bookmarkEnd w:id="4329"/>
      <w:bookmarkEnd w:id="4330"/>
      <w:bookmarkEnd w:id="4331"/>
      <w:bookmarkEnd w:id="4332"/>
      <w:bookmarkEnd w:id="4333"/>
      <w:bookmarkEnd w:id="4334"/>
      <w:bookmarkEnd w:id="4335"/>
      <w:bookmarkEnd w:id="4336"/>
      <w:bookmarkEnd w:id="4337"/>
      <w:bookmarkEnd w:id="4338"/>
      <w:bookmarkEnd w:id="4339"/>
      <w:bookmarkEnd w:id="4340"/>
      <w:bookmarkEnd w:id="4341"/>
      <w:bookmarkEnd w:id="4342"/>
      <w:bookmarkEnd w:id="4343"/>
      <w:bookmarkEnd w:id="4344"/>
      <w:bookmarkEnd w:id="4345"/>
      <w:bookmarkEnd w:id="4346"/>
      <w:bookmarkEnd w:id="4347"/>
      <w:bookmarkEnd w:id="4348"/>
      <w:bookmarkEnd w:id="4349"/>
      <w:bookmarkEnd w:id="4350"/>
      <w:bookmarkEnd w:id="4351"/>
      <w:bookmarkEnd w:id="4352"/>
      <w:bookmarkEnd w:id="4353"/>
      <w:bookmarkEnd w:id="4354"/>
      <w:bookmarkEnd w:id="4355"/>
      <w:bookmarkEnd w:id="4356"/>
      <w:bookmarkEnd w:id="4357"/>
      <w:bookmarkEnd w:id="4358"/>
      <w:bookmarkEnd w:id="4359"/>
      <w:bookmarkEnd w:id="4360"/>
      <w:bookmarkEnd w:id="4361"/>
      <w:bookmarkEnd w:id="4362"/>
      <w:bookmarkEnd w:id="4363"/>
      <w:bookmarkEnd w:id="4364"/>
      <w:bookmarkEnd w:id="4365"/>
      <w:bookmarkEnd w:id="4366"/>
      <w:bookmarkEnd w:id="4367"/>
      <w:bookmarkEnd w:id="4368"/>
      <w:bookmarkEnd w:id="4369"/>
      <w:bookmarkEnd w:id="4370"/>
      <w:bookmarkEnd w:id="4371"/>
      <w:bookmarkEnd w:id="4372"/>
      <w:bookmarkEnd w:id="4373"/>
      <w:bookmarkEnd w:id="4374"/>
      <w:bookmarkEnd w:id="4375"/>
      <w:bookmarkEnd w:id="4376"/>
      <w:bookmarkEnd w:id="4377"/>
      <w:bookmarkEnd w:id="4378"/>
      <w:bookmarkEnd w:id="4379"/>
      <w:bookmarkEnd w:id="4380"/>
      <w:bookmarkEnd w:id="4381"/>
      <w:bookmarkEnd w:id="4382"/>
      <w:bookmarkEnd w:id="4383"/>
      <w:bookmarkEnd w:id="4384"/>
      <w:bookmarkEnd w:id="4385"/>
      <w:bookmarkEnd w:id="4386"/>
      <w:bookmarkEnd w:id="4387"/>
    </w:p>
    <w:p w14:paraId="30073BC3" w14:textId="706603DB" w:rsidR="00E95B60" w:rsidRDefault="1E15571E">
      <w:pPr>
        <w:pStyle w:val="BodyText"/>
        <w:spacing w:line="259" w:lineRule="auto"/>
        <w:ind w:left="140" w:right="259" w:firstLine="0"/>
      </w:pPr>
      <w:r>
        <w:t xml:space="preserve">The Program will aim to </w:t>
      </w:r>
      <w:r w:rsidR="14AE7422">
        <w:t>pre-</w:t>
      </w:r>
      <w:r>
        <w:t>approve rebate reservations in 3</w:t>
      </w:r>
      <w:r w:rsidR="3D2B53A5">
        <w:t>-5</w:t>
      </w:r>
      <w:r>
        <w:rPr>
          <w:spacing w:val="-31"/>
        </w:rPr>
        <w:t xml:space="preserve"> </w:t>
      </w:r>
      <w:r>
        <w:t>business days.</w:t>
      </w:r>
      <w:r>
        <w:rPr>
          <w:spacing w:val="-3"/>
        </w:rPr>
        <w:t xml:space="preserve"> </w:t>
      </w:r>
      <w:r>
        <w:t>Confirmation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 w:rsidR="1A182CD9">
        <w:t xml:space="preserve">project’s pre-approved </w:t>
      </w:r>
      <w:r>
        <w:t>rebate</w:t>
      </w:r>
      <w:r>
        <w:rPr>
          <w:spacing w:val="-3"/>
        </w:rPr>
        <w:t xml:space="preserve"> </w:t>
      </w:r>
      <w:r w:rsidR="3D1F71F2">
        <w:t>amount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through</w:t>
      </w:r>
      <w:r>
        <w:rPr>
          <w:spacing w:val="-3"/>
        </w:rPr>
        <w:t xml:space="preserve"> </w:t>
      </w:r>
      <w:r w:rsidR="0DFCA319">
        <w:t xml:space="preserve">email. </w:t>
      </w:r>
      <w:r w:rsidR="20380EF9">
        <w:rPr>
          <w:spacing w:val="-4"/>
        </w:rPr>
        <w:t xml:space="preserve">Should a contractor have an emergency requirement or requires approval faster than 3 business days, you can request an expedited review by reaching out to </w:t>
      </w:r>
      <w:r w:rsidR="7B61FF50">
        <w:t xml:space="preserve">the </w:t>
      </w:r>
      <w:r w:rsidR="20380EF9">
        <w:rPr>
          <w:spacing w:val="-4"/>
        </w:rPr>
        <w:t xml:space="preserve">Franklin </w:t>
      </w:r>
      <w:r w:rsidR="65106D48">
        <w:t xml:space="preserve">Energy </w:t>
      </w:r>
      <w:r w:rsidR="261977D3">
        <w:t xml:space="preserve">team </w:t>
      </w:r>
      <w:r w:rsidR="20380EF9">
        <w:rPr>
          <w:spacing w:val="-4"/>
        </w:rPr>
        <w:t xml:space="preserve">at any time. </w:t>
      </w:r>
      <w:r w:rsidR="3395E9F8">
        <w:t>I</w:t>
      </w:r>
      <w:r>
        <w:t xml:space="preserve">nstallations of eligible measures and equipment </w:t>
      </w:r>
      <w:r w:rsidR="7698DA0E">
        <w:t xml:space="preserve">should not </w:t>
      </w:r>
      <w:r w:rsidR="242B6DBE">
        <w:t>begin</w:t>
      </w:r>
      <w:r w:rsidR="7698DA0E">
        <w:t xml:space="preserve"> until</w:t>
      </w:r>
      <w:r w:rsidR="30E86108">
        <w:t xml:space="preserve"> rebates have been pre-approved</w:t>
      </w:r>
      <w:r w:rsidR="5D7BFC7F">
        <w:t xml:space="preserve">. </w:t>
      </w:r>
      <w:r w:rsidR="54C90C3E">
        <w:t xml:space="preserve">The </w:t>
      </w:r>
      <w:r w:rsidR="30FADE1D">
        <w:t>Program should be made aware of changes to the project’s s</w:t>
      </w:r>
      <w:r w:rsidR="54C90C3E">
        <w:t>cope of work</w:t>
      </w:r>
      <w:r w:rsidR="4B5FDE6E">
        <w:t xml:space="preserve"> (including equipment substitutions)</w:t>
      </w:r>
      <w:r w:rsidR="54C90C3E">
        <w:t xml:space="preserve"> </w:t>
      </w:r>
      <w:r w:rsidR="1152CA5E">
        <w:t>by way of a new rebate reservation or direct contact with the Franklin Energy team.</w:t>
      </w:r>
    </w:p>
    <w:p w14:paraId="47708322" w14:textId="77777777" w:rsidR="00E95B60" w:rsidRDefault="00E95B60">
      <w:pPr>
        <w:spacing w:before="6"/>
        <w:rPr>
          <w:rFonts w:ascii="Cambria" w:eastAsia="Cambria" w:hAnsi="Cambria" w:cs="Cambria"/>
          <w:sz w:val="23"/>
          <w:szCs w:val="23"/>
        </w:rPr>
      </w:pPr>
    </w:p>
    <w:p w14:paraId="426384EB" w14:textId="3986445D" w:rsidR="00E95B60" w:rsidRDefault="006C4A90">
      <w:pPr>
        <w:pStyle w:val="BodyText"/>
        <w:spacing w:line="259" w:lineRule="auto"/>
        <w:ind w:left="140" w:right="259" w:firstLine="0"/>
      </w:pPr>
      <w:r>
        <w:t>Participating Contractors will install all qualifying measures for which incentives are provided in</w:t>
      </w:r>
      <w:r>
        <w:rPr>
          <w:spacing w:val="-31"/>
        </w:rPr>
        <w:t xml:space="preserve"> </w:t>
      </w:r>
      <w:r>
        <w:t>a professional manner, consistent with industry standards and in alignment with all</w:t>
      </w:r>
      <w:r>
        <w:rPr>
          <w:spacing w:val="-26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building codes; zoning laws; local, state and federal requirements; local permitting</w:t>
      </w:r>
      <w:r w:rsidR="0011528C">
        <w:rPr>
          <w:spacing w:val="-32"/>
        </w:rPr>
        <w:t xml:space="preserve"> </w:t>
      </w:r>
      <w:r>
        <w:t>requirements related to their trade installations, if any; and other relevant requirements. The</w:t>
      </w:r>
      <w:r>
        <w:rPr>
          <w:spacing w:val="-28"/>
        </w:rPr>
        <w:t xml:space="preserve"> </w:t>
      </w:r>
      <w:r>
        <w:t>Participating Contractor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permits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proofErr w:type="gramStart"/>
      <w:r>
        <w:t>aforementioned</w:t>
      </w:r>
      <w:r>
        <w:rPr>
          <w:spacing w:val="-7"/>
        </w:rPr>
        <w:t xml:space="preserve"> </w:t>
      </w:r>
      <w:r>
        <w:t>codes/laws</w:t>
      </w:r>
      <w:proofErr w:type="gramEnd"/>
      <w:r>
        <w:t>. If any health and safety issue is found at the time of installation, the project will not be</w:t>
      </w:r>
      <w:r>
        <w:rPr>
          <w:spacing w:val="-27"/>
        </w:rPr>
        <w:t xml:space="preserve"> </w:t>
      </w:r>
      <w:r>
        <w:t>considered complete</w:t>
      </w:r>
      <w:r>
        <w:rPr>
          <w:spacing w:val="-7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Contractor</w:t>
      </w:r>
      <w:r>
        <w:rPr>
          <w:spacing w:val="-5"/>
        </w:rPr>
        <w:t xml:space="preserve"> </w:t>
      </w:r>
      <w:r>
        <w:t>installing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measure(s)</w:t>
      </w:r>
      <w:r>
        <w:rPr>
          <w:spacing w:val="-5"/>
        </w:rPr>
        <w:t xml:space="preserve"> </w:t>
      </w:r>
      <w:r>
        <w:t>submits</w:t>
      </w:r>
      <w:r>
        <w:rPr>
          <w:spacing w:val="-3"/>
        </w:rPr>
        <w:t xml:space="preserve"> </w:t>
      </w:r>
      <w:r>
        <w:t>documentation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 proper remediation of the health and safety issue identified during the installation has</w:t>
      </w:r>
      <w:r>
        <w:rPr>
          <w:spacing w:val="-29"/>
        </w:rPr>
        <w:t xml:space="preserve"> </w:t>
      </w:r>
      <w:r>
        <w:t>been completed.</w:t>
      </w:r>
    </w:p>
    <w:p w14:paraId="3C9A12AB" w14:textId="77777777" w:rsidR="00E95B60" w:rsidRDefault="006C4A90">
      <w:pPr>
        <w:pStyle w:val="BodyText"/>
        <w:spacing w:before="179" w:line="261" w:lineRule="auto"/>
        <w:ind w:left="140" w:firstLine="0"/>
      </w:pPr>
      <w:r>
        <w:t>Lastly,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advises</w:t>
      </w:r>
      <w:r>
        <w:rPr>
          <w:spacing w:val="-3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Contractors</w:t>
      </w:r>
      <w:r>
        <w:rPr>
          <w:spacing w:val="-4"/>
        </w:rPr>
        <w:t xml:space="preserve"> </w:t>
      </w:r>
      <w:r>
        <w:t>conduct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own,</w:t>
      </w:r>
      <w:r>
        <w:rPr>
          <w:spacing w:val="-4"/>
        </w:rPr>
        <w:t xml:space="preserve"> </w:t>
      </w:r>
      <w:r>
        <w:t>internal</w:t>
      </w:r>
      <w:r>
        <w:rPr>
          <w:spacing w:val="-4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assurance inspections of work</w:t>
      </w:r>
      <w:r>
        <w:rPr>
          <w:spacing w:val="-11"/>
        </w:rPr>
        <w:t xml:space="preserve"> </w:t>
      </w:r>
      <w:r>
        <w:t>performed.</w:t>
      </w:r>
    </w:p>
    <w:p w14:paraId="26B31F54" w14:textId="559CEF9F" w:rsidR="5461A09B" w:rsidRPr="0043600B" w:rsidRDefault="7582359D" w:rsidP="0043600B">
      <w:pPr>
        <w:pStyle w:val="Heading2"/>
        <w:spacing w:before="154" w:line="259" w:lineRule="auto"/>
        <w:rPr>
          <w:color w:val="1F497D" w:themeColor="text2"/>
        </w:rPr>
      </w:pPr>
      <w:bookmarkStart w:id="4388" w:name="_Toc164392515"/>
      <w:bookmarkStart w:id="4389" w:name="_Toc2123999276"/>
      <w:bookmarkStart w:id="4390" w:name="_Toc1619318769"/>
      <w:bookmarkStart w:id="4391" w:name="_Toc1081870182"/>
      <w:bookmarkStart w:id="4392" w:name="_Toc994442827"/>
      <w:bookmarkStart w:id="4393" w:name="_Toc2050820624"/>
      <w:bookmarkStart w:id="4394" w:name="_Toc862740000"/>
      <w:bookmarkStart w:id="4395" w:name="_Toc553107693"/>
      <w:bookmarkStart w:id="4396" w:name="_Toc270708439"/>
      <w:bookmarkStart w:id="4397" w:name="_Toc1615180891"/>
      <w:bookmarkStart w:id="4398" w:name="_Toc1758111034"/>
      <w:bookmarkStart w:id="4399" w:name="_Toc1805712524"/>
      <w:bookmarkStart w:id="4400" w:name="_Toc1168023099"/>
      <w:bookmarkStart w:id="4401" w:name="_Toc131578600"/>
      <w:bookmarkStart w:id="4402" w:name="_Toc578084177"/>
      <w:bookmarkStart w:id="4403" w:name="_Toc564920496"/>
      <w:bookmarkStart w:id="4404" w:name="_Toc120053314"/>
      <w:r w:rsidRPr="0043600B">
        <w:rPr>
          <w:color w:val="1F497D" w:themeColor="text2"/>
        </w:rPr>
        <w:t>Step 7: Post-installation Test Out Inspection</w:t>
      </w:r>
      <w:bookmarkEnd w:id="4388"/>
      <w:bookmarkEnd w:id="4389"/>
      <w:bookmarkEnd w:id="4390"/>
      <w:bookmarkEnd w:id="4391"/>
      <w:bookmarkEnd w:id="4392"/>
      <w:bookmarkEnd w:id="4393"/>
      <w:bookmarkEnd w:id="4394"/>
      <w:bookmarkEnd w:id="4395"/>
      <w:bookmarkEnd w:id="4396"/>
      <w:bookmarkEnd w:id="4397"/>
      <w:bookmarkEnd w:id="4398"/>
      <w:bookmarkEnd w:id="4399"/>
      <w:bookmarkEnd w:id="4400"/>
      <w:bookmarkEnd w:id="4401"/>
      <w:bookmarkEnd w:id="4402"/>
      <w:bookmarkEnd w:id="4403"/>
      <w:bookmarkEnd w:id="4404"/>
    </w:p>
    <w:p w14:paraId="2F51AA5B" w14:textId="6C1A0338" w:rsidR="7582359D" w:rsidRDefault="7582359D" w:rsidP="5F4678F2">
      <w:pPr>
        <w:pStyle w:val="Heading2"/>
        <w:spacing w:before="154" w:line="259" w:lineRule="auto"/>
        <w:rPr>
          <w:sz w:val="22"/>
          <w:szCs w:val="22"/>
        </w:rPr>
      </w:pPr>
      <w:bookmarkStart w:id="4405" w:name="_Toc298415214"/>
      <w:bookmarkStart w:id="4406" w:name="_Toc706617528"/>
      <w:bookmarkStart w:id="4407" w:name="_Toc669250487"/>
      <w:bookmarkStart w:id="4408" w:name="_Toc920982768"/>
      <w:bookmarkStart w:id="4409" w:name="_Toc1231334863"/>
      <w:bookmarkStart w:id="4410" w:name="_Toc1921432938"/>
      <w:bookmarkStart w:id="4411" w:name="_Toc1101277172"/>
      <w:bookmarkStart w:id="4412" w:name="_Toc1231776734"/>
      <w:bookmarkStart w:id="4413" w:name="_Toc2137612534"/>
      <w:bookmarkStart w:id="4414" w:name="_Toc1325927045"/>
      <w:bookmarkStart w:id="4415" w:name="_Toc513530644"/>
      <w:bookmarkStart w:id="4416" w:name="_Toc897779529"/>
      <w:bookmarkStart w:id="4417" w:name="_Toc54015664"/>
      <w:bookmarkStart w:id="4418" w:name="_Toc660938204"/>
      <w:bookmarkStart w:id="4419" w:name="_Toc1751451066"/>
      <w:bookmarkStart w:id="4420" w:name="_Toc195898040"/>
      <w:bookmarkStart w:id="4421" w:name="_Toc119962905"/>
      <w:bookmarkStart w:id="4422" w:name="_Toc120027902"/>
      <w:bookmarkStart w:id="4423" w:name="_Toc120028537"/>
      <w:bookmarkStart w:id="4424" w:name="_Toc120029024"/>
      <w:bookmarkStart w:id="4425" w:name="_Toc120053315"/>
      <w:r w:rsidRPr="5F4678F2">
        <w:rPr>
          <w:sz w:val="22"/>
          <w:szCs w:val="22"/>
        </w:rPr>
        <w:t xml:space="preserve">Once the work is complete, a post-installation Test Out Inspection must be performed by a </w:t>
      </w:r>
      <w:r w:rsidR="4728506B" w:rsidRPr="5F4678F2">
        <w:rPr>
          <w:sz w:val="22"/>
          <w:szCs w:val="22"/>
        </w:rPr>
        <w:t xml:space="preserve">BPI-certified Participating Contractor. </w:t>
      </w:r>
      <w:r w:rsidR="5B465473" w:rsidRPr="5F4678F2">
        <w:rPr>
          <w:sz w:val="22"/>
          <w:szCs w:val="22"/>
        </w:rPr>
        <w:t xml:space="preserve">A rebate reservation must be set in place prior to the Test Out Inspection. </w:t>
      </w:r>
      <w:r w:rsidR="198088A0" w:rsidRPr="5F4678F2">
        <w:rPr>
          <w:sz w:val="22"/>
          <w:szCs w:val="22"/>
        </w:rPr>
        <w:t xml:space="preserve">All Participating Contractors </w:t>
      </w:r>
      <w:r w:rsidR="73A8DFFF" w:rsidRPr="5F4678F2">
        <w:rPr>
          <w:sz w:val="22"/>
          <w:szCs w:val="22"/>
        </w:rPr>
        <w:t>must</w:t>
      </w:r>
      <w:r w:rsidR="198088A0" w:rsidRPr="5F4678F2">
        <w:rPr>
          <w:sz w:val="22"/>
          <w:szCs w:val="22"/>
        </w:rPr>
        <w:t xml:space="preserve"> partner with a qualified Test Out Inspector</w:t>
      </w:r>
      <w:r w:rsidR="1A3D35E1" w:rsidRPr="5F4678F2">
        <w:rPr>
          <w:sz w:val="22"/>
          <w:szCs w:val="22"/>
        </w:rPr>
        <w:t xml:space="preserve"> to offer this service</w:t>
      </w:r>
      <w:r w:rsidR="3CA7572F" w:rsidRPr="5F4678F2">
        <w:rPr>
          <w:sz w:val="22"/>
          <w:szCs w:val="22"/>
        </w:rPr>
        <w:t>.</w:t>
      </w:r>
      <w:r w:rsidR="1A3282D9" w:rsidRPr="5F4678F2">
        <w:rPr>
          <w:sz w:val="22"/>
          <w:szCs w:val="22"/>
        </w:rPr>
        <w:t xml:space="preserve"> I</w:t>
      </w:r>
      <w:r w:rsidR="4FAD7EF1" w:rsidRPr="5F4678F2">
        <w:rPr>
          <w:sz w:val="22"/>
          <w:szCs w:val="22"/>
        </w:rPr>
        <w:t>f a</w:t>
      </w:r>
      <w:r w:rsidR="458EF16D" w:rsidRPr="5F4678F2">
        <w:rPr>
          <w:sz w:val="22"/>
          <w:szCs w:val="22"/>
        </w:rPr>
        <w:t xml:space="preserve">n IPC </w:t>
      </w:r>
      <w:r w:rsidR="7BEA9851" w:rsidRPr="5F4678F2">
        <w:rPr>
          <w:sz w:val="22"/>
          <w:szCs w:val="22"/>
        </w:rPr>
        <w:t xml:space="preserve">does not have a partnership with a specific Test Out Inspector, </w:t>
      </w:r>
      <w:r w:rsidR="1A3282D9" w:rsidRPr="5F4678F2">
        <w:rPr>
          <w:sz w:val="22"/>
          <w:szCs w:val="22"/>
        </w:rPr>
        <w:t xml:space="preserve">the APC that completed the Customer’s assessment will be responsible for </w:t>
      </w:r>
      <w:r w:rsidR="40919CCA" w:rsidRPr="5F4678F2">
        <w:rPr>
          <w:sz w:val="22"/>
          <w:szCs w:val="22"/>
        </w:rPr>
        <w:t xml:space="preserve">reserving </w:t>
      </w:r>
      <w:r w:rsidR="07AAF275" w:rsidRPr="5F4678F2">
        <w:rPr>
          <w:sz w:val="22"/>
          <w:szCs w:val="22"/>
        </w:rPr>
        <w:t xml:space="preserve">customer’s rebate through NGAGE, </w:t>
      </w:r>
      <w:r w:rsidR="1A3282D9" w:rsidRPr="5F4678F2">
        <w:rPr>
          <w:sz w:val="22"/>
          <w:szCs w:val="22"/>
        </w:rPr>
        <w:t>completing the</w:t>
      </w:r>
      <w:r w:rsidR="2EF7CE07" w:rsidRPr="5F4678F2">
        <w:rPr>
          <w:sz w:val="22"/>
          <w:szCs w:val="22"/>
        </w:rPr>
        <w:t xml:space="preserve"> Tes</w:t>
      </w:r>
      <w:r w:rsidR="1CFFC842" w:rsidRPr="5F4678F2">
        <w:rPr>
          <w:sz w:val="22"/>
          <w:szCs w:val="22"/>
        </w:rPr>
        <w:t>t</w:t>
      </w:r>
      <w:r w:rsidR="2EF7CE07" w:rsidRPr="5F4678F2">
        <w:rPr>
          <w:sz w:val="22"/>
          <w:szCs w:val="22"/>
        </w:rPr>
        <w:t xml:space="preserve"> Out In</w:t>
      </w:r>
      <w:r w:rsidR="58D7878F" w:rsidRPr="5F4678F2">
        <w:rPr>
          <w:sz w:val="22"/>
          <w:szCs w:val="22"/>
        </w:rPr>
        <w:t>spection</w:t>
      </w:r>
      <w:r w:rsidR="3D2A9400" w:rsidRPr="5F4678F2">
        <w:rPr>
          <w:sz w:val="22"/>
          <w:szCs w:val="22"/>
        </w:rPr>
        <w:t>, and fina</w:t>
      </w:r>
      <w:r w:rsidR="49F27A2E" w:rsidRPr="5F4678F2">
        <w:rPr>
          <w:sz w:val="22"/>
          <w:szCs w:val="22"/>
        </w:rPr>
        <w:t>l</w:t>
      </w:r>
      <w:r w:rsidR="3D2A9400" w:rsidRPr="5F4678F2">
        <w:rPr>
          <w:sz w:val="22"/>
          <w:szCs w:val="22"/>
        </w:rPr>
        <w:t>izing rebate</w:t>
      </w:r>
      <w:r w:rsidR="2047331B" w:rsidRPr="5F4678F2">
        <w:rPr>
          <w:sz w:val="22"/>
          <w:szCs w:val="22"/>
        </w:rPr>
        <w:t xml:space="preserve"> for payment (see “Step 8: Final Documentation Submission”).</w:t>
      </w:r>
      <w:r w:rsidR="02F6066E" w:rsidRPr="5F4678F2">
        <w:rPr>
          <w:sz w:val="22"/>
          <w:szCs w:val="22"/>
        </w:rPr>
        <w:t xml:space="preserve"> The Program will compensate Test Out Inspectors with a </w:t>
      </w:r>
      <w:r w:rsidR="7FC2B172" w:rsidRPr="5F4678F2">
        <w:rPr>
          <w:sz w:val="22"/>
          <w:szCs w:val="22"/>
        </w:rPr>
        <w:t>payment</w:t>
      </w:r>
      <w:r w:rsidR="02F6066E" w:rsidRPr="5F4678F2">
        <w:rPr>
          <w:sz w:val="22"/>
          <w:szCs w:val="22"/>
        </w:rPr>
        <w:t xml:space="preserve"> of $200 for </w:t>
      </w:r>
      <w:r w:rsidR="5C3FD40F" w:rsidRPr="5F4678F2">
        <w:rPr>
          <w:sz w:val="22"/>
          <w:szCs w:val="22"/>
        </w:rPr>
        <w:t xml:space="preserve">the </w:t>
      </w:r>
      <w:r w:rsidR="1C251ABD" w:rsidRPr="5F4678F2">
        <w:rPr>
          <w:sz w:val="22"/>
          <w:szCs w:val="22"/>
        </w:rPr>
        <w:t>Test Out Inspection and rebate processing</w:t>
      </w:r>
      <w:r w:rsidR="24250558" w:rsidRPr="5F4678F2">
        <w:rPr>
          <w:sz w:val="22"/>
          <w:szCs w:val="22"/>
        </w:rPr>
        <w:t xml:space="preserve"> of each completed project</w:t>
      </w:r>
      <w:r w:rsidR="1C251ABD" w:rsidRPr="5F4678F2">
        <w:rPr>
          <w:sz w:val="22"/>
          <w:szCs w:val="22"/>
        </w:rPr>
        <w:t>.</w:t>
      </w:r>
      <w:bookmarkEnd w:id="4405"/>
      <w:bookmarkEnd w:id="4406"/>
      <w:bookmarkEnd w:id="4407"/>
      <w:bookmarkEnd w:id="4408"/>
      <w:bookmarkEnd w:id="4409"/>
      <w:bookmarkEnd w:id="4410"/>
      <w:bookmarkEnd w:id="4411"/>
      <w:bookmarkEnd w:id="4412"/>
      <w:bookmarkEnd w:id="4413"/>
      <w:bookmarkEnd w:id="4414"/>
      <w:bookmarkEnd w:id="4415"/>
      <w:bookmarkEnd w:id="4416"/>
      <w:bookmarkEnd w:id="4417"/>
      <w:bookmarkEnd w:id="4418"/>
      <w:bookmarkEnd w:id="4419"/>
      <w:bookmarkEnd w:id="4420"/>
      <w:bookmarkEnd w:id="4421"/>
      <w:bookmarkEnd w:id="4422"/>
      <w:bookmarkEnd w:id="4423"/>
      <w:bookmarkEnd w:id="4424"/>
      <w:bookmarkEnd w:id="4425"/>
    </w:p>
    <w:p w14:paraId="0EBD7F61" w14:textId="2B9C9D7C" w:rsidR="2047331B" w:rsidRDefault="2047331B" w:rsidP="5F4678F2">
      <w:pPr>
        <w:pStyle w:val="Heading2"/>
        <w:spacing w:before="154" w:line="259" w:lineRule="auto"/>
        <w:rPr>
          <w:sz w:val="22"/>
          <w:szCs w:val="22"/>
        </w:rPr>
      </w:pPr>
      <w:bookmarkStart w:id="4426" w:name="_Toc119962906"/>
      <w:bookmarkStart w:id="4427" w:name="_Toc120027903"/>
      <w:bookmarkStart w:id="4428" w:name="_Toc120028538"/>
      <w:bookmarkStart w:id="4429" w:name="_Toc120029025"/>
      <w:bookmarkStart w:id="4430" w:name="_Toc120053316"/>
      <w:bookmarkStart w:id="4431" w:name="_Toc1057975032"/>
      <w:bookmarkStart w:id="4432" w:name="_Toc39938901"/>
      <w:bookmarkStart w:id="4433" w:name="_Toc1319594868"/>
      <w:bookmarkStart w:id="4434" w:name="_Toc57229384"/>
      <w:bookmarkStart w:id="4435" w:name="_Toc467322758"/>
      <w:bookmarkStart w:id="4436" w:name="_Toc1544285052"/>
      <w:bookmarkStart w:id="4437" w:name="_Toc169837973"/>
      <w:bookmarkStart w:id="4438" w:name="_Toc1447761737"/>
      <w:bookmarkStart w:id="4439" w:name="_Toc1695528627"/>
      <w:bookmarkStart w:id="4440" w:name="_Toc1378658581"/>
      <w:bookmarkStart w:id="4441" w:name="_Toc934952829"/>
      <w:bookmarkStart w:id="4442" w:name="_Toc361024726"/>
      <w:bookmarkStart w:id="4443" w:name="_Toc797184074"/>
      <w:bookmarkStart w:id="4444" w:name="_Toc1193555578"/>
      <w:bookmarkStart w:id="4445" w:name="_Toc930204171"/>
      <w:bookmarkStart w:id="4446" w:name="_Toc370521400"/>
      <w:r w:rsidRPr="5F4678F2">
        <w:rPr>
          <w:sz w:val="22"/>
          <w:szCs w:val="22"/>
        </w:rPr>
        <w:t>T</w:t>
      </w:r>
      <w:r w:rsidR="6A7C7A62" w:rsidRPr="5F4678F2">
        <w:rPr>
          <w:sz w:val="22"/>
          <w:szCs w:val="22"/>
        </w:rPr>
        <w:t>est Out Inspections should be performed in accordance with ANSI/BPI-1200 Standards.</w:t>
      </w:r>
      <w:bookmarkEnd w:id="4426"/>
      <w:bookmarkEnd w:id="4427"/>
      <w:bookmarkEnd w:id="4428"/>
      <w:bookmarkEnd w:id="4429"/>
      <w:bookmarkEnd w:id="4430"/>
      <w:r w:rsidR="6A7C7A62" w:rsidRPr="5F4678F2">
        <w:rPr>
          <w:sz w:val="22"/>
          <w:szCs w:val="22"/>
        </w:rPr>
        <w:t xml:space="preserve"> </w:t>
      </w:r>
      <w:bookmarkEnd w:id="4431"/>
      <w:bookmarkEnd w:id="4432"/>
      <w:bookmarkEnd w:id="4433"/>
      <w:bookmarkEnd w:id="4434"/>
      <w:bookmarkEnd w:id="4435"/>
      <w:bookmarkEnd w:id="4436"/>
      <w:bookmarkEnd w:id="4437"/>
      <w:bookmarkEnd w:id="4438"/>
      <w:bookmarkEnd w:id="4439"/>
      <w:bookmarkEnd w:id="4440"/>
      <w:bookmarkEnd w:id="4441"/>
      <w:bookmarkEnd w:id="4442"/>
      <w:bookmarkEnd w:id="4443"/>
      <w:bookmarkEnd w:id="4444"/>
      <w:bookmarkEnd w:id="4445"/>
      <w:bookmarkEnd w:id="4446"/>
    </w:p>
    <w:p w14:paraId="37BF92F5" w14:textId="6CB62A2A" w:rsidR="6A7C7A62" w:rsidRDefault="6A7C7A62" w:rsidP="5F4678F2">
      <w:pPr>
        <w:pStyle w:val="Heading2"/>
        <w:spacing w:before="154" w:line="259" w:lineRule="auto"/>
        <w:rPr>
          <w:sz w:val="22"/>
          <w:szCs w:val="22"/>
        </w:rPr>
      </w:pPr>
      <w:bookmarkStart w:id="4447" w:name="_Toc119962907"/>
      <w:bookmarkStart w:id="4448" w:name="_Toc120027904"/>
      <w:bookmarkStart w:id="4449" w:name="_Toc120028539"/>
      <w:bookmarkStart w:id="4450" w:name="_Toc120029026"/>
      <w:bookmarkStart w:id="4451" w:name="_Toc120053317"/>
      <w:bookmarkStart w:id="4452" w:name="_Toc165502458"/>
      <w:bookmarkStart w:id="4453" w:name="_Toc945861528"/>
      <w:bookmarkStart w:id="4454" w:name="_Toc66818892"/>
      <w:bookmarkStart w:id="4455" w:name="_Toc684659602"/>
      <w:bookmarkStart w:id="4456" w:name="_Toc867012150"/>
      <w:bookmarkStart w:id="4457" w:name="_Toc1110625401"/>
      <w:bookmarkStart w:id="4458" w:name="_Toc2081071859"/>
      <w:bookmarkStart w:id="4459" w:name="_Toc1086881829"/>
      <w:bookmarkStart w:id="4460" w:name="_Toc2112460373"/>
      <w:bookmarkStart w:id="4461" w:name="_Toc2043025546"/>
      <w:bookmarkStart w:id="4462" w:name="_Toc784892893"/>
      <w:bookmarkStart w:id="4463" w:name="_Toc433735370"/>
      <w:bookmarkStart w:id="4464" w:name="_Toc1767537905"/>
      <w:bookmarkStart w:id="4465" w:name="_Toc2030234308"/>
      <w:bookmarkStart w:id="4466" w:name="_Toc1151831684"/>
      <w:bookmarkStart w:id="4467" w:name="_Toc1336375576"/>
      <w:r w:rsidRPr="5F4678F2">
        <w:rPr>
          <w:sz w:val="22"/>
          <w:szCs w:val="22"/>
        </w:rPr>
        <w:t>The following steps must be taken:</w:t>
      </w:r>
      <w:bookmarkEnd w:id="4447"/>
      <w:bookmarkEnd w:id="4448"/>
      <w:bookmarkEnd w:id="4449"/>
      <w:bookmarkEnd w:id="4450"/>
      <w:bookmarkEnd w:id="4451"/>
      <w:r w:rsidRPr="5F4678F2">
        <w:rPr>
          <w:sz w:val="22"/>
          <w:szCs w:val="22"/>
        </w:rPr>
        <w:t xml:space="preserve"> </w:t>
      </w:r>
      <w:bookmarkEnd w:id="4452"/>
      <w:bookmarkEnd w:id="4453"/>
      <w:bookmarkEnd w:id="4454"/>
      <w:bookmarkEnd w:id="4455"/>
      <w:bookmarkEnd w:id="4456"/>
      <w:bookmarkEnd w:id="4457"/>
      <w:bookmarkEnd w:id="4458"/>
      <w:bookmarkEnd w:id="4459"/>
      <w:bookmarkEnd w:id="4460"/>
      <w:bookmarkEnd w:id="4461"/>
      <w:bookmarkEnd w:id="4462"/>
      <w:bookmarkEnd w:id="4463"/>
      <w:bookmarkEnd w:id="4464"/>
      <w:bookmarkEnd w:id="4465"/>
      <w:bookmarkEnd w:id="4466"/>
      <w:bookmarkEnd w:id="4467"/>
    </w:p>
    <w:p w14:paraId="407614DF" w14:textId="2131B9DE" w:rsidR="0D903EDD" w:rsidRDefault="0D903EDD" w:rsidP="007F1ED2">
      <w:pPr>
        <w:pStyle w:val="Heading2"/>
        <w:numPr>
          <w:ilvl w:val="0"/>
          <w:numId w:val="1"/>
        </w:numPr>
        <w:spacing w:before="0"/>
        <w:rPr>
          <w:sz w:val="22"/>
          <w:szCs w:val="22"/>
        </w:rPr>
      </w:pPr>
      <w:bookmarkStart w:id="4468" w:name="_Toc1817250924"/>
      <w:bookmarkStart w:id="4469" w:name="_Toc116327168"/>
      <w:bookmarkStart w:id="4470" w:name="_Toc891293378"/>
      <w:bookmarkStart w:id="4471" w:name="_Toc981216556"/>
      <w:bookmarkStart w:id="4472" w:name="_Toc592730927"/>
      <w:bookmarkStart w:id="4473" w:name="_Toc1759056316"/>
      <w:bookmarkStart w:id="4474" w:name="_Toc344030275"/>
      <w:bookmarkStart w:id="4475" w:name="_Toc521437153"/>
      <w:bookmarkStart w:id="4476" w:name="_Toc1001896885"/>
      <w:bookmarkStart w:id="4477" w:name="_Toc939624974"/>
      <w:bookmarkStart w:id="4478" w:name="_Toc1337948454"/>
      <w:bookmarkStart w:id="4479" w:name="_Toc653569582"/>
      <w:bookmarkStart w:id="4480" w:name="_Toc1006722541"/>
      <w:bookmarkStart w:id="4481" w:name="_Toc959912292"/>
      <w:bookmarkStart w:id="4482" w:name="_Toc1358096350"/>
      <w:bookmarkStart w:id="4483" w:name="_Toc1920578532"/>
      <w:bookmarkStart w:id="4484" w:name="_Toc119962908"/>
      <w:bookmarkStart w:id="4485" w:name="_Toc120027905"/>
      <w:bookmarkStart w:id="4486" w:name="_Toc120028540"/>
      <w:bookmarkStart w:id="4487" w:name="_Toc120029027"/>
      <w:bookmarkStart w:id="4488" w:name="_Toc120053318"/>
      <w:r w:rsidRPr="5F4678F2">
        <w:rPr>
          <w:sz w:val="22"/>
          <w:szCs w:val="22"/>
        </w:rPr>
        <w:t>V</w:t>
      </w:r>
      <w:r w:rsidR="2B71D109" w:rsidRPr="5F4678F2">
        <w:rPr>
          <w:sz w:val="22"/>
          <w:szCs w:val="22"/>
        </w:rPr>
        <w:t>erification and documentation</w:t>
      </w:r>
      <w:r w:rsidR="3419717B" w:rsidRPr="5F4678F2">
        <w:rPr>
          <w:sz w:val="22"/>
          <w:szCs w:val="22"/>
        </w:rPr>
        <w:t xml:space="preserve"> of all rebate-eligible measures and equipment</w:t>
      </w:r>
      <w:bookmarkEnd w:id="4468"/>
      <w:bookmarkEnd w:id="4469"/>
      <w:bookmarkEnd w:id="4470"/>
      <w:bookmarkEnd w:id="4471"/>
      <w:bookmarkEnd w:id="4472"/>
      <w:bookmarkEnd w:id="4473"/>
      <w:bookmarkEnd w:id="4474"/>
      <w:bookmarkEnd w:id="4475"/>
      <w:bookmarkEnd w:id="4476"/>
      <w:bookmarkEnd w:id="4477"/>
      <w:bookmarkEnd w:id="4478"/>
      <w:bookmarkEnd w:id="4479"/>
      <w:bookmarkEnd w:id="4480"/>
      <w:bookmarkEnd w:id="4481"/>
      <w:bookmarkEnd w:id="4482"/>
      <w:bookmarkEnd w:id="4483"/>
      <w:bookmarkEnd w:id="4484"/>
      <w:bookmarkEnd w:id="4485"/>
      <w:bookmarkEnd w:id="4486"/>
      <w:bookmarkEnd w:id="4487"/>
      <w:bookmarkEnd w:id="4488"/>
    </w:p>
    <w:p w14:paraId="27C4E54D" w14:textId="31376920" w:rsidR="43E2EB83" w:rsidRPr="0038300F" w:rsidRDefault="43E2EB83" w:rsidP="007F1ED2">
      <w:pPr>
        <w:pStyle w:val="Heading2"/>
        <w:numPr>
          <w:ilvl w:val="1"/>
          <w:numId w:val="1"/>
        </w:numPr>
        <w:spacing w:before="0"/>
      </w:pPr>
      <w:bookmarkStart w:id="4489" w:name="_Toc119962909"/>
      <w:bookmarkStart w:id="4490" w:name="_Toc120027906"/>
      <w:bookmarkStart w:id="4491" w:name="_Toc120028541"/>
      <w:bookmarkStart w:id="4492" w:name="_Toc120029028"/>
      <w:bookmarkStart w:id="4493" w:name="_Toc120053319"/>
      <w:bookmarkStart w:id="4494" w:name="_Toc1960397912"/>
      <w:bookmarkStart w:id="4495" w:name="_Toc1547351770"/>
      <w:bookmarkStart w:id="4496" w:name="_Toc300670848"/>
      <w:bookmarkStart w:id="4497" w:name="_Toc1870867756"/>
      <w:bookmarkStart w:id="4498" w:name="_Toc2139572486"/>
      <w:bookmarkStart w:id="4499" w:name="_Toc1847854843"/>
      <w:bookmarkStart w:id="4500" w:name="_Toc148479190"/>
      <w:bookmarkStart w:id="4501" w:name="_Toc810285958"/>
      <w:bookmarkStart w:id="4502" w:name="_Toc331671368"/>
      <w:bookmarkStart w:id="4503" w:name="_Toc1469048637"/>
      <w:bookmarkStart w:id="4504" w:name="_Toc1326540349"/>
      <w:bookmarkStart w:id="4505" w:name="_Toc188252124"/>
      <w:bookmarkStart w:id="4506" w:name="_Toc420055166"/>
      <w:bookmarkStart w:id="4507" w:name="_Toc328936946"/>
      <w:bookmarkStart w:id="4508" w:name="_Toc1984759709"/>
      <w:bookmarkStart w:id="4509" w:name="_Toc585980219"/>
      <w:r w:rsidRPr="5F4678F2">
        <w:rPr>
          <w:sz w:val="22"/>
          <w:szCs w:val="22"/>
        </w:rPr>
        <w:t>In</w:t>
      </w:r>
      <w:r w:rsidR="61CEFA92" w:rsidRPr="5F4678F2">
        <w:rPr>
          <w:sz w:val="22"/>
          <w:szCs w:val="22"/>
        </w:rPr>
        <w:t>adequate</w:t>
      </w:r>
      <w:r w:rsidRPr="5F4678F2">
        <w:rPr>
          <w:sz w:val="22"/>
          <w:szCs w:val="22"/>
        </w:rPr>
        <w:t xml:space="preserve"> installations and equipment discrepancies </w:t>
      </w:r>
      <w:r w:rsidR="212962D7" w:rsidRPr="5F4678F2">
        <w:rPr>
          <w:sz w:val="22"/>
          <w:szCs w:val="22"/>
        </w:rPr>
        <w:t>must</w:t>
      </w:r>
      <w:r w:rsidRPr="5F4678F2">
        <w:rPr>
          <w:sz w:val="22"/>
          <w:szCs w:val="22"/>
        </w:rPr>
        <w:t xml:space="preserve"> be documented</w:t>
      </w:r>
      <w:r w:rsidR="1D9C3BB8" w:rsidRPr="5F4678F2">
        <w:rPr>
          <w:sz w:val="22"/>
          <w:szCs w:val="22"/>
        </w:rPr>
        <w:t>.</w:t>
      </w:r>
      <w:r w:rsidRPr="5F4678F2">
        <w:rPr>
          <w:sz w:val="22"/>
          <w:szCs w:val="22"/>
        </w:rPr>
        <w:t xml:space="preserve"> </w:t>
      </w:r>
      <w:r w:rsidR="10367030" w:rsidRPr="5F4678F2">
        <w:rPr>
          <w:sz w:val="22"/>
          <w:szCs w:val="22"/>
        </w:rPr>
        <w:t>T</w:t>
      </w:r>
      <w:r w:rsidRPr="5F4678F2">
        <w:rPr>
          <w:sz w:val="22"/>
          <w:szCs w:val="22"/>
        </w:rPr>
        <w:t xml:space="preserve">he Franklin Energy team </w:t>
      </w:r>
      <w:r w:rsidR="73328FFD" w:rsidRPr="5F4678F2">
        <w:rPr>
          <w:sz w:val="22"/>
          <w:szCs w:val="22"/>
        </w:rPr>
        <w:t>should</w:t>
      </w:r>
      <w:r w:rsidR="12934C20" w:rsidRPr="5F4678F2">
        <w:rPr>
          <w:sz w:val="22"/>
          <w:szCs w:val="22"/>
        </w:rPr>
        <w:t xml:space="preserve"> </w:t>
      </w:r>
      <w:r w:rsidRPr="5F4678F2">
        <w:rPr>
          <w:sz w:val="22"/>
          <w:szCs w:val="22"/>
        </w:rPr>
        <w:t>be</w:t>
      </w:r>
      <w:r w:rsidR="4D8623B6" w:rsidRPr="5F4678F2">
        <w:rPr>
          <w:sz w:val="22"/>
          <w:szCs w:val="22"/>
        </w:rPr>
        <w:t xml:space="preserve"> </w:t>
      </w:r>
      <w:r w:rsidR="61E4FF31" w:rsidRPr="5F4678F2">
        <w:rPr>
          <w:sz w:val="22"/>
          <w:szCs w:val="22"/>
        </w:rPr>
        <w:t xml:space="preserve">notified </w:t>
      </w:r>
      <w:r w:rsidR="4D8623B6" w:rsidRPr="5F4678F2">
        <w:rPr>
          <w:sz w:val="22"/>
          <w:szCs w:val="22"/>
        </w:rPr>
        <w:t>in a timely manner</w:t>
      </w:r>
      <w:r w:rsidR="0097A439" w:rsidRPr="5F4678F2">
        <w:rPr>
          <w:sz w:val="22"/>
          <w:szCs w:val="22"/>
        </w:rPr>
        <w:t xml:space="preserve"> who will provide guidance on next steps</w:t>
      </w:r>
      <w:r w:rsidR="497691F2" w:rsidRPr="5F4678F2">
        <w:rPr>
          <w:sz w:val="22"/>
          <w:szCs w:val="22"/>
        </w:rPr>
        <w:t xml:space="preserve"> and program requirements</w:t>
      </w:r>
      <w:bookmarkEnd w:id="4489"/>
      <w:bookmarkEnd w:id="4490"/>
      <w:bookmarkEnd w:id="4491"/>
      <w:bookmarkEnd w:id="4492"/>
      <w:bookmarkEnd w:id="4493"/>
      <w:r w:rsidR="0097A439" w:rsidRPr="5F4678F2">
        <w:rPr>
          <w:sz w:val="22"/>
          <w:szCs w:val="22"/>
        </w:rPr>
        <w:t xml:space="preserve"> </w:t>
      </w:r>
      <w:bookmarkEnd w:id="4494"/>
      <w:bookmarkEnd w:id="4495"/>
      <w:bookmarkEnd w:id="4496"/>
      <w:bookmarkEnd w:id="4497"/>
      <w:bookmarkEnd w:id="4498"/>
      <w:bookmarkEnd w:id="4499"/>
      <w:bookmarkEnd w:id="4500"/>
      <w:bookmarkEnd w:id="4501"/>
      <w:bookmarkEnd w:id="4502"/>
      <w:bookmarkEnd w:id="4503"/>
      <w:bookmarkEnd w:id="4504"/>
      <w:bookmarkEnd w:id="4505"/>
      <w:bookmarkEnd w:id="4506"/>
      <w:bookmarkEnd w:id="4507"/>
      <w:bookmarkEnd w:id="4508"/>
      <w:bookmarkEnd w:id="4509"/>
    </w:p>
    <w:p w14:paraId="57FE650C" w14:textId="77777777" w:rsidR="00586A67" w:rsidRPr="00586A67" w:rsidRDefault="00FD1705" w:rsidP="007F1ED2">
      <w:pPr>
        <w:pStyle w:val="Heading2"/>
        <w:numPr>
          <w:ilvl w:val="1"/>
          <w:numId w:val="1"/>
        </w:numPr>
        <w:spacing w:before="0"/>
      </w:pPr>
      <w:bookmarkStart w:id="4510" w:name="_Toc120053320"/>
      <w:r>
        <w:rPr>
          <w:sz w:val="22"/>
          <w:szCs w:val="22"/>
        </w:rPr>
        <w:t>Photo</w:t>
      </w:r>
      <w:r w:rsidR="00586A67">
        <w:rPr>
          <w:sz w:val="22"/>
          <w:szCs w:val="22"/>
        </w:rPr>
        <w:t xml:space="preserve"> requirements</w:t>
      </w:r>
      <w:r>
        <w:rPr>
          <w:sz w:val="22"/>
          <w:szCs w:val="22"/>
        </w:rPr>
        <w:t>:</w:t>
      </w:r>
      <w:bookmarkEnd w:id="4510"/>
      <w:r>
        <w:rPr>
          <w:sz w:val="22"/>
          <w:szCs w:val="22"/>
        </w:rPr>
        <w:t xml:space="preserve"> </w:t>
      </w:r>
    </w:p>
    <w:p w14:paraId="486CD148" w14:textId="78E23734" w:rsidR="0038300F" w:rsidRPr="00C83F66" w:rsidRDefault="00FD1705" w:rsidP="007F1ED2">
      <w:pPr>
        <w:pStyle w:val="Heading2"/>
        <w:numPr>
          <w:ilvl w:val="2"/>
          <w:numId w:val="1"/>
        </w:numPr>
        <w:spacing w:before="0"/>
        <w:rPr>
          <w:sz w:val="22"/>
          <w:szCs w:val="22"/>
        </w:rPr>
      </w:pPr>
      <w:bookmarkStart w:id="4511" w:name="_Toc120053321"/>
      <w:r w:rsidRPr="00C83F66">
        <w:rPr>
          <w:sz w:val="22"/>
          <w:szCs w:val="22"/>
        </w:rPr>
        <w:t xml:space="preserve">Nomenclature photos </w:t>
      </w:r>
      <w:r w:rsidR="00C777AC" w:rsidRPr="00C83F66">
        <w:rPr>
          <w:sz w:val="22"/>
          <w:szCs w:val="22"/>
        </w:rPr>
        <w:t xml:space="preserve">of </w:t>
      </w:r>
      <w:r w:rsidR="002A293B" w:rsidRPr="00C83F66">
        <w:rPr>
          <w:sz w:val="22"/>
          <w:szCs w:val="22"/>
        </w:rPr>
        <w:t>elig</w:t>
      </w:r>
      <w:r w:rsidR="00085654" w:rsidRPr="00C83F66">
        <w:rPr>
          <w:sz w:val="22"/>
          <w:szCs w:val="22"/>
        </w:rPr>
        <w:t>ib</w:t>
      </w:r>
      <w:r w:rsidR="002A293B" w:rsidRPr="00C83F66">
        <w:rPr>
          <w:sz w:val="22"/>
          <w:szCs w:val="22"/>
        </w:rPr>
        <w:t xml:space="preserve">le </w:t>
      </w:r>
      <w:r w:rsidR="00C777AC" w:rsidRPr="00C83F66">
        <w:rPr>
          <w:sz w:val="22"/>
          <w:szCs w:val="22"/>
        </w:rPr>
        <w:t>mechanical</w:t>
      </w:r>
      <w:r w:rsidRPr="00C83F66">
        <w:rPr>
          <w:sz w:val="22"/>
          <w:szCs w:val="22"/>
        </w:rPr>
        <w:t xml:space="preserve"> equipment</w:t>
      </w:r>
      <w:r w:rsidR="00305652" w:rsidRPr="00C83F66">
        <w:rPr>
          <w:sz w:val="22"/>
          <w:szCs w:val="22"/>
        </w:rPr>
        <w:t xml:space="preserve"> (</w:t>
      </w:r>
      <w:r w:rsidR="00E634B9" w:rsidRPr="00C83F66">
        <w:rPr>
          <w:sz w:val="22"/>
          <w:szCs w:val="22"/>
        </w:rPr>
        <w:t>HVAC, DHW, etc.)</w:t>
      </w:r>
      <w:bookmarkEnd w:id="4511"/>
      <w:r w:rsidR="00E634B9" w:rsidRPr="00C83F66">
        <w:rPr>
          <w:sz w:val="22"/>
          <w:szCs w:val="22"/>
        </w:rPr>
        <w:t xml:space="preserve"> </w:t>
      </w:r>
    </w:p>
    <w:p w14:paraId="176A43F7" w14:textId="5C47CCF5" w:rsidR="00305652" w:rsidRPr="00C83F66" w:rsidRDefault="00305652" w:rsidP="007F1ED2">
      <w:pPr>
        <w:pStyle w:val="Heading2"/>
        <w:numPr>
          <w:ilvl w:val="2"/>
          <w:numId w:val="1"/>
        </w:numPr>
        <w:spacing w:before="0"/>
        <w:rPr>
          <w:sz w:val="22"/>
          <w:szCs w:val="22"/>
        </w:rPr>
      </w:pPr>
      <w:bookmarkStart w:id="4512" w:name="_Toc120053322"/>
      <w:r w:rsidRPr="00C83F66">
        <w:rPr>
          <w:sz w:val="22"/>
          <w:szCs w:val="22"/>
        </w:rPr>
        <w:t xml:space="preserve">Model </w:t>
      </w:r>
      <w:r w:rsidR="002A293B" w:rsidRPr="00C83F66">
        <w:rPr>
          <w:sz w:val="22"/>
          <w:szCs w:val="22"/>
        </w:rPr>
        <w:t>n</w:t>
      </w:r>
      <w:r w:rsidR="00F5476F" w:rsidRPr="00C83F66">
        <w:rPr>
          <w:sz w:val="22"/>
          <w:szCs w:val="22"/>
        </w:rPr>
        <w:t xml:space="preserve">umber </w:t>
      </w:r>
      <w:r w:rsidRPr="00C83F66">
        <w:rPr>
          <w:sz w:val="22"/>
          <w:szCs w:val="22"/>
        </w:rPr>
        <w:t xml:space="preserve">of </w:t>
      </w:r>
      <w:r w:rsidR="00085654" w:rsidRPr="00C83F66">
        <w:rPr>
          <w:sz w:val="22"/>
          <w:szCs w:val="22"/>
        </w:rPr>
        <w:t xml:space="preserve">eligible </w:t>
      </w:r>
      <w:r w:rsidRPr="00C83F66">
        <w:rPr>
          <w:sz w:val="22"/>
          <w:szCs w:val="22"/>
        </w:rPr>
        <w:t>smart thermostats</w:t>
      </w:r>
      <w:bookmarkEnd w:id="4512"/>
      <w:r w:rsidRPr="00C83F66">
        <w:rPr>
          <w:sz w:val="22"/>
          <w:szCs w:val="22"/>
        </w:rPr>
        <w:t xml:space="preserve"> </w:t>
      </w:r>
    </w:p>
    <w:p w14:paraId="50110ED7" w14:textId="3C858492" w:rsidR="00AC76D8" w:rsidRPr="00C83F66" w:rsidRDefault="0071548B" w:rsidP="00AC76D8">
      <w:pPr>
        <w:pStyle w:val="Heading2"/>
        <w:numPr>
          <w:ilvl w:val="2"/>
          <w:numId w:val="1"/>
        </w:numPr>
        <w:spacing w:before="0"/>
        <w:rPr>
          <w:sz w:val="22"/>
          <w:szCs w:val="22"/>
        </w:rPr>
      </w:pPr>
      <w:bookmarkStart w:id="4513" w:name="_Toc120053323"/>
      <w:r w:rsidRPr="00C83F66">
        <w:rPr>
          <w:sz w:val="22"/>
          <w:szCs w:val="22"/>
        </w:rPr>
        <w:t xml:space="preserve">Production photos of </w:t>
      </w:r>
      <w:r w:rsidR="00C77032" w:rsidRPr="00C83F66">
        <w:rPr>
          <w:sz w:val="22"/>
          <w:szCs w:val="22"/>
        </w:rPr>
        <w:t>eligible weatherization measures</w:t>
      </w:r>
      <w:bookmarkEnd w:id="4513"/>
    </w:p>
    <w:p w14:paraId="0979B94D" w14:textId="30E92B5C" w:rsidR="00C83F66" w:rsidRPr="00C83F66" w:rsidRDefault="006C7FA7" w:rsidP="00AC76D8">
      <w:pPr>
        <w:pStyle w:val="Heading2"/>
        <w:numPr>
          <w:ilvl w:val="2"/>
          <w:numId w:val="1"/>
        </w:numPr>
        <w:spacing w:before="0"/>
        <w:rPr>
          <w:sz w:val="22"/>
          <w:szCs w:val="22"/>
        </w:rPr>
      </w:pPr>
      <w:bookmarkStart w:id="4514" w:name="_Toc120053324"/>
      <w:r>
        <w:rPr>
          <w:sz w:val="22"/>
          <w:szCs w:val="22"/>
        </w:rPr>
        <w:t>Post-</w:t>
      </w:r>
      <w:r w:rsidR="008970FC">
        <w:rPr>
          <w:sz w:val="22"/>
          <w:szCs w:val="22"/>
        </w:rPr>
        <w:t>installation m</w:t>
      </w:r>
      <w:r w:rsidR="00C83F66" w:rsidRPr="00C83F66">
        <w:rPr>
          <w:sz w:val="22"/>
          <w:szCs w:val="22"/>
        </w:rPr>
        <w:t>anometer</w:t>
      </w:r>
      <w:r w:rsidR="00C83F66" w:rsidRPr="00C83F66">
        <w:rPr>
          <w:spacing w:val="-5"/>
          <w:sz w:val="22"/>
          <w:szCs w:val="22"/>
        </w:rPr>
        <w:t xml:space="preserve"> </w:t>
      </w:r>
      <w:r w:rsidR="00C83F66" w:rsidRPr="00C83F66">
        <w:rPr>
          <w:sz w:val="22"/>
          <w:szCs w:val="22"/>
        </w:rPr>
        <w:t>reading</w:t>
      </w:r>
      <w:r w:rsidR="008970FC">
        <w:rPr>
          <w:sz w:val="22"/>
          <w:szCs w:val="22"/>
        </w:rPr>
        <w:t>(</w:t>
      </w:r>
      <w:r w:rsidR="00C83F66" w:rsidRPr="00C83F66">
        <w:rPr>
          <w:sz w:val="22"/>
          <w:szCs w:val="22"/>
        </w:rPr>
        <w:t>s</w:t>
      </w:r>
      <w:r w:rsidR="008970FC">
        <w:rPr>
          <w:sz w:val="22"/>
          <w:szCs w:val="22"/>
        </w:rPr>
        <w:t>)</w:t>
      </w:r>
      <w:r w:rsidR="00C83F66" w:rsidRPr="00C83F66">
        <w:rPr>
          <w:spacing w:val="-1"/>
          <w:sz w:val="22"/>
          <w:szCs w:val="22"/>
        </w:rPr>
        <w:t xml:space="preserve"> in cubic feet per minute (CFM)</w:t>
      </w:r>
      <w:r w:rsidR="00243C35">
        <w:rPr>
          <w:spacing w:val="-1"/>
          <w:sz w:val="22"/>
          <w:szCs w:val="22"/>
        </w:rPr>
        <w:t xml:space="preserve"> </w:t>
      </w:r>
      <w:r w:rsidR="00243C35" w:rsidRPr="00243C35">
        <w:rPr>
          <w:spacing w:val="-1"/>
          <w:sz w:val="22"/>
          <w:szCs w:val="22"/>
        </w:rPr>
        <w:t>for ducts and air infiltration</w:t>
      </w:r>
      <w:bookmarkEnd w:id="4514"/>
    </w:p>
    <w:p w14:paraId="280D2B6C" w14:textId="6A582645" w:rsidR="73BF6D37" w:rsidRDefault="73BF6D37" w:rsidP="007F1ED2">
      <w:pPr>
        <w:pStyle w:val="Heading2"/>
        <w:numPr>
          <w:ilvl w:val="0"/>
          <w:numId w:val="1"/>
        </w:numPr>
        <w:spacing w:before="0"/>
      </w:pPr>
      <w:bookmarkStart w:id="4515" w:name="_Toc311948568"/>
      <w:bookmarkStart w:id="4516" w:name="_Toc1936919522"/>
      <w:bookmarkStart w:id="4517" w:name="_Toc1594841156"/>
      <w:bookmarkStart w:id="4518" w:name="_Toc558142256"/>
      <w:bookmarkStart w:id="4519" w:name="_Toc1461262390"/>
      <w:bookmarkStart w:id="4520" w:name="_Toc1324221856"/>
      <w:bookmarkStart w:id="4521" w:name="_Toc107123"/>
      <w:bookmarkStart w:id="4522" w:name="_Toc1588708996"/>
      <w:bookmarkStart w:id="4523" w:name="_Toc266627743"/>
      <w:bookmarkStart w:id="4524" w:name="_Toc711859061"/>
      <w:bookmarkStart w:id="4525" w:name="_Toc1814996705"/>
      <w:bookmarkStart w:id="4526" w:name="_Toc1780777806"/>
      <w:bookmarkStart w:id="4527" w:name="_Toc1613097181"/>
      <w:bookmarkStart w:id="4528" w:name="_Toc1226453697"/>
      <w:bookmarkStart w:id="4529" w:name="_Toc1480050787"/>
      <w:bookmarkStart w:id="4530" w:name="_Toc2034940078"/>
      <w:bookmarkStart w:id="4531" w:name="_Toc119962910"/>
      <w:bookmarkStart w:id="4532" w:name="_Toc120027907"/>
      <w:bookmarkStart w:id="4533" w:name="_Toc120028542"/>
      <w:bookmarkStart w:id="4534" w:name="_Toc120029029"/>
      <w:bookmarkStart w:id="4535" w:name="_Toc120053325"/>
      <w:r w:rsidRPr="5F4678F2">
        <w:rPr>
          <w:sz w:val="22"/>
          <w:szCs w:val="22"/>
        </w:rPr>
        <w:lastRenderedPageBreak/>
        <w:t>CAZ testing (when applicable)</w:t>
      </w:r>
      <w:bookmarkEnd w:id="4515"/>
      <w:bookmarkEnd w:id="4516"/>
      <w:bookmarkEnd w:id="4517"/>
      <w:bookmarkEnd w:id="4518"/>
      <w:bookmarkEnd w:id="4519"/>
      <w:bookmarkEnd w:id="4520"/>
      <w:bookmarkEnd w:id="4521"/>
      <w:bookmarkEnd w:id="4522"/>
      <w:bookmarkEnd w:id="4523"/>
      <w:bookmarkEnd w:id="4524"/>
      <w:bookmarkEnd w:id="4525"/>
      <w:bookmarkEnd w:id="4526"/>
      <w:bookmarkEnd w:id="4527"/>
      <w:bookmarkEnd w:id="4528"/>
      <w:bookmarkEnd w:id="4529"/>
      <w:bookmarkEnd w:id="4530"/>
      <w:bookmarkEnd w:id="4531"/>
      <w:bookmarkEnd w:id="4532"/>
      <w:bookmarkEnd w:id="4533"/>
      <w:bookmarkEnd w:id="4534"/>
      <w:bookmarkEnd w:id="4535"/>
    </w:p>
    <w:p w14:paraId="50B0F184" w14:textId="3C08BBA9" w:rsidR="6390B7C9" w:rsidRDefault="6390B7C9" w:rsidP="007F1ED2">
      <w:pPr>
        <w:pStyle w:val="Heading2"/>
        <w:numPr>
          <w:ilvl w:val="0"/>
          <w:numId w:val="1"/>
        </w:numPr>
        <w:spacing w:before="0"/>
      </w:pPr>
      <w:bookmarkStart w:id="4536" w:name="_Toc1869218104"/>
      <w:bookmarkStart w:id="4537" w:name="_Toc1910837269"/>
      <w:bookmarkStart w:id="4538" w:name="_Toc843309288"/>
      <w:bookmarkStart w:id="4539" w:name="_Toc1867990406"/>
      <w:bookmarkStart w:id="4540" w:name="_Toc760260786"/>
      <w:bookmarkStart w:id="4541" w:name="_Toc770451996"/>
      <w:bookmarkStart w:id="4542" w:name="_Toc892427770"/>
      <w:bookmarkStart w:id="4543" w:name="_Toc552691559"/>
      <w:bookmarkStart w:id="4544" w:name="_Toc2064413640"/>
      <w:bookmarkStart w:id="4545" w:name="_Toc896597816"/>
      <w:bookmarkStart w:id="4546" w:name="_Toc355721877"/>
      <w:bookmarkStart w:id="4547" w:name="_Toc1275322926"/>
      <w:bookmarkStart w:id="4548" w:name="_Toc1634165814"/>
      <w:bookmarkStart w:id="4549" w:name="_Toc294147155"/>
      <w:bookmarkStart w:id="4550" w:name="_Toc130909490"/>
      <w:bookmarkStart w:id="4551" w:name="_Toc1956030183"/>
      <w:bookmarkStart w:id="4552" w:name="_Toc119962911"/>
      <w:bookmarkStart w:id="4553" w:name="_Toc120027908"/>
      <w:bookmarkStart w:id="4554" w:name="_Toc120028543"/>
      <w:bookmarkStart w:id="4555" w:name="_Toc120029030"/>
      <w:bookmarkStart w:id="4556" w:name="_Toc120053326"/>
      <w:r w:rsidRPr="5F4678F2">
        <w:rPr>
          <w:sz w:val="22"/>
          <w:szCs w:val="22"/>
        </w:rPr>
        <w:t>Health &amp; Safety (H&amp;S) Inspection</w:t>
      </w:r>
      <w:bookmarkEnd w:id="4536"/>
      <w:bookmarkEnd w:id="4537"/>
      <w:bookmarkEnd w:id="4538"/>
      <w:bookmarkEnd w:id="4539"/>
      <w:bookmarkEnd w:id="4540"/>
      <w:bookmarkEnd w:id="4541"/>
      <w:bookmarkEnd w:id="4542"/>
      <w:bookmarkEnd w:id="4543"/>
      <w:bookmarkEnd w:id="4544"/>
      <w:bookmarkEnd w:id="4545"/>
      <w:bookmarkEnd w:id="4546"/>
      <w:bookmarkEnd w:id="4547"/>
      <w:bookmarkEnd w:id="4548"/>
      <w:bookmarkEnd w:id="4549"/>
      <w:bookmarkEnd w:id="4550"/>
      <w:bookmarkEnd w:id="4551"/>
      <w:bookmarkEnd w:id="4552"/>
      <w:bookmarkEnd w:id="4553"/>
      <w:bookmarkEnd w:id="4554"/>
      <w:bookmarkEnd w:id="4555"/>
      <w:bookmarkEnd w:id="4556"/>
    </w:p>
    <w:p w14:paraId="3F4A3D82" w14:textId="52362766" w:rsidR="6390B7C9" w:rsidRDefault="6390B7C9" w:rsidP="007F1ED2">
      <w:pPr>
        <w:pStyle w:val="Heading2"/>
        <w:numPr>
          <w:ilvl w:val="1"/>
          <w:numId w:val="1"/>
        </w:numPr>
        <w:spacing w:before="0"/>
      </w:pPr>
      <w:bookmarkStart w:id="4557" w:name="_Toc1401404463"/>
      <w:bookmarkStart w:id="4558" w:name="_Toc1699834092"/>
      <w:bookmarkStart w:id="4559" w:name="_Toc1499001997"/>
      <w:bookmarkStart w:id="4560" w:name="_Toc1855353154"/>
      <w:bookmarkStart w:id="4561" w:name="_Toc1804634602"/>
      <w:bookmarkStart w:id="4562" w:name="_Toc2056594832"/>
      <w:bookmarkStart w:id="4563" w:name="_Toc780006793"/>
      <w:bookmarkStart w:id="4564" w:name="_Toc1730308193"/>
      <w:bookmarkStart w:id="4565" w:name="_Toc2043274803"/>
      <w:bookmarkStart w:id="4566" w:name="_Toc933816077"/>
      <w:bookmarkStart w:id="4567" w:name="_Toc1204656150"/>
      <w:bookmarkStart w:id="4568" w:name="_Toc76181935"/>
      <w:bookmarkStart w:id="4569" w:name="_Toc253968528"/>
      <w:bookmarkStart w:id="4570" w:name="_Toc1469048886"/>
      <w:bookmarkStart w:id="4571" w:name="_Toc1625343848"/>
      <w:bookmarkStart w:id="4572" w:name="_Toc1202728862"/>
      <w:bookmarkStart w:id="4573" w:name="_Toc119962912"/>
      <w:bookmarkStart w:id="4574" w:name="_Toc120027909"/>
      <w:bookmarkStart w:id="4575" w:name="_Toc120028544"/>
      <w:bookmarkStart w:id="4576" w:name="_Toc120029031"/>
      <w:bookmarkStart w:id="4577" w:name="_Toc120053327"/>
      <w:r w:rsidRPr="5F4678F2">
        <w:rPr>
          <w:sz w:val="22"/>
          <w:szCs w:val="22"/>
        </w:rPr>
        <w:t xml:space="preserve">Outstanding H&amp;S issues may need to be </w:t>
      </w:r>
      <w:r w:rsidR="612F7C77" w:rsidRPr="5F4678F2">
        <w:rPr>
          <w:sz w:val="22"/>
          <w:szCs w:val="22"/>
        </w:rPr>
        <w:t>resolved</w:t>
      </w:r>
      <w:r w:rsidRPr="5F4678F2">
        <w:rPr>
          <w:sz w:val="22"/>
          <w:szCs w:val="22"/>
        </w:rPr>
        <w:t xml:space="preserve"> before a</w:t>
      </w:r>
      <w:r w:rsidR="1562EE57" w:rsidRPr="5F4678F2">
        <w:rPr>
          <w:sz w:val="22"/>
          <w:szCs w:val="22"/>
        </w:rPr>
        <w:t xml:space="preserve"> </w:t>
      </w:r>
      <w:r w:rsidRPr="5F4678F2">
        <w:rPr>
          <w:sz w:val="22"/>
          <w:szCs w:val="22"/>
        </w:rPr>
        <w:t>project can be considered</w:t>
      </w:r>
      <w:r w:rsidR="608A8665" w:rsidRPr="5F4678F2">
        <w:rPr>
          <w:sz w:val="22"/>
          <w:szCs w:val="22"/>
        </w:rPr>
        <w:t xml:space="preserve"> complete by the Program</w:t>
      </w:r>
      <w:bookmarkEnd w:id="4557"/>
      <w:bookmarkEnd w:id="4558"/>
      <w:bookmarkEnd w:id="4559"/>
      <w:bookmarkEnd w:id="4560"/>
      <w:bookmarkEnd w:id="4561"/>
      <w:bookmarkEnd w:id="4562"/>
      <w:bookmarkEnd w:id="4563"/>
      <w:bookmarkEnd w:id="4564"/>
      <w:bookmarkEnd w:id="4565"/>
      <w:bookmarkEnd w:id="4566"/>
      <w:bookmarkEnd w:id="4567"/>
      <w:bookmarkEnd w:id="4568"/>
      <w:bookmarkEnd w:id="4569"/>
      <w:bookmarkEnd w:id="4570"/>
      <w:bookmarkEnd w:id="4571"/>
      <w:bookmarkEnd w:id="4572"/>
      <w:bookmarkEnd w:id="4573"/>
      <w:bookmarkEnd w:id="4574"/>
      <w:bookmarkEnd w:id="4575"/>
      <w:bookmarkEnd w:id="4576"/>
      <w:bookmarkEnd w:id="4577"/>
    </w:p>
    <w:p w14:paraId="6C0AAF60" w14:textId="2C5A6222" w:rsidR="37AB51A6" w:rsidRDefault="37AB51A6" w:rsidP="007F1ED2">
      <w:pPr>
        <w:pStyle w:val="Heading2"/>
        <w:numPr>
          <w:ilvl w:val="0"/>
          <w:numId w:val="1"/>
        </w:numPr>
        <w:spacing w:before="0"/>
      </w:pPr>
      <w:bookmarkStart w:id="4578" w:name="_Toc119962913"/>
      <w:bookmarkStart w:id="4579" w:name="_Toc120027910"/>
      <w:bookmarkStart w:id="4580" w:name="_Toc120028545"/>
      <w:bookmarkStart w:id="4581" w:name="_Toc120029032"/>
      <w:bookmarkStart w:id="4582" w:name="_Toc120053328"/>
      <w:bookmarkStart w:id="4583" w:name="_Toc1327807272"/>
      <w:bookmarkStart w:id="4584" w:name="_Toc1435220702"/>
      <w:bookmarkStart w:id="4585" w:name="_Toc2092474259"/>
      <w:bookmarkStart w:id="4586" w:name="_Toc1545612803"/>
      <w:bookmarkStart w:id="4587" w:name="_Toc1823483653"/>
      <w:bookmarkStart w:id="4588" w:name="_Toc274895288"/>
      <w:bookmarkStart w:id="4589" w:name="_Toc1769926295"/>
      <w:bookmarkStart w:id="4590" w:name="_Toc753542687"/>
      <w:bookmarkStart w:id="4591" w:name="_Toc2100445071"/>
      <w:bookmarkStart w:id="4592" w:name="_Toc1978749830"/>
      <w:bookmarkStart w:id="4593" w:name="_Toc841625446"/>
      <w:bookmarkStart w:id="4594" w:name="_Toc913207841"/>
      <w:bookmarkStart w:id="4595" w:name="_Toc662185390"/>
      <w:bookmarkStart w:id="4596" w:name="_Toc1163839500"/>
      <w:bookmarkStart w:id="4597" w:name="_Toc422194795"/>
      <w:bookmarkStart w:id="4598" w:name="_Toc1396048824"/>
      <w:r w:rsidRPr="5F4678F2">
        <w:rPr>
          <w:sz w:val="22"/>
          <w:szCs w:val="22"/>
        </w:rPr>
        <w:t>Completion of Test Out I</w:t>
      </w:r>
      <w:r w:rsidR="36073D44" w:rsidRPr="5F4678F2">
        <w:rPr>
          <w:sz w:val="22"/>
          <w:szCs w:val="22"/>
        </w:rPr>
        <w:t>n</w:t>
      </w:r>
      <w:r w:rsidRPr="5F4678F2">
        <w:rPr>
          <w:sz w:val="22"/>
          <w:szCs w:val="22"/>
        </w:rPr>
        <w:t>spection Form (customer signature required)</w:t>
      </w:r>
      <w:bookmarkEnd w:id="4578"/>
      <w:bookmarkEnd w:id="4579"/>
      <w:bookmarkEnd w:id="4580"/>
      <w:bookmarkEnd w:id="4581"/>
      <w:bookmarkEnd w:id="4582"/>
      <w:r w:rsidRPr="5F4678F2">
        <w:rPr>
          <w:sz w:val="22"/>
          <w:szCs w:val="22"/>
        </w:rPr>
        <w:t xml:space="preserve"> </w:t>
      </w:r>
      <w:bookmarkEnd w:id="4583"/>
      <w:bookmarkEnd w:id="4584"/>
      <w:bookmarkEnd w:id="4585"/>
      <w:bookmarkEnd w:id="4586"/>
      <w:bookmarkEnd w:id="4587"/>
      <w:bookmarkEnd w:id="4588"/>
      <w:bookmarkEnd w:id="4589"/>
      <w:bookmarkEnd w:id="4590"/>
      <w:bookmarkEnd w:id="4591"/>
      <w:bookmarkEnd w:id="4592"/>
      <w:bookmarkEnd w:id="4593"/>
      <w:bookmarkEnd w:id="4594"/>
      <w:bookmarkEnd w:id="4595"/>
      <w:bookmarkEnd w:id="4596"/>
      <w:bookmarkEnd w:id="4597"/>
      <w:bookmarkEnd w:id="4598"/>
    </w:p>
    <w:p w14:paraId="7DCB0DB3" w14:textId="6835A2ED" w:rsidR="00E95B60" w:rsidRDefault="6496D3BD">
      <w:pPr>
        <w:pStyle w:val="Heading2"/>
        <w:spacing w:before="154"/>
        <w:rPr>
          <w:color w:val="365F91" w:themeColor="accent1" w:themeShade="BF"/>
        </w:rPr>
      </w:pPr>
      <w:bookmarkStart w:id="4599" w:name="_Toc771956467"/>
      <w:bookmarkStart w:id="4600" w:name="_Toc110892220"/>
      <w:bookmarkStart w:id="4601" w:name="_Toc1947883014"/>
      <w:bookmarkStart w:id="4602" w:name="_Toc631792919"/>
      <w:bookmarkStart w:id="4603" w:name="_Toc2103020760"/>
      <w:bookmarkStart w:id="4604" w:name="_Toc449119786"/>
      <w:bookmarkStart w:id="4605" w:name="_Toc1725420356"/>
      <w:bookmarkStart w:id="4606" w:name="_Toc684624288"/>
      <w:bookmarkStart w:id="4607" w:name="_Toc817477149"/>
      <w:bookmarkStart w:id="4608" w:name="_Toc987280997"/>
      <w:bookmarkStart w:id="4609" w:name="_Toc171594047"/>
      <w:bookmarkStart w:id="4610" w:name="_Toc1074230358"/>
      <w:bookmarkStart w:id="4611" w:name="_Toc281972575"/>
      <w:bookmarkStart w:id="4612" w:name="_Toc422887043"/>
      <w:bookmarkStart w:id="4613" w:name="_Toc373376007"/>
      <w:bookmarkStart w:id="4614" w:name="_Toc301140274"/>
      <w:bookmarkStart w:id="4615" w:name="_Toc1148029521"/>
      <w:bookmarkStart w:id="4616" w:name="_Toc420124007"/>
      <w:bookmarkStart w:id="4617" w:name="_Toc2110717094"/>
      <w:bookmarkStart w:id="4618" w:name="_Toc1740812004"/>
      <w:bookmarkStart w:id="4619" w:name="_Toc1133481404"/>
      <w:bookmarkStart w:id="4620" w:name="_Toc395675403"/>
      <w:bookmarkStart w:id="4621" w:name="_Toc1823135732"/>
      <w:bookmarkStart w:id="4622" w:name="_Toc578225920"/>
      <w:bookmarkStart w:id="4623" w:name="_Toc154349297"/>
      <w:bookmarkStart w:id="4624" w:name="_Toc280781692"/>
      <w:bookmarkStart w:id="4625" w:name="_Toc1502483134"/>
      <w:bookmarkStart w:id="4626" w:name="_Toc276781607"/>
      <w:bookmarkStart w:id="4627" w:name="_Toc1140754763"/>
      <w:bookmarkStart w:id="4628" w:name="_Toc608004457"/>
      <w:bookmarkStart w:id="4629" w:name="_Toc362784526"/>
      <w:bookmarkStart w:id="4630" w:name="_Toc600061101"/>
      <w:bookmarkStart w:id="4631" w:name="_Toc1103566889"/>
      <w:bookmarkStart w:id="4632" w:name="_Toc179032345"/>
      <w:bookmarkStart w:id="4633" w:name="_Toc1641567724"/>
      <w:bookmarkStart w:id="4634" w:name="_Toc1238844678"/>
      <w:bookmarkStart w:id="4635" w:name="_Toc1094288775"/>
      <w:bookmarkStart w:id="4636" w:name="_Toc474040945"/>
      <w:bookmarkStart w:id="4637" w:name="_Toc666889394"/>
      <w:bookmarkStart w:id="4638" w:name="_Toc326698980"/>
      <w:bookmarkStart w:id="4639" w:name="_Toc99025622"/>
      <w:bookmarkStart w:id="4640" w:name="_Toc1638616727"/>
      <w:bookmarkStart w:id="4641" w:name="_Toc2004897078"/>
      <w:bookmarkStart w:id="4642" w:name="_Toc718321220"/>
      <w:bookmarkStart w:id="4643" w:name="_Toc1775323058"/>
      <w:bookmarkStart w:id="4644" w:name="_Toc827128795"/>
      <w:bookmarkStart w:id="4645" w:name="_Toc1043025772"/>
      <w:bookmarkStart w:id="4646" w:name="_Toc1030724316"/>
      <w:bookmarkStart w:id="4647" w:name="_Toc392016616"/>
      <w:bookmarkStart w:id="4648" w:name="_Toc1958515802"/>
      <w:bookmarkStart w:id="4649" w:name="_Toc1926567128"/>
      <w:bookmarkStart w:id="4650" w:name="_Toc1781886728"/>
      <w:bookmarkStart w:id="4651" w:name="_Toc530830635"/>
      <w:bookmarkStart w:id="4652" w:name="_Toc833730547"/>
      <w:bookmarkStart w:id="4653" w:name="_Toc1375747758"/>
      <w:bookmarkStart w:id="4654" w:name="_Toc929667939"/>
      <w:bookmarkStart w:id="4655" w:name="_Toc216343283"/>
      <w:bookmarkStart w:id="4656" w:name="_Toc1786994929"/>
      <w:bookmarkStart w:id="4657" w:name="_Toc431076506"/>
      <w:bookmarkStart w:id="4658" w:name="_Toc622589819"/>
      <w:bookmarkStart w:id="4659" w:name="_Toc1511840752"/>
      <w:bookmarkStart w:id="4660" w:name="_Toc1072964519"/>
      <w:bookmarkStart w:id="4661" w:name="_Toc1555644185"/>
      <w:bookmarkStart w:id="4662" w:name="_Toc935472177"/>
      <w:bookmarkStart w:id="4663" w:name="_Toc1115027118"/>
      <w:bookmarkStart w:id="4664" w:name="_Toc1462924482"/>
      <w:bookmarkStart w:id="4665" w:name="_Toc2137577182"/>
      <w:bookmarkStart w:id="4666" w:name="_Toc776465328"/>
      <w:bookmarkStart w:id="4667" w:name="_Toc915183589"/>
      <w:bookmarkStart w:id="4668" w:name="_Toc1203528721"/>
      <w:bookmarkStart w:id="4669" w:name="_Toc964205289"/>
      <w:bookmarkStart w:id="4670" w:name="_Toc807199068"/>
      <w:bookmarkStart w:id="4671" w:name="_Toc173888783"/>
      <w:bookmarkStart w:id="4672" w:name="_Toc70813765"/>
      <w:bookmarkStart w:id="4673" w:name="_Toc179956790"/>
      <w:bookmarkStart w:id="4674" w:name="_Toc158603703"/>
      <w:bookmarkStart w:id="4675" w:name="_Toc57094162"/>
      <w:bookmarkStart w:id="4676" w:name="_Toc875206560"/>
      <w:bookmarkStart w:id="4677" w:name="_Toc192079369"/>
      <w:bookmarkStart w:id="4678" w:name="_Toc1794327944"/>
      <w:bookmarkStart w:id="4679" w:name="_Toc1619669592"/>
      <w:bookmarkStart w:id="4680" w:name="_Toc2075675676"/>
      <w:bookmarkStart w:id="4681" w:name="_Toc2122634883"/>
      <w:bookmarkStart w:id="4682" w:name="_Toc273949503"/>
      <w:bookmarkStart w:id="4683" w:name="_Toc1068061041"/>
      <w:bookmarkStart w:id="4684" w:name="_Toc807053707"/>
      <w:bookmarkStart w:id="4685" w:name="_Toc589635451"/>
      <w:bookmarkStart w:id="4686" w:name="_Toc1531681887"/>
      <w:bookmarkStart w:id="4687" w:name="_Toc1849795840"/>
      <w:bookmarkStart w:id="4688" w:name="_Toc1438040943"/>
      <w:bookmarkStart w:id="4689" w:name="_Toc2020180700"/>
      <w:bookmarkStart w:id="4690" w:name="_Toc1895927207"/>
      <w:bookmarkStart w:id="4691" w:name="_Toc935016270"/>
      <w:bookmarkStart w:id="4692" w:name="_Toc1682718228"/>
      <w:bookmarkStart w:id="4693" w:name="_Toc1941151914"/>
      <w:bookmarkStart w:id="4694" w:name="_Toc607576690"/>
      <w:bookmarkStart w:id="4695" w:name="_Toc1792191919"/>
      <w:bookmarkStart w:id="4696" w:name="_Toc902353548"/>
      <w:bookmarkStart w:id="4697" w:name="_Toc120053329"/>
      <w:r>
        <w:rPr>
          <w:color w:val="365F91"/>
        </w:rPr>
        <w:t xml:space="preserve">Step </w:t>
      </w:r>
      <w:r w:rsidR="1C807B49" w:rsidRPr="51A82997">
        <w:rPr>
          <w:color w:val="365F91" w:themeColor="accent1" w:themeShade="BF"/>
        </w:rPr>
        <w:t>8</w:t>
      </w:r>
      <w:r>
        <w:rPr>
          <w:color w:val="365F91"/>
        </w:rPr>
        <w:t>: Final Documentation Submission (Web</w:t>
      </w:r>
      <w:r>
        <w:rPr>
          <w:color w:val="365F91"/>
          <w:spacing w:val="-22"/>
        </w:rPr>
        <w:t xml:space="preserve"> </w:t>
      </w:r>
      <w:r>
        <w:rPr>
          <w:color w:val="365F91"/>
        </w:rPr>
        <w:t>Submitted)</w:t>
      </w:r>
      <w:bookmarkEnd w:id="4599"/>
      <w:bookmarkEnd w:id="4600"/>
      <w:bookmarkEnd w:id="4601"/>
      <w:bookmarkEnd w:id="4602"/>
      <w:bookmarkEnd w:id="4603"/>
      <w:bookmarkEnd w:id="4604"/>
      <w:bookmarkEnd w:id="4605"/>
      <w:bookmarkEnd w:id="4606"/>
      <w:bookmarkEnd w:id="4607"/>
      <w:bookmarkEnd w:id="4608"/>
      <w:bookmarkEnd w:id="4609"/>
      <w:bookmarkEnd w:id="4610"/>
      <w:bookmarkEnd w:id="4611"/>
      <w:bookmarkEnd w:id="4612"/>
      <w:bookmarkEnd w:id="4613"/>
      <w:bookmarkEnd w:id="4614"/>
      <w:bookmarkEnd w:id="4615"/>
      <w:bookmarkEnd w:id="4616"/>
      <w:bookmarkEnd w:id="4617"/>
      <w:bookmarkEnd w:id="4618"/>
      <w:bookmarkEnd w:id="4619"/>
      <w:bookmarkEnd w:id="4620"/>
      <w:bookmarkEnd w:id="4621"/>
      <w:bookmarkEnd w:id="4622"/>
      <w:bookmarkEnd w:id="4623"/>
      <w:bookmarkEnd w:id="4624"/>
      <w:bookmarkEnd w:id="4625"/>
      <w:bookmarkEnd w:id="4626"/>
      <w:bookmarkEnd w:id="4627"/>
      <w:bookmarkEnd w:id="4628"/>
      <w:bookmarkEnd w:id="4629"/>
      <w:bookmarkEnd w:id="4630"/>
      <w:bookmarkEnd w:id="4631"/>
      <w:bookmarkEnd w:id="4632"/>
      <w:bookmarkEnd w:id="4633"/>
      <w:bookmarkEnd w:id="4634"/>
      <w:bookmarkEnd w:id="4635"/>
      <w:bookmarkEnd w:id="4636"/>
      <w:bookmarkEnd w:id="4637"/>
      <w:bookmarkEnd w:id="4638"/>
      <w:bookmarkEnd w:id="4639"/>
      <w:bookmarkEnd w:id="4640"/>
      <w:bookmarkEnd w:id="4641"/>
      <w:bookmarkEnd w:id="4642"/>
      <w:bookmarkEnd w:id="4643"/>
      <w:bookmarkEnd w:id="4644"/>
      <w:bookmarkEnd w:id="4645"/>
      <w:bookmarkEnd w:id="4646"/>
      <w:bookmarkEnd w:id="4647"/>
      <w:bookmarkEnd w:id="4648"/>
      <w:bookmarkEnd w:id="4649"/>
      <w:bookmarkEnd w:id="4650"/>
      <w:bookmarkEnd w:id="4651"/>
      <w:bookmarkEnd w:id="4652"/>
      <w:bookmarkEnd w:id="4653"/>
      <w:bookmarkEnd w:id="4654"/>
      <w:bookmarkEnd w:id="4655"/>
      <w:bookmarkEnd w:id="4656"/>
      <w:bookmarkEnd w:id="4657"/>
      <w:bookmarkEnd w:id="4658"/>
      <w:bookmarkEnd w:id="4659"/>
      <w:bookmarkEnd w:id="4660"/>
      <w:bookmarkEnd w:id="4661"/>
      <w:bookmarkEnd w:id="4662"/>
      <w:bookmarkEnd w:id="4663"/>
      <w:bookmarkEnd w:id="4664"/>
      <w:bookmarkEnd w:id="4665"/>
      <w:bookmarkEnd w:id="4666"/>
      <w:bookmarkEnd w:id="4667"/>
      <w:bookmarkEnd w:id="4668"/>
      <w:bookmarkEnd w:id="4669"/>
      <w:bookmarkEnd w:id="4670"/>
      <w:bookmarkEnd w:id="4671"/>
      <w:bookmarkEnd w:id="4672"/>
      <w:bookmarkEnd w:id="4673"/>
      <w:bookmarkEnd w:id="4674"/>
      <w:bookmarkEnd w:id="4675"/>
      <w:bookmarkEnd w:id="4676"/>
      <w:bookmarkEnd w:id="4677"/>
      <w:bookmarkEnd w:id="4678"/>
      <w:bookmarkEnd w:id="4679"/>
      <w:bookmarkEnd w:id="4680"/>
      <w:bookmarkEnd w:id="4681"/>
      <w:bookmarkEnd w:id="4682"/>
      <w:bookmarkEnd w:id="4683"/>
      <w:bookmarkEnd w:id="4684"/>
      <w:bookmarkEnd w:id="4685"/>
      <w:bookmarkEnd w:id="4686"/>
      <w:bookmarkEnd w:id="4687"/>
      <w:bookmarkEnd w:id="4688"/>
      <w:bookmarkEnd w:id="4689"/>
      <w:bookmarkEnd w:id="4690"/>
      <w:bookmarkEnd w:id="4691"/>
      <w:bookmarkEnd w:id="4692"/>
      <w:bookmarkEnd w:id="4693"/>
      <w:bookmarkEnd w:id="4694"/>
      <w:bookmarkEnd w:id="4695"/>
      <w:bookmarkEnd w:id="4696"/>
      <w:bookmarkEnd w:id="4697"/>
    </w:p>
    <w:p w14:paraId="71D97539" w14:textId="0E3875CE" w:rsidR="00E95B60" w:rsidRDefault="6496D3BD">
      <w:pPr>
        <w:pStyle w:val="BodyText"/>
        <w:ind w:left="140" w:right="259" w:firstLine="0"/>
      </w:pPr>
      <w:r>
        <w:rPr>
          <w:rFonts w:cs="Cambria"/>
        </w:rPr>
        <w:t xml:space="preserve">Once the </w:t>
      </w:r>
      <w:r w:rsidR="01F09301">
        <w:rPr>
          <w:rFonts w:cs="Cambria"/>
        </w:rPr>
        <w:t xml:space="preserve">Test Out Inspection </w:t>
      </w:r>
      <w:r>
        <w:rPr>
          <w:rFonts w:cs="Cambria"/>
        </w:rPr>
        <w:t>is complete</w:t>
      </w:r>
      <w:r w:rsidR="407C343D">
        <w:rPr>
          <w:rFonts w:cs="Cambria"/>
        </w:rPr>
        <w:t>,</w:t>
      </w:r>
      <w:r>
        <w:rPr>
          <w:rFonts w:cs="Cambria"/>
        </w:rPr>
        <w:t xml:space="preserve"> </w:t>
      </w:r>
      <w:r>
        <w:t>the Participating Contractor shall submit final documentation</w:t>
      </w:r>
      <w:r>
        <w:rPr>
          <w:spacing w:val="-23"/>
        </w:rPr>
        <w:t xml:space="preserve"> </w:t>
      </w:r>
      <w:r w:rsidR="7BF184AE">
        <w:t>through</w:t>
      </w:r>
      <w:r>
        <w:rPr>
          <w:spacing w:val="-1"/>
        </w:rPr>
        <w:t xml:space="preserve"> </w:t>
      </w:r>
      <w:r w:rsidR="73D04A1C" w:rsidRPr="5F4678F2">
        <w:rPr>
          <w:rFonts w:cs="Cambria"/>
          <w:i/>
          <w:iCs/>
        </w:rPr>
        <w:t>NGAGE</w:t>
      </w:r>
      <w:r w:rsidRPr="5F4678F2">
        <w:rPr>
          <w:rFonts w:cs="Cambria"/>
          <w:i/>
          <w:iCs/>
        </w:rPr>
        <w:t xml:space="preserve"> </w:t>
      </w:r>
      <w:r>
        <w:t>for Program review to release rebate</w:t>
      </w:r>
      <w:r>
        <w:rPr>
          <w:spacing w:val="-20"/>
        </w:rPr>
        <w:t xml:space="preserve"> </w:t>
      </w:r>
      <w:r>
        <w:t>payment.</w:t>
      </w:r>
      <w:r w:rsidR="016D6440">
        <w:t xml:space="preserve"> </w:t>
      </w:r>
      <w:r w:rsidR="710B9742">
        <w:t>This documentation submission can be performed by the IPC or the Test Out Inspector.</w:t>
      </w:r>
    </w:p>
    <w:p w14:paraId="3E730CCF" w14:textId="77777777" w:rsidR="00E95B60" w:rsidRDefault="00E95B60">
      <w:pPr>
        <w:spacing w:before="1"/>
        <w:rPr>
          <w:rFonts w:ascii="Cambria" w:eastAsia="Cambria" w:hAnsi="Cambria" w:cs="Cambria"/>
        </w:rPr>
      </w:pPr>
    </w:p>
    <w:p w14:paraId="5EBF39D6" w14:textId="210CCDB8" w:rsidR="00E95B60" w:rsidRDefault="006C4A90">
      <w:pPr>
        <w:pStyle w:val="BodyText"/>
        <w:ind w:left="140" w:right="259" w:firstLine="0"/>
      </w:pPr>
      <w:r>
        <w:t xml:space="preserve">Participating Contractors will have </w:t>
      </w:r>
      <w:r w:rsidR="005F7A9E">
        <w:t xml:space="preserve">10 </w:t>
      </w:r>
      <w:r>
        <w:t>business days from the time the project is complete</w:t>
      </w:r>
      <w:r w:rsidR="005F7A9E">
        <w:rPr>
          <w:spacing w:val="-3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submit the following documentation into </w:t>
      </w:r>
      <w:r w:rsidR="00837F60">
        <w:rPr>
          <w:i/>
        </w:rPr>
        <w:t>NGAGE</w:t>
      </w:r>
      <w:r>
        <w:t>:</w:t>
      </w:r>
    </w:p>
    <w:p w14:paraId="691AC25F" w14:textId="2D65A96C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121" w:line="269" w:lineRule="exact"/>
        <w:rPr>
          <w:rFonts w:ascii="Cambria" w:eastAsia="Cambria" w:hAnsi="Cambria" w:cs="Cambria"/>
        </w:rPr>
      </w:pPr>
      <w:r>
        <w:rPr>
          <w:rFonts w:ascii="Cambria"/>
        </w:rPr>
        <w:t xml:space="preserve">A </w:t>
      </w:r>
      <w:r w:rsidR="516B9A2D">
        <w:rPr>
          <w:rFonts w:ascii="Cambria"/>
        </w:rPr>
        <w:t>Participant</w:t>
      </w:r>
      <w:r w:rsidR="2C858B61">
        <w:rPr>
          <w:rFonts w:ascii="Cambria"/>
        </w:rPr>
        <w:t>-</w:t>
      </w:r>
      <w:r>
        <w:rPr>
          <w:rFonts w:ascii="Cambria"/>
        </w:rPr>
        <w:t xml:space="preserve">signed </w:t>
      </w:r>
      <w:r w:rsidR="1942618E">
        <w:rPr>
          <w:rFonts w:ascii="Cambria"/>
        </w:rPr>
        <w:t>P</w:t>
      </w:r>
      <w:r w:rsidR="2B0335AE">
        <w:rPr>
          <w:rFonts w:ascii="Cambria"/>
        </w:rPr>
        <w:t>aid-in-</w:t>
      </w:r>
      <w:r w:rsidR="37214F1B">
        <w:rPr>
          <w:rFonts w:ascii="Cambria"/>
        </w:rPr>
        <w:t>F</w:t>
      </w:r>
      <w:r w:rsidR="2B0335AE">
        <w:rPr>
          <w:rFonts w:ascii="Cambria"/>
        </w:rPr>
        <w:t>ull receipt</w:t>
      </w:r>
      <w:r w:rsidRPr="00E26E09">
        <w:rPr>
          <w:rFonts w:ascii="Cambria"/>
          <w:spacing w:val="-7"/>
        </w:rPr>
        <w:t xml:space="preserve"> </w:t>
      </w:r>
      <w:r>
        <w:rPr>
          <w:rFonts w:ascii="Cambria"/>
        </w:rPr>
        <w:t>with:</w:t>
      </w:r>
    </w:p>
    <w:p w14:paraId="429FAB7A" w14:textId="149449BD" w:rsidR="00E95B60" w:rsidRDefault="6496D3BD">
      <w:pPr>
        <w:pStyle w:val="ListParagraph"/>
        <w:numPr>
          <w:ilvl w:val="1"/>
          <w:numId w:val="12"/>
        </w:numPr>
        <w:tabs>
          <w:tab w:val="left" w:pos="1581"/>
        </w:tabs>
        <w:spacing w:line="267" w:lineRule="exact"/>
        <w:rPr>
          <w:rFonts w:ascii="Cambria" w:eastAsia="Cambria" w:hAnsi="Cambria" w:cs="Cambria"/>
        </w:rPr>
      </w:pPr>
      <w:r>
        <w:rPr>
          <w:rFonts w:ascii="Cambria"/>
        </w:rPr>
        <w:t xml:space="preserve">Total </w:t>
      </w:r>
      <w:r w:rsidR="2F040E3D">
        <w:rPr>
          <w:rFonts w:ascii="Cambria"/>
        </w:rPr>
        <w:t>p</w:t>
      </w:r>
      <w:r>
        <w:rPr>
          <w:rFonts w:ascii="Cambria"/>
        </w:rPr>
        <w:t>roject</w:t>
      </w:r>
      <w:r>
        <w:rPr>
          <w:rFonts w:ascii="Cambria"/>
          <w:spacing w:val="-7"/>
        </w:rPr>
        <w:t xml:space="preserve"> </w:t>
      </w:r>
      <w:r w:rsidR="6618A122">
        <w:rPr>
          <w:rFonts w:ascii="Cambria"/>
        </w:rPr>
        <w:t>c</w:t>
      </w:r>
      <w:r>
        <w:rPr>
          <w:rFonts w:ascii="Cambria"/>
        </w:rPr>
        <w:t>ost</w:t>
      </w:r>
    </w:p>
    <w:p w14:paraId="02822F8E" w14:textId="1C473CC1" w:rsidR="00E95B60" w:rsidRDefault="6496D3BD" w:rsidP="5F4678F2">
      <w:pPr>
        <w:pStyle w:val="ListParagraph"/>
        <w:numPr>
          <w:ilvl w:val="1"/>
          <w:numId w:val="12"/>
        </w:numPr>
        <w:tabs>
          <w:tab w:val="left" w:pos="1581"/>
        </w:tabs>
        <w:spacing w:line="258" w:lineRule="exact"/>
        <w:rPr>
          <w:rFonts w:ascii="Cambria"/>
        </w:rPr>
      </w:pPr>
      <w:r>
        <w:rPr>
          <w:rFonts w:ascii="Cambria"/>
        </w:rPr>
        <w:t xml:space="preserve">Total </w:t>
      </w:r>
      <w:r w:rsidR="6ECB64D7">
        <w:rPr>
          <w:rFonts w:ascii="Cambria"/>
        </w:rPr>
        <w:t>p</w:t>
      </w:r>
      <w:r>
        <w:rPr>
          <w:rFonts w:ascii="Cambria"/>
        </w:rPr>
        <w:t>roject</w:t>
      </w:r>
      <w:r>
        <w:rPr>
          <w:rFonts w:ascii="Cambria"/>
          <w:spacing w:val="-6"/>
        </w:rPr>
        <w:t xml:space="preserve"> </w:t>
      </w:r>
      <w:r w:rsidR="088DE5B4">
        <w:rPr>
          <w:rFonts w:ascii="Cambria"/>
        </w:rPr>
        <w:t>r</w:t>
      </w:r>
      <w:r>
        <w:rPr>
          <w:rFonts w:ascii="Cambria"/>
        </w:rPr>
        <w:t>ebate</w:t>
      </w:r>
      <w:r w:rsidR="564F9755">
        <w:rPr>
          <w:rFonts w:ascii="Cambria"/>
        </w:rPr>
        <w:t xml:space="preserve"> and/or itemized </w:t>
      </w:r>
      <w:r w:rsidR="6DDE845E">
        <w:rPr>
          <w:rFonts w:ascii="Cambria"/>
        </w:rPr>
        <w:t>rebate per measure</w:t>
      </w:r>
    </w:p>
    <w:p w14:paraId="0F581054" w14:textId="41EFCF36" w:rsidR="6DDE845E" w:rsidRDefault="6DDE845E" w:rsidP="5F4678F2">
      <w:pPr>
        <w:pStyle w:val="ListParagraph"/>
        <w:numPr>
          <w:ilvl w:val="1"/>
          <w:numId w:val="12"/>
        </w:numPr>
        <w:tabs>
          <w:tab w:val="left" w:pos="1581"/>
        </w:tabs>
        <w:spacing w:line="258" w:lineRule="exact"/>
        <w:rPr>
          <w:rFonts w:ascii="Cambria"/>
        </w:rPr>
      </w:pPr>
      <w:r w:rsidRPr="5F4678F2">
        <w:rPr>
          <w:rFonts w:ascii="Cambria"/>
        </w:rPr>
        <w:t>Change orders and equipment substitutions must be clearly noted (may require new rebate reservation)</w:t>
      </w:r>
    </w:p>
    <w:p w14:paraId="3A093978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" w:line="269" w:lineRule="exact"/>
        <w:rPr>
          <w:rFonts w:ascii="Cambria" w:eastAsia="Cambria" w:hAnsi="Cambria" w:cs="Cambria"/>
        </w:rPr>
      </w:pPr>
      <w:r>
        <w:rPr>
          <w:rFonts w:ascii="Cambria"/>
        </w:rPr>
        <w:t>The Completed and Signed Test Out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Form</w:t>
      </w:r>
    </w:p>
    <w:p w14:paraId="0EEE7A8D" w14:textId="5B721037" w:rsidR="00E95B60" w:rsidRDefault="305B2C9A">
      <w:pPr>
        <w:pStyle w:val="ListParagraph"/>
        <w:numPr>
          <w:ilvl w:val="1"/>
          <w:numId w:val="12"/>
        </w:numPr>
        <w:tabs>
          <w:tab w:val="left" w:pos="1581"/>
        </w:tabs>
        <w:spacing w:line="260" w:lineRule="exact"/>
        <w:ind w:right="396"/>
        <w:rPr>
          <w:rFonts w:ascii="Cambria" w:eastAsia="Cambria" w:hAnsi="Cambria" w:cs="Cambria"/>
        </w:rPr>
      </w:pPr>
      <w:r>
        <w:rPr>
          <w:rFonts w:ascii="Cambria"/>
        </w:rPr>
        <w:t>T</w:t>
      </w:r>
      <w:r w:rsidR="6496D3BD" w:rsidRPr="5F4678F2">
        <w:rPr>
          <w:rFonts w:ascii="Cambria"/>
          <w:b/>
          <w:bCs/>
        </w:rPr>
        <w:t>he recipient of</w:t>
      </w:r>
      <w:r w:rsidR="6496D3BD" w:rsidRPr="5F4678F2">
        <w:rPr>
          <w:rFonts w:ascii="Cambria"/>
          <w:b/>
          <w:bCs/>
          <w:spacing w:val="-25"/>
        </w:rPr>
        <w:t xml:space="preserve"> </w:t>
      </w:r>
      <w:r w:rsidR="6496D3BD" w:rsidRPr="5F4678F2">
        <w:rPr>
          <w:rFonts w:ascii="Cambria"/>
          <w:b/>
          <w:bCs/>
        </w:rPr>
        <w:t>the rebate check must be indicated on the Test Out</w:t>
      </w:r>
      <w:r w:rsidR="6496D3BD" w:rsidRPr="5F4678F2">
        <w:rPr>
          <w:rFonts w:ascii="Cambria"/>
          <w:b/>
          <w:bCs/>
          <w:spacing w:val="-8"/>
        </w:rPr>
        <w:t xml:space="preserve"> </w:t>
      </w:r>
      <w:r w:rsidR="6496D3BD" w:rsidRPr="5F4678F2">
        <w:rPr>
          <w:rFonts w:ascii="Cambria"/>
          <w:b/>
          <w:bCs/>
        </w:rPr>
        <w:t>Form</w:t>
      </w:r>
      <w:r w:rsidR="6496D3BD">
        <w:rPr>
          <w:rFonts w:ascii="Cambria"/>
        </w:rPr>
        <w:t>.</w:t>
      </w:r>
    </w:p>
    <w:p w14:paraId="6DE03169" w14:textId="1FE0F522" w:rsidR="00E95B60" w:rsidRPr="000E4638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line="247" w:lineRule="auto"/>
        <w:ind w:right="34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</w:rPr>
        <w:t>The Participating Contractor is responsible for ensuring the Test Out Form is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filled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out and signed appropriately. The rebate will not be processed until all Test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Out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information and signatures are in good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order.</w:t>
      </w:r>
    </w:p>
    <w:p w14:paraId="1428ED46" w14:textId="3BC4A304" w:rsidR="00837F60" w:rsidRDefault="73D04A1C">
      <w:pPr>
        <w:pStyle w:val="ListParagraph"/>
        <w:numPr>
          <w:ilvl w:val="1"/>
          <w:numId w:val="12"/>
        </w:numPr>
        <w:tabs>
          <w:tab w:val="left" w:pos="1581"/>
        </w:tabs>
        <w:spacing w:line="247" w:lineRule="auto"/>
        <w:ind w:right="340"/>
        <w:rPr>
          <w:rFonts w:ascii="Cambria" w:eastAsia="Cambria" w:hAnsi="Cambria" w:cs="Cambria"/>
          <w:sz w:val="24"/>
          <w:szCs w:val="24"/>
        </w:rPr>
      </w:pPr>
      <w:r w:rsidRPr="5F4678F2">
        <w:rPr>
          <w:rFonts w:ascii="Cambria" w:eastAsia="Cambria" w:hAnsi="Cambria" w:cs="Cambria"/>
          <w:sz w:val="24"/>
          <w:szCs w:val="24"/>
        </w:rPr>
        <w:t xml:space="preserve">Participants that receive weatherization type changes to their homes </w:t>
      </w:r>
      <w:r w:rsidR="14786277" w:rsidRPr="5F4678F2">
        <w:rPr>
          <w:rFonts w:ascii="Cambria" w:eastAsia="Cambria" w:hAnsi="Cambria" w:cs="Cambria"/>
          <w:sz w:val="24"/>
          <w:szCs w:val="24"/>
        </w:rPr>
        <w:t xml:space="preserve">should be provided with a </w:t>
      </w:r>
      <w:hyperlink r:id="rId45" w:history="1">
        <w:r w:rsidR="14786277" w:rsidRPr="00177BC6">
          <w:rPr>
            <w:rStyle w:val="Hyperlink"/>
            <w:rFonts w:ascii="Cambria" w:eastAsia="Cambria" w:hAnsi="Cambria" w:cs="Cambria"/>
            <w:i/>
            <w:iCs/>
            <w:sz w:val="24"/>
            <w:szCs w:val="24"/>
          </w:rPr>
          <w:t>HPwES Particip</w:t>
        </w:r>
        <w:r w:rsidR="1C6481E7" w:rsidRPr="00177BC6">
          <w:rPr>
            <w:rStyle w:val="Hyperlink"/>
            <w:rFonts w:ascii="Cambria" w:eastAsia="Cambria" w:hAnsi="Cambria" w:cs="Cambria"/>
            <w:i/>
            <w:iCs/>
            <w:sz w:val="24"/>
            <w:szCs w:val="24"/>
          </w:rPr>
          <w:t>ation Certificate</w:t>
        </w:r>
      </w:hyperlink>
      <w:r w:rsidR="1C6481E7" w:rsidRPr="5F4678F2">
        <w:rPr>
          <w:rFonts w:ascii="Cambria" w:eastAsia="Cambria" w:hAnsi="Cambria" w:cs="Cambria"/>
          <w:sz w:val="24"/>
          <w:szCs w:val="24"/>
        </w:rPr>
        <w:t xml:space="preserve"> upon request.</w:t>
      </w:r>
      <w:r w:rsidR="14786277" w:rsidRPr="5F4678F2">
        <w:rPr>
          <w:rFonts w:ascii="Cambria" w:eastAsia="Cambria" w:hAnsi="Cambria" w:cs="Cambria"/>
          <w:sz w:val="24"/>
          <w:szCs w:val="24"/>
        </w:rPr>
        <w:t xml:space="preserve"> </w:t>
      </w:r>
      <w:r w:rsidRPr="5F4678F2">
        <w:rPr>
          <w:rFonts w:ascii="Cambria" w:eastAsia="Cambria" w:hAnsi="Cambria" w:cs="Cambria"/>
          <w:sz w:val="24"/>
          <w:szCs w:val="24"/>
        </w:rPr>
        <w:t xml:space="preserve"> This document must include pre</w:t>
      </w:r>
      <w:r w:rsidR="4F79A48B" w:rsidRPr="5F4678F2">
        <w:rPr>
          <w:rFonts w:ascii="Cambria" w:eastAsia="Cambria" w:hAnsi="Cambria" w:cs="Cambria"/>
          <w:sz w:val="24"/>
          <w:szCs w:val="24"/>
        </w:rPr>
        <w:t>-</w:t>
      </w:r>
      <w:r w:rsidRPr="5F4678F2">
        <w:rPr>
          <w:rFonts w:ascii="Cambria" w:eastAsia="Cambria" w:hAnsi="Cambria" w:cs="Cambria"/>
          <w:sz w:val="24"/>
          <w:szCs w:val="24"/>
        </w:rPr>
        <w:t xml:space="preserve"> and post</w:t>
      </w:r>
      <w:r w:rsidR="76F2885D" w:rsidRPr="5F4678F2">
        <w:rPr>
          <w:rFonts w:ascii="Cambria" w:eastAsia="Cambria" w:hAnsi="Cambria" w:cs="Cambria"/>
          <w:sz w:val="24"/>
          <w:szCs w:val="24"/>
        </w:rPr>
        <w:t>-</w:t>
      </w:r>
      <w:r w:rsidRPr="5F4678F2">
        <w:rPr>
          <w:rFonts w:ascii="Cambria" w:eastAsia="Cambria" w:hAnsi="Cambria" w:cs="Cambria"/>
          <w:sz w:val="24"/>
          <w:szCs w:val="24"/>
        </w:rPr>
        <w:t xml:space="preserve"> blower door </w:t>
      </w:r>
      <w:r w:rsidR="3C92EFC7" w:rsidRPr="5F4678F2">
        <w:rPr>
          <w:rFonts w:ascii="Cambria" w:eastAsia="Cambria" w:hAnsi="Cambria" w:cs="Cambria"/>
          <w:sz w:val="24"/>
          <w:szCs w:val="24"/>
        </w:rPr>
        <w:t>readings</w:t>
      </w:r>
      <w:r w:rsidRPr="5F4678F2">
        <w:rPr>
          <w:rFonts w:ascii="Cambria" w:eastAsia="Cambria" w:hAnsi="Cambria" w:cs="Cambria"/>
          <w:sz w:val="24"/>
          <w:szCs w:val="24"/>
        </w:rPr>
        <w:t xml:space="preserve"> along with the original and final R-value(s) of all insulated spaces. </w:t>
      </w:r>
    </w:p>
    <w:p w14:paraId="4CD48035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15" w:line="270" w:lineRule="exact"/>
        <w:rPr>
          <w:rFonts w:ascii="Cambria" w:eastAsia="Cambria" w:hAnsi="Cambria" w:cs="Cambria"/>
        </w:rPr>
      </w:pPr>
      <w:r>
        <w:rPr>
          <w:rFonts w:ascii="Cambria"/>
        </w:rPr>
        <w:t>Documentation of Efficiency &amp;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Sizing</w:t>
      </w:r>
    </w:p>
    <w:p w14:paraId="0F473CDC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6" w:line="232" w:lineRule="auto"/>
        <w:ind w:right="493"/>
        <w:rPr>
          <w:rFonts w:ascii="Cambria" w:eastAsia="Cambria" w:hAnsi="Cambria" w:cs="Cambria"/>
        </w:rPr>
      </w:pPr>
      <w:r>
        <w:rPr>
          <w:rFonts w:ascii="Cambria"/>
        </w:rPr>
        <w:t>HVAC Equipment: all HVAC equipment must be certified by the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Air-Conditioning, Heating and Refrigeration Institute (AHRI). An AHRI Certificate matching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the installed HVAC equipment must be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submitted.</w:t>
      </w:r>
    </w:p>
    <w:p w14:paraId="3AF681F7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6" w:line="232" w:lineRule="auto"/>
        <w:ind w:right="175"/>
        <w:rPr>
          <w:rFonts w:ascii="Cambria" w:eastAsia="Cambria" w:hAnsi="Cambria" w:cs="Cambria"/>
        </w:rPr>
      </w:pPr>
      <w:r>
        <w:rPr>
          <w:rFonts w:ascii="Cambria"/>
        </w:rPr>
        <w:t>Water Heating Equipment: all water heating equipment must be certified by the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Air- Conditioning, Heating and Refrigeration Institute (AHRI). An AHRI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Certificate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matching the installed water heating equipment must be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submitted.</w:t>
      </w:r>
    </w:p>
    <w:p w14:paraId="75807CDB" w14:textId="77777777" w:rsidR="00647D41" w:rsidRDefault="00647D41" w:rsidP="000E4638">
      <w:pPr>
        <w:tabs>
          <w:tab w:val="left" w:pos="1581"/>
        </w:tabs>
        <w:spacing w:before="9" w:line="225" w:lineRule="auto"/>
        <w:ind w:right="213"/>
        <w:rPr>
          <w:rFonts w:ascii="Cambria" w:eastAsia="Cambria" w:hAnsi="Cambria" w:cs="Cambria"/>
        </w:rPr>
      </w:pPr>
    </w:p>
    <w:p w14:paraId="0C5F6D30" w14:textId="3C60C68F" w:rsidR="00E95B60" w:rsidRDefault="6496D3BD" w:rsidP="00127FA3">
      <w:pPr>
        <w:pStyle w:val="Heading2"/>
        <w:spacing w:before="122"/>
        <w:rPr>
          <w:color w:val="365F91" w:themeColor="accent1" w:themeShade="BF"/>
        </w:rPr>
      </w:pPr>
      <w:bookmarkStart w:id="4698" w:name="_Toc1537694336"/>
      <w:bookmarkStart w:id="4699" w:name="_Toc135362578"/>
      <w:bookmarkStart w:id="4700" w:name="_Toc1858393042"/>
      <w:bookmarkStart w:id="4701" w:name="_Toc1440826780"/>
      <w:bookmarkStart w:id="4702" w:name="_Toc1470707884"/>
      <w:bookmarkStart w:id="4703" w:name="_Toc1575455988"/>
      <w:bookmarkStart w:id="4704" w:name="_Toc1550943549"/>
      <w:bookmarkStart w:id="4705" w:name="_Toc968266122"/>
      <w:bookmarkStart w:id="4706" w:name="_Toc1151491293"/>
      <w:bookmarkStart w:id="4707" w:name="_Toc1303343087"/>
      <w:bookmarkStart w:id="4708" w:name="_Toc1296685534"/>
      <w:bookmarkStart w:id="4709" w:name="_Toc402477944"/>
      <w:bookmarkStart w:id="4710" w:name="_Toc1928065998"/>
      <w:bookmarkStart w:id="4711" w:name="_Toc220681965"/>
      <w:bookmarkStart w:id="4712" w:name="_Toc358669842"/>
      <w:bookmarkStart w:id="4713" w:name="_Toc267247452"/>
      <w:bookmarkStart w:id="4714" w:name="_Toc947240171"/>
      <w:bookmarkStart w:id="4715" w:name="_Toc749748001"/>
      <w:bookmarkStart w:id="4716" w:name="_Toc577262472"/>
      <w:bookmarkStart w:id="4717" w:name="_Toc788227152"/>
      <w:bookmarkStart w:id="4718" w:name="_Toc477615304"/>
      <w:bookmarkStart w:id="4719" w:name="_Toc1635560735"/>
      <w:bookmarkStart w:id="4720" w:name="_Toc1169907296"/>
      <w:bookmarkStart w:id="4721" w:name="_Toc1655581640"/>
      <w:bookmarkStart w:id="4722" w:name="_Toc1141173770"/>
      <w:bookmarkStart w:id="4723" w:name="_Toc1584727374"/>
      <w:bookmarkStart w:id="4724" w:name="_Toc1276301631"/>
      <w:bookmarkStart w:id="4725" w:name="_Toc959409655"/>
      <w:bookmarkStart w:id="4726" w:name="_Toc1536589459"/>
      <w:bookmarkStart w:id="4727" w:name="_Toc54538520"/>
      <w:bookmarkStart w:id="4728" w:name="_Toc493009117"/>
      <w:bookmarkStart w:id="4729" w:name="_Toc944510088"/>
      <w:bookmarkStart w:id="4730" w:name="_Toc1584222494"/>
      <w:bookmarkStart w:id="4731" w:name="_Toc153083242"/>
      <w:bookmarkStart w:id="4732" w:name="_Toc502934559"/>
      <w:bookmarkStart w:id="4733" w:name="_Toc1827117998"/>
      <w:bookmarkStart w:id="4734" w:name="_Toc168696145"/>
      <w:bookmarkStart w:id="4735" w:name="_Toc127472595"/>
      <w:bookmarkStart w:id="4736" w:name="_Toc1280180944"/>
      <w:bookmarkStart w:id="4737" w:name="_Toc1372520982"/>
      <w:bookmarkStart w:id="4738" w:name="_Toc1735144241"/>
      <w:bookmarkStart w:id="4739" w:name="_Toc1774021439"/>
      <w:bookmarkStart w:id="4740" w:name="_Toc1865993772"/>
      <w:bookmarkStart w:id="4741" w:name="_Toc928365968"/>
      <w:bookmarkStart w:id="4742" w:name="_Toc2100442628"/>
      <w:bookmarkStart w:id="4743" w:name="_Toc569394670"/>
      <w:bookmarkStart w:id="4744" w:name="_Toc1547152011"/>
      <w:bookmarkStart w:id="4745" w:name="_Toc359343758"/>
      <w:bookmarkStart w:id="4746" w:name="_Toc1146339030"/>
      <w:bookmarkStart w:id="4747" w:name="_Toc1394435732"/>
      <w:bookmarkStart w:id="4748" w:name="_Toc222898837"/>
      <w:bookmarkStart w:id="4749" w:name="_Toc781645110"/>
      <w:bookmarkStart w:id="4750" w:name="_Toc980713159"/>
      <w:bookmarkStart w:id="4751" w:name="_Toc1417384864"/>
      <w:bookmarkStart w:id="4752" w:name="_Toc1835329104"/>
      <w:bookmarkStart w:id="4753" w:name="_Toc578504539"/>
      <w:bookmarkStart w:id="4754" w:name="_Toc1870326760"/>
      <w:bookmarkStart w:id="4755" w:name="_Toc870835366"/>
      <w:bookmarkStart w:id="4756" w:name="_Toc1176775825"/>
      <w:bookmarkStart w:id="4757" w:name="_Toc580042244"/>
      <w:bookmarkStart w:id="4758" w:name="_Toc1246090032"/>
      <w:bookmarkStart w:id="4759" w:name="_Toc1957074227"/>
      <w:bookmarkStart w:id="4760" w:name="_Toc382646031"/>
      <w:bookmarkStart w:id="4761" w:name="_Toc845738317"/>
      <w:bookmarkStart w:id="4762" w:name="_Toc932408827"/>
      <w:bookmarkStart w:id="4763" w:name="_Toc1053921208"/>
      <w:bookmarkStart w:id="4764" w:name="_Toc1580188657"/>
      <w:bookmarkStart w:id="4765" w:name="_Toc1670911444"/>
      <w:bookmarkStart w:id="4766" w:name="_Toc774250175"/>
      <w:bookmarkStart w:id="4767" w:name="_Toc51145393"/>
      <w:bookmarkStart w:id="4768" w:name="_Toc192853224"/>
      <w:bookmarkStart w:id="4769" w:name="_Toc2587333"/>
      <w:bookmarkStart w:id="4770" w:name="_Toc1249788960"/>
      <w:bookmarkStart w:id="4771" w:name="_Toc159626113"/>
      <w:bookmarkStart w:id="4772" w:name="_Toc1283383964"/>
      <w:bookmarkStart w:id="4773" w:name="_Toc1498673088"/>
      <w:bookmarkStart w:id="4774" w:name="_Toc1786593594"/>
      <w:bookmarkStart w:id="4775" w:name="_Toc538153825"/>
      <w:bookmarkStart w:id="4776" w:name="_Toc465385178"/>
      <w:bookmarkStart w:id="4777" w:name="_Toc1782395795"/>
      <w:bookmarkStart w:id="4778" w:name="_Toc775333670"/>
      <w:bookmarkStart w:id="4779" w:name="_Toc364633008"/>
      <w:bookmarkStart w:id="4780" w:name="_Toc1387232841"/>
      <w:bookmarkStart w:id="4781" w:name="_Toc724304773"/>
      <w:bookmarkStart w:id="4782" w:name="_Toc682611850"/>
      <w:bookmarkStart w:id="4783" w:name="_Toc1770308925"/>
      <w:bookmarkStart w:id="4784" w:name="_Toc1078843556"/>
      <w:bookmarkStart w:id="4785" w:name="_Toc698205718"/>
      <w:bookmarkStart w:id="4786" w:name="_Toc1854944044"/>
      <w:bookmarkStart w:id="4787" w:name="_Toc1338227189"/>
      <w:bookmarkStart w:id="4788" w:name="_Toc294248378"/>
      <w:bookmarkStart w:id="4789" w:name="_Toc1532103314"/>
      <w:bookmarkStart w:id="4790" w:name="_Toc108514970"/>
      <w:bookmarkStart w:id="4791" w:name="_Toc1397999692"/>
      <w:bookmarkStart w:id="4792" w:name="_Toc557575739"/>
      <w:bookmarkStart w:id="4793" w:name="_Toc408350181"/>
      <w:bookmarkStart w:id="4794" w:name="_Toc517115422"/>
      <w:bookmarkStart w:id="4795" w:name="_Toc1576170349"/>
      <w:bookmarkStart w:id="4796" w:name="_Toc120053330"/>
      <w:r>
        <w:rPr>
          <w:color w:val="365F91"/>
        </w:rPr>
        <w:t xml:space="preserve">Step </w:t>
      </w:r>
      <w:r w:rsidR="007BE83C" w:rsidRPr="51A82997">
        <w:rPr>
          <w:color w:val="365F91" w:themeColor="accent1" w:themeShade="BF"/>
        </w:rPr>
        <w:t>9</w:t>
      </w:r>
      <w:r>
        <w:rPr>
          <w:color w:val="365F91"/>
        </w:rPr>
        <w:t>: Program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Verification</w:t>
      </w:r>
      <w:bookmarkEnd w:id="4698"/>
      <w:bookmarkEnd w:id="4699"/>
      <w:bookmarkEnd w:id="4700"/>
      <w:bookmarkEnd w:id="4701"/>
      <w:bookmarkEnd w:id="4702"/>
      <w:bookmarkEnd w:id="4703"/>
      <w:bookmarkEnd w:id="4704"/>
      <w:bookmarkEnd w:id="4705"/>
      <w:bookmarkEnd w:id="4706"/>
      <w:bookmarkEnd w:id="4707"/>
      <w:bookmarkEnd w:id="4708"/>
      <w:bookmarkEnd w:id="4709"/>
      <w:bookmarkEnd w:id="4710"/>
      <w:bookmarkEnd w:id="4711"/>
      <w:bookmarkEnd w:id="4712"/>
      <w:bookmarkEnd w:id="4713"/>
      <w:bookmarkEnd w:id="4714"/>
      <w:bookmarkEnd w:id="4715"/>
      <w:bookmarkEnd w:id="4716"/>
      <w:bookmarkEnd w:id="4717"/>
      <w:bookmarkEnd w:id="4718"/>
      <w:bookmarkEnd w:id="4719"/>
      <w:bookmarkEnd w:id="4720"/>
      <w:bookmarkEnd w:id="4721"/>
      <w:bookmarkEnd w:id="4722"/>
      <w:bookmarkEnd w:id="4723"/>
      <w:bookmarkEnd w:id="4724"/>
      <w:bookmarkEnd w:id="4725"/>
      <w:bookmarkEnd w:id="4726"/>
      <w:bookmarkEnd w:id="4727"/>
      <w:bookmarkEnd w:id="4728"/>
      <w:bookmarkEnd w:id="4729"/>
      <w:bookmarkEnd w:id="4730"/>
      <w:bookmarkEnd w:id="4731"/>
      <w:bookmarkEnd w:id="4732"/>
      <w:bookmarkEnd w:id="4733"/>
      <w:bookmarkEnd w:id="4734"/>
      <w:bookmarkEnd w:id="4735"/>
      <w:bookmarkEnd w:id="4736"/>
      <w:bookmarkEnd w:id="4737"/>
      <w:bookmarkEnd w:id="4738"/>
      <w:bookmarkEnd w:id="4739"/>
      <w:bookmarkEnd w:id="4740"/>
      <w:bookmarkEnd w:id="4741"/>
      <w:bookmarkEnd w:id="4742"/>
      <w:bookmarkEnd w:id="4743"/>
      <w:bookmarkEnd w:id="4744"/>
      <w:bookmarkEnd w:id="4745"/>
      <w:bookmarkEnd w:id="4746"/>
      <w:bookmarkEnd w:id="4747"/>
      <w:bookmarkEnd w:id="4748"/>
      <w:bookmarkEnd w:id="4749"/>
      <w:bookmarkEnd w:id="4750"/>
      <w:bookmarkEnd w:id="4751"/>
      <w:bookmarkEnd w:id="4752"/>
      <w:bookmarkEnd w:id="4753"/>
      <w:bookmarkEnd w:id="4754"/>
      <w:bookmarkEnd w:id="4755"/>
      <w:bookmarkEnd w:id="4756"/>
      <w:bookmarkEnd w:id="4757"/>
      <w:bookmarkEnd w:id="4758"/>
      <w:bookmarkEnd w:id="4759"/>
      <w:bookmarkEnd w:id="4760"/>
      <w:bookmarkEnd w:id="4761"/>
      <w:bookmarkEnd w:id="4762"/>
      <w:bookmarkEnd w:id="4763"/>
      <w:bookmarkEnd w:id="4764"/>
      <w:bookmarkEnd w:id="4765"/>
      <w:bookmarkEnd w:id="4766"/>
      <w:bookmarkEnd w:id="4767"/>
      <w:bookmarkEnd w:id="4768"/>
      <w:bookmarkEnd w:id="4769"/>
      <w:bookmarkEnd w:id="4770"/>
      <w:bookmarkEnd w:id="4771"/>
      <w:bookmarkEnd w:id="4772"/>
      <w:bookmarkEnd w:id="4773"/>
      <w:bookmarkEnd w:id="4774"/>
      <w:bookmarkEnd w:id="4775"/>
      <w:bookmarkEnd w:id="4776"/>
      <w:bookmarkEnd w:id="4777"/>
      <w:bookmarkEnd w:id="4778"/>
      <w:bookmarkEnd w:id="4779"/>
      <w:bookmarkEnd w:id="4780"/>
      <w:bookmarkEnd w:id="4781"/>
      <w:bookmarkEnd w:id="4782"/>
      <w:bookmarkEnd w:id="4783"/>
      <w:bookmarkEnd w:id="4784"/>
      <w:bookmarkEnd w:id="4785"/>
      <w:bookmarkEnd w:id="4786"/>
      <w:bookmarkEnd w:id="4787"/>
      <w:bookmarkEnd w:id="4788"/>
      <w:bookmarkEnd w:id="4789"/>
      <w:bookmarkEnd w:id="4790"/>
      <w:bookmarkEnd w:id="4791"/>
      <w:bookmarkEnd w:id="4792"/>
      <w:bookmarkEnd w:id="4793"/>
      <w:bookmarkEnd w:id="4794"/>
      <w:bookmarkEnd w:id="4795"/>
      <w:bookmarkEnd w:id="4796"/>
    </w:p>
    <w:p w14:paraId="43EC7200" w14:textId="04E85145" w:rsidR="00E95B60" w:rsidRDefault="6496D3BD">
      <w:pPr>
        <w:pStyle w:val="BodyText"/>
        <w:spacing w:line="259" w:lineRule="auto"/>
        <w:ind w:left="140" w:right="259" w:firstLine="0"/>
      </w:pPr>
      <w:r>
        <w:t xml:space="preserve">Once the Program receives a </w:t>
      </w:r>
      <w:r w:rsidR="2C87C5E3">
        <w:t xml:space="preserve">final submission </w:t>
      </w:r>
      <w:r w:rsidR="1F654EA4">
        <w:t>through</w:t>
      </w:r>
      <w:r>
        <w:t xml:space="preserve"> </w:t>
      </w:r>
      <w:r w:rsidR="73D04A1C">
        <w:t>NGAGE</w:t>
      </w:r>
      <w:r>
        <w:t>, the Program</w:t>
      </w:r>
      <w:r>
        <w:rPr>
          <w:spacing w:val="-3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documentation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accuracy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approve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reject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10</w:t>
      </w:r>
      <w:r w:rsidR="1E9334FB">
        <w:t>-12</w:t>
      </w:r>
      <w:r>
        <w:t xml:space="preserve"> business</w:t>
      </w:r>
      <w:r>
        <w:rPr>
          <w:spacing w:val="-2"/>
        </w:rPr>
        <w:t xml:space="preserve"> </w:t>
      </w:r>
      <w:r>
        <w:t>days.</w:t>
      </w:r>
    </w:p>
    <w:p w14:paraId="60DE403E" w14:textId="77777777" w:rsidR="00E95B60" w:rsidRDefault="006C4A90">
      <w:pPr>
        <w:pStyle w:val="BodyText"/>
        <w:spacing w:before="158" w:line="259" w:lineRule="auto"/>
        <w:ind w:left="140" w:right="197" w:firstLine="0"/>
      </w:pP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submitted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correct and accurate. If documentation is found to be inaccurate or incorrect, the rebate will not</w:t>
      </w:r>
      <w:r>
        <w:rPr>
          <w:spacing w:val="-23"/>
        </w:rPr>
        <w:t xml:space="preserve"> </w:t>
      </w:r>
      <w:r>
        <w:t>be processed</w:t>
      </w:r>
      <w:r>
        <w:rPr>
          <w:spacing w:val="-3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resubmits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resolves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inaccuracy.</w:t>
      </w:r>
    </w:p>
    <w:p w14:paraId="495366FC" w14:textId="77777777" w:rsidR="00E95B60" w:rsidRDefault="006C4A90">
      <w:pPr>
        <w:pStyle w:val="BodyText"/>
        <w:spacing w:before="2"/>
        <w:ind w:left="140" w:firstLine="0"/>
      </w:pPr>
      <w:r>
        <w:t>Missing</w:t>
      </w:r>
      <w:r>
        <w:rPr>
          <w:spacing w:val="-3"/>
        </w:rPr>
        <w:t xml:space="preserve"> </w:t>
      </w:r>
      <w:r>
        <w:t>documentation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delay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rebate</w:t>
      </w:r>
      <w:r>
        <w:rPr>
          <w:spacing w:val="-4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payment.</w:t>
      </w:r>
    </w:p>
    <w:p w14:paraId="789BAF97" w14:textId="0308F669" w:rsidR="00E95B60" w:rsidRDefault="6496D3BD">
      <w:pPr>
        <w:pStyle w:val="BodyText"/>
        <w:spacing w:before="176" w:line="259" w:lineRule="auto"/>
        <w:ind w:left="140" w:right="259" w:firstLine="0"/>
      </w:pPr>
      <w:r>
        <w:t>Prior to any payment of rebates, the Program reserves the right to verify sales transactions.</w:t>
      </w:r>
      <w:r>
        <w:rPr>
          <w:spacing w:val="-11"/>
        </w:rPr>
        <w:t xml:space="preserve"> </w:t>
      </w:r>
      <w:r>
        <w:t xml:space="preserve">A </w:t>
      </w:r>
      <w:r>
        <w:rPr>
          <w:rFonts w:cs="Cambria"/>
        </w:rPr>
        <w:t>Participant’s</w:t>
      </w:r>
      <w:r>
        <w:rPr>
          <w:rFonts w:cs="Cambria"/>
          <w:spacing w:val="-4"/>
        </w:rPr>
        <w:t xml:space="preserve"> </w:t>
      </w:r>
      <w:r w:rsidR="46DCE5B8">
        <w:t>project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 w:rsidR="3B9A9457">
        <w:t>field quality inspection</w:t>
      </w:r>
      <w:r w:rsidR="6C79B3B1">
        <w:t xml:space="preserve"> (FQI)</w:t>
      </w:r>
      <w:r>
        <w:rPr>
          <w:spacing w:val="-3"/>
        </w:rPr>
        <w:t xml:space="preserve"> </w:t>
      </w:r>
      <w:r w:rsidR="6C79B3B1">
        <w:rPr>
          <w:spacing w:val="-3"/>
        </w:rPr>
        <w:t>(</w:t>
      </w:r>
      <w:r>
        <w:t>post-installation</w:t>
      </w:r>
      <w:r w:rsidR="34753D1E">
        <w:t xml:space="preserve"> or in-process</w:t>
      </w:r>
      <w:r w:rsidR="6C79B3B1">
        <w:t>)</w:t>
      </w:r>
      <w:r>
        <w:t xml:space="preserve"> by the </w:t>
      </w:r>
      <w:r w:rsidR="710FC393">
        <w:t>Franklin Energy team</w:t>
      </w:r>
      <w:r>
        <w:t xml:space="preserve">. If any health and safety issue is found at the time of a </w:t>
      </w:r>
      <w:r w:rsidR="29813E08">
        <w:lastRenderedPageBreak/>
        <w:t>FQI</w:t>
      </w:r>
      <w:r>
        <w:t>, the project will not be considered complete until</w:t>
      </w:r>
      <w:r>
        <w:rPr>
          <w:spacing w:val="-1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Participating Contractor installing the measure(s) submits documentation that the</w:t>
      </w:r>
      <w:r>
        <w:rPr>
          <w:spacing w:val="-17"/>
        </w:rPr>
        <w:t xml:space="preserve"> </w:t>
      </w:r>
      <w:r>
        <w:t>proper remediation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issue</w:t>
      </w:r>
      <w:r>
        <w:rPr>
          <w:spacing w:val="-5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 w:rsidR="739D3D3D">
        <w:t>FQI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completed (</w:t>
      </w:r>
      <w:r w:rsidR="47F166D4">
        <w:t xml:space="preserve">see </w:t>
      </w:r>
      <w:r w:rsidR="47F166D4" w:rsidRPr="000A0DE5">
        <w:t>“</w:t>
      </w:r>
      <w:r w:rsidR="47F166D4" w:rsidRPr="000A0DE5">
        <w:rPr>
          <w:u w:val="single"/>
        </w:rPr>
        <w:t>Field Quality Inspections (FQIs)”</w:t>
      </w:r>
      <w:r w:rsidRPr="000A0DE5">
        <w:t>).</w:t>
      </w:r>
    </w:p>
    <w:p w14:paraId="4E66144F" w14:textId="77777777" w:rsidR="00435D76" w:rsidRDefault="00435D76" w:rsidP="000E4638">
      <w:pPr>
        <w:pStyle w:val="BodyText"/>
        <w:spacing w:line="259" w:lineRule="auto"/>
        <w:ind w:left="144" w:right="259" w:firstLine="0"/>
      </w:pPr>
    </w:p>
    <w:p w14:paraId="57D0F213" w14:textId="428E5D9B" w:rsidR="002C44B1" w:rsidRDefault="006C4A90" w:rsidP="002545AA">
      <w:pPr>
        <w:pStyle w:val="BodyText"/>
        <w:ind w:left="180" w:firstLine="0"/>
        <w:rPr>
          <w:color w:val="365F91"/>
        </w:rPr>
      </w:pPr>
      <w:r>
        <w:t>Where it is found that Program rules were not followed or deliberately ignored, there may</w:t>
      </w:r>
      <w:r>
        <w:rPr>
          <w:spacing w:val="-20"/>
        </w:rPr>
        <w:t xml:space="preserve"> </w:t>
      </w:r>
      <w:r>
        <w:t>be financial</w:t>
      </w:r>
      <w:r>
        <w:rPr>
          <w:spacing w:val="-3"/>
        </w:rPr>
        <w:t xml:space="preserve"> </w:t>
      </w:r>
      <w:r>
        <w:t>penalties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hold</w:t>
      </w:r>
      <w:r>
        <w:rPr>
          <w:spacing w:val="-5"/>
        </w:rPr>
        <w:t xml:space="preserve"> </w:t>
      </w:r>
      <w:r>
        <w:t>backs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hold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Participant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harmless.</w:t>
      </w:r>
    </w:p>
    <w:p w14:paraId="34CB2F7C" w14:textId="77777777" w:rsidR="008C79BF" w:rsidRDefault="008C79BF" w:rsidP="00F747A6">
      <w:pPr>
        <w:pStyle w:val="BodyText"/>
        <w:ind w:left="0" w:firstLine="0"/>
      </w:pPr>
    </w:p>
    <w:p w14:paraId="262A4030" w14:textId="77777777" w:rsidR="00D77CB6" w:rsidRDefault="00D77CB6" w:rsidP="000E4638">
      <w:pPr>
        <w:pStyle w:val="BodyText"/>
        <w:ind w:left="0" w:firstLine="0"/>
      </w:pPr>
    </w:p>
    <w:p w14:paraId="64E81B89" w14:textId="2ECE8EB2" w:rsidR="00E95B60" w:rsidRDefault="6496D3BD">
      <w:pPr>
        <w:pStyle w:val="Heading2"/>
        <w:rPr>
          <w:color w:val="365F91" w:themeColor="accent1" w:themeShade="BF"/>
        </w:rPr>
      </w:pPr>
      <w:bookmarkStart w:id="4797" w:name="_Toc920932970"/>
      <w:bookmarkStart w:id="4798" w:name="_Toc2116074433"/>
      <w:bookmarkStart w:id="4799" w:name="_Toc421911009"/>
      <w:bookmarkStart w:id="4800" w:name="_Toc40424141"/>
      <w:bookmarkStart w:id="4801" w:name="_Toc487542340"/>
      <w:bookmarkStart w:id="4802" w:name="_Toc599760812"/>
      <w:bookmarkStart w:id="4803" w:name="_Toc1204222710"/>
      <w:bookmarkStart w:id="4804" w:name="_Toc1562245443"/>
      <w:bookmarkStart w:id="4805" w:name="_Toc1269841495"/>
      <w:bookmarkStart w:id="4806" w:name="_Toc110804083"/>
      <w:bookmarkStart w:id="4807" w:name="_Toc1851298000"/>
      <w:bookmarkStart w:id="4808" w:name="_Toc1938011346"/>
      <w:bookmarkStart w:id="4809" w:name="_Toc2051980608"/>
      <w:bookmarkStart w:id="4810" w:name="_Toc1637804814"/>
      <w:bookmarkStart w:id="4811" w:name="_Toc779365366"/>
      <w:bookmarkStart w:id="4812" w:name="_Toc1756733999"/>
      <w:bookmarkStart w:id="4813" w:name="_Toc966931812"/>
      <w:bookmarkStart w:id="4814" w:name="_Toc752612680"/>
      <w:bookmarkStart w:id="4815" w:name="_Toc336418300"/>
      <w:bookmarkStart w:id="4816" w:name="_Toc286821687"/>
      <w:bookmarkStart w:id="4817" w:name="_Toc535748232"/>
      <w:bookmarkStart w:id="4818" w:name="_Toc757182155"/>
      <w:bookmarkStart w:id="4819" w:name="_Toc811460681"/>
      <w:bookmarkStart w:id="4820" w:name="_Toc1220706337"/>
      <w:bookmarkStart w:id="4821" w:name="_Toc40260153"/>
      <w:bookmarkStart w:id="4822" w:name="_Toc1237639344"/>
      <w:bookmarkStart w:id="4823" w:name="_Toc286685593"/>
      <w:bookmarkStart w:id="4824" w:name="_Toc1139293035"/>
      <w:bookmarkStart w:id="4825" w:name="_Toc740548824"/>
      <w:bookmarkStart w:id="4826" w:name="_Toc1517426925"/>
      <w:bookmarkStart w:id="4827" w:name="_Toc116401099"/>
      <w:bookmarkStart w:id="4828" w:name="_Toc1831828313"/>
      <w:bookmarkStart w:id="4829" w:name="_Toc243361375"/>
      <w:bookmarkStart w:id="4830" w:name="_Toc1390391803"/>
      <w:bookmarkStart w:id="4831" w:name="_Toc295651114"/>
      <w:bookmarkStart w:id="4832" w:name="_Toc1906636315"/>
      <w:bookmarkStart w:id="4833" w:name="_Toc1237610890"/>
      <w:bookmarkStart w:id="4834" w:name="_Toc647369559"/>
      <w:bookmarkStart w:id="4835" w:name="_Toc2018396024"/>
      <w:bookmarkStart w:id="4836" w:name="_Toc1047725327"/>
      <w:bookmarkStart w:id="4837" w:name="_Toc2104157193"/>
      <w:bookmarkStart w:id="4838" w:name="_Toc1294328771"/>
      <w:bookmarkStart w:id="4839" w:name="_Toc1783896637"/>
      <w:bookmarkStart w:id="4840" w:name="_Toc1413613306"/>
      <w:bookmarkStart w:id="4841" w:name="_Toc2041907117"/>
      <w:bookmarkStart w:id="4842" w:name="_Toc120386909"/>
      <w:bookmarkStart w:id="4843" w:name="_Toc844313448"/>
      <w:bookmarkStart w:id="4844" w:name="_Toc903557370"/>
      <w:bookmarkStart w:id="4845" w:name="_Toc635208698"/>
      <w:bookmarkStart w:id="4846" w:name="_Toc885802690"/>
      <w:bookmarkStart w:id="4847" w:name="_Toc1191907107"/>
      <w:bookmarkStart w:id="4848" w:name="_Toc1113064739"/>
      <w:bookmarkStart w:id="4849" w:name="_Toc871188608"/>
      <w:bookmarkStart w:id="4850" w:name="_Toc1575823230"/>
      <w:bookmarkStart w:id="4851" w:name="_Toc647526752"/>
      <w:bookmarkStart w:id="4852" w:name="_Toc1149570213"/>
      <w:bookmarkStart w:id="4853" w:name="_Toc676928585"/>
      <w:bookmarkStart w:id="4854" w:name="_Toc708647067"/>
      <w:bookmarkStart w:id="4855" w:name="_Toc827491373"/>
      <w:bookmarkStart w:id="4856" w:name="_Toc1740683314"/>
      <w:bookmarkStart w:id="4857" w:name="_Toc19864236"/>
      <w:bookmarkStart w:id="4858" w:name="_Toc1110401413"/>
      <w:bookmarkStart w:id="4859" w:name="_Toc496972706"/>
      <w:bookmarkStart w:id="4860" w:name="_Toc1069874304"/>
      <w:bookmarkStart w:id="4861" w:name="_Toc1879682523"/>
      <w:bookmarkStart w:id="4862" w:name="_Toc1180130416"/>
      <w:bookmarkStart w:id="4863" w:name="_Toc623052109"/>
      <w:bookmarkStart w:id="4864" w:name="_Toc1098468642"/>
      <w:bookmarkStart w:id="4865" w:name="_Toc1636693653"/>
      <w:bookmarkStart w:id="4866" w:name="_Toc596771729"/>
      <w:bookmarkStart w:id="4867" w:name="_Toc917325258"/>
      <w:bookmarkStart w:id="4868" w:name="_Toc1984770474"/>
      <w:bookmarkStart w:id="4869" w:name="_Toc1458963736"/>
      <w:bookmarkStart w:id="4870" w:name="_Toc357933791"/>
      <w:bookmarkStart w:id="4871" w:name="_Toc1811593489"/>
      <w:bookmarkStart w:id="4872" w:name="_Toc859242368"/>
      <w:bookmarkStart w:id="4873" w:name="_Toc2106134394"/>
      <w:bookmarkStart w:id="4874" w:name="_Toc518276850"/>
      <w:bookmarkStart w:id="4875" w:name="_Toc968574068"/>
      <w:bookmarkStart w:id="4876" w:name="_Toc1905365478"/>
      <w:bookmarkStart w:id="4877" w:name="_Toc418730670"/>
      <w:bookmarkStart w:id="4878" w:name="_Toc231813042"/>
      <w:bookmarkStart w:id="4879" w:name="_Toc227754462"/>
      <w:bookmarkStart w:id="4880" w:name="_Toc912145848"/>
      <w:bookmarkStart w:id="4881" w:name="_Toc648515627"/>
      <w:bookmarkStart w:id="4882" w:name="_Toc1133743395"/>
      <w:bookmarkStart w:id="4883" w:name="_Toc1048933415"/>
      <w:bookmarkStart w:id="4884" w:name="_Toc1783410094"/>
      <w:bookmarkStart w:id="4885" w:name="_Toc836725468"/>
      <w:bookmarkStart w:id="4886" w:name="_Toc682757588"/>
      <w:bookmarkStart w:id="4887" w:name="_Toc796260412"/>
      <w:bookmarkStart w:id="4888" w:name="_Toc1369626704"/>
      <w:bookmarkStart w:id="4889" w:name="_Toc1114931176"/>
      <w:bookmarkStart w:id="4890" w:name="_Toc747808476"/>
      <w:bookmarkStart w:id="4891" w:name="_Toc1785223282"/>
      <w:bookmarkStart w:id="4892" w:name="_Toc1373308822"/>
      <w:bookmarkStart w:id="4893" w:name="_Toc1969711881"/>
      <w:bookmarkStart w:id="4894" w:name="_Toc556100291"/>
      <w:bookmarkStart w:id="4895" w:name="_Toc120053331"/>
      <w:r>
        <w:rPr>
          <w:color w:val="365F91"/>
        </w:rPr>
        <w:t xml:space="preserve">Step </w:t>
      </w:r>
      <w:r w:rsidR="6DFEB075" w:rsidRPr="51A82997">
        <w:rPr>
          <w:color w:val="365F91" w:themeColor="accent1" w:themeShade="BF"/>
        </w:rPr>
        <w:t>10</w:t>
      </w:r>
      <w:r>
        <w:rPr>
          <w:color w:val="365F91"/>
        </w:rPr>
        <w:t>: Program Approval and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Payment</w:t>
      </w:r>
      <w:bookmarkEnd w:id="4797"/>
      <w:bookmarkEnd w:id="4798"/>
      <w:bookmarkEnd w:id="4799"/>
      <w:bookmarkEnd w:id="4800"/>
      <w:bookmarkEnd w:id="4801"/>
      <w:bookmarkEnd w:id="4802"/>
      <w:bookmarkEnd w:id="4803"/>
      <w:bookmarkEnd w:id="4804"/>
      <w:bookmarkEnd w:id="4805"/>
      <w:bookmarkEnd w:id="4806"/>
      <w:bookmarkEnd w:id="4807"/>
      <w:bookmarkEnd w:id="4808"/>
      <w:bookmarkEnd w:id="4809"/>
      <w:bookmarkEnd w:id="4810"/>
      <w:bookmarkEnd w:id="4811"/>
      <w:bookmarkEnd w:id="4812"/>
      <w:bookmarkEnd w:id="4813"/>
      <w:bookmarkEnd w:id="4814"/>
      <w:bookmarkEnd w:id="4815"/>
      <w:bookmarkEnd w:id="4816"/>
      <w:bookmarkEnd w:id="4817"/>
      <w:bookmarkEnd w:id="4818"/>
      <w:bookmarkEnd w:id="4819"/>
      <w:bookmarkEnd w:id="4820"/>
      <w:bookmarkEnd w:id="4821"/>
      <w:bookmarkEnd w:id="4822"/>
      <w:bookmarkEnd w:id="4823"/>
      <w:bookmarkEnd w:id="4824"/>
      <w:bookmarkEnd w:id="4825"/>
      <w:bookmarkEnd w:id="4826"/>
      <w:bookmarkEnd w:id="4827"/>
      <w:bookmarkEnd w:id="4828"/>
      <w:bookmarkEnd w:id="4829"/>
      <w:bookmarkEnd w:id="4830"/>
      <w:bookmarkEnd w:id="4831"/>
      <w:bookmarkEnd w:id="4832"/>
      <w:bookmarkEnd w:id="4833"/>
      <w:bookmarkEnd w:id="4834"/>
      <w:bookmarkEnd w:id="4835"/>
      <w:bookmarkEnd w:id="4836"/>
      <w:bookmarkEnd w:id="4837"/>
      <w:bookmarkEnd w:id="4838"/>
      <w:bookmarkEnd w:id="4839"/>
      <w:bookmarkEnd w:id="4840"/>
      <w:bookmarkEnd w:id="4841"/>
      <w:bookmarkEnd w:id="4842"/>
      <w:bookmarkEnd w:id="4843"/>
      <w:bookmarkEnd w:id="4844"/>
      <w:bookmarkEnd w:id="4845"/>
      <w:bookmarkEnd w:id="4846"/>
      <w:bookmarkEnd w:id="4847"/>
      <w:bookmarkEnd w:id="4848"/>
      <w:bookmarkEnd w:id="4849"/>
      <w:bookmarkEnd w:id="4850"/>
      <w:bookmarkEnd w:id="4851"/>
      <w:bookmarkEnd w:id="4852"/>
      <w:bookmarkEnd w:id="4853"/>
      <w:bookmarkEnd w:id="4854"/>
      <w:bookmarkEnd w:id="4855"/>
      <w:bookmarkEnd w:id="4856"/>
      <w:bookmarkEnd w:id="4857"/>
      <w:bookmarkEnd w:id="4858"/>
      <w:bookmarkEnd w:id="4859"/>
      <w:bookmarkEnd w:id="4860"/>
      <w:bookmarkEnd w:id="4861"/>
      <w:bookmarkEnd w:id="4862"/>
      <w:bookmarkEnd w:id="4863"/>
      <w:bookmarkEnd w:id="4864"/>
      <w:bookmarkEnd w:id="4865"/>
      <w:bookmarkEnd w:id="4866"/>
      <w:bookmarkEnd w:id="4867"/>
      <w:bookmarkEnd w:id="4868"/>
      <w:bookmarkEnd w:id="4869"/>
      <w:bookmarkEnd w:id="4870"/>
      <w:bookmarkEnd w:id="4871"/>
      <w:bookmarkEnd w:id="4872"/>
      <w:bookmarkEnd w:id="4873"/>
      <w:bookmarkEnd w:id="4874"/>
      <w:bookmarkEnd w:id="4875"/>
      <w:bookmarkEnd w:id="4876"/>
      <w:bookmarkEnd w:id="4877"/>
      <w:bookmarkEnd w:id="4878"/>
      <w:bookmarkEnd w:id="4879"/>
      <w:bookmarkEnd w:id="4880"/>
      <w:bookmarkEnd w:id="4881"/>
      <w:bookmarkEnd w:id="4882"/>
      <w:bookmarkEnd w:id="4883"/>
      <w:bookmarkEnd w:id="4884"/>
      <w:bookmarkEnd w:id="4885"/>
      <w:bookmarkEnd w:id="4886"/>
      <w:bookmarkEnd w:id="4887"/>
      <w:bookmarkEnd w:id="4888"/>
      <w:bookmarkEnd w:id="4889"/>
      <w:bookmarkEnd w:id="4890"/>
      <w:bookmarkEnd w:id="4891"/>
      <w:bookmarkEnd w:id="4892"/>
      <w:bookmarkEnd w:id="4893"/>
      <w:bookmarkEnd w:id="4894"/>
      <w:bookmarkEnd w:id="4895"/>
    </w:p>
    <w:p w14:paraId="377550FA" w14:textId="77777777" w:rsidR="00E95B60" w:rsidRDefault="006C4A90">
      <w:pPr>
        <w:pStyle w:val="BodyText"/>
        <w:spacing w:line="261" w:lineRule="auto"/>
        <w:ind w:left="140" w:firstLine="0"/>
      </w:pPr>
      <w:r>
        <w:t>Once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verifies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accuracy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approve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measure(s)</w:t>
      </w:r>
      <w:r>
        <w:rPr>
          <w:spacing w:val="-4"/>
        </w:rPr>
        <w:t xml:space="preserve"> </w:t>
      </w:r>
      <w:r>
        <w:t>for rebate</w:t>
      </w:r>
      <w:r>
        <w:rPr>
          <w:spacing w:val="-5"/>
        </w:rPr>
        <w:t xml:space="preserve"> </w:t>
      </w:r>
      <w:r>
        <w:t>payment.</w:t>
      </w:r>
    </w:p>
    <w:p w14:paraId="2AB06A7A" w14:textId="4584F475" w:rsidR="00E95B60" w:rsidRDefault="6496D3BD">
      <w:pPr>
        <w:pStyle w:val="BodyText"/>
        <w:spacing w:before="153"/>
        <w:ind w:left="140" w:right="259" w:firstLine="0"/>
      </w:pPr>
      <w:r>
        <w:t>The</w:t>
      </w:r>
      <w:r>
        <w:rPr>
          <w:spacing w:val="-3"/>
        </w:rPr>
        <w:t xml:space="preserve"> </w:t>
      </w:r>
      <w:r>
        <w:t>rebate</w:t>
      </w:r>
      <w:r>
        <w:rPr>
          <w:spacing w:val="-5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Participant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Contractor,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by the Participant on the Test Out Form. The</w:t>
      </w:r>
      <w:r>
        <w:rPr>
          <w:spacing w:val="-32"/>
        </w:rPr>
        <w:t xml:space="preserve"> </w:t>
      </w:r>
      <w:r>
        <w:t>Participant</w:t>
      </w:r>
      <w:r w:rsidR="1FBBFE97">
        <w:t>-</w:t>
      </w:r>
      <w:r>
        <w:t xml:space="preserve">signed Test Out Form will take precedence over the payee listed in </w:t>
      </w:r>
      <w:r w:rsidR="73D04A1C" w:rsidRPr="5F4678F2">
        <w:rPr>
          <w:i/>
          <w:iCs/>
        </w:rPr>
        <w:t>NGAGE</w:t>
      </w:r>
      <w:r w:rsidRPr="5F4678F2">
        <w:rPr>
          <w:i/>
          <w:iCs/>
          <w:spacing w:val="-29"/>
        </w:rPr>
        <w:t xml:space="preserve"> </w:t>
      </w:r>
      <w:r>
        <w:t>should there be a</w:t>
      </w:r>
      <w:r>
        <w:rPr>
          <w:spacing w:val="-8"/>
        </w:rPr>
        <w:t xml:space="preserve"> </w:t>
      </w:r>
      <w:r>
        <w:t>discrepancy.</w:t>
      </w:r>
    </w:p>
    <w:p w14:paraId="4CF19420" w14:textId="77777777" w:rsidR="00E95B60" w:rsidRDefault="00E95B60">
      <w:pPr>
        <w:spacing w:before="11"/>
        <w:rPr>
          <w:rFonts w:ascii="Cambria" w:eastAsia="Cambria" w:hAnsi="Cambria" w:cs="Cambria"/>
          <w:sz w:val="16"/>
          <w:szCs w:val="16"/>
        </w:rPr>
      </w:pPr>
    </w:p>
    <w:p w14:paraId="6ACC663D" w14:textId="1C894EA6" w:rsidR="00E95B60" w:rsidRDefault="006C4A90">
      <w:pPr>
        <w:pStyle w:val="BodyText"/>
        <w:spacing w:line="261" w:lineRule="auto"/>
        <w:ind w:left="140" w:firstLine="0"/>
      </w:pPr>
      <w:r>
        <w:t>Please</w:t>
      </w:r>
      <w:r>
        <w:rPr>
          <w:spacing w:val="-6"/>
        </w:rPr>
        <w:t xml:space="preserve"> </w:t>
      </w:r>
      <w:r>
        <w:t>allow</w:t>
      </w:r>
      <w:r>
        <w:rPr>
          <w:spacing w:val="-4"/>
        </w:rPr>
        <w:t xml:space="preserve"> </w:t>
      </w:r>
      <w:r w:rsidR="00FA7BF7">
        <w:t>6</w:t>
      </w:r>
      <w:r>
        <w:t>-</w:t>
      </w:r>
      <w:r w:rsidR="00FA7BF7">
        <w:t>8</w:t>
      </w:r>
      <w:r>
        <w:rPr>
          <w:spacing w:val="-3"/>
        </w:rPr>
        <w:t xml:space="preserve"> </w:t>
      </w:r>
      <w:r>
        <w:t>weeks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payment.</w:t>
      </w:r>
      <w:r>
        <w:rPr>
          <w:spacing w:val="-3"/>
        </w:rPr>
        <w:t xml:space="preserve"> </w:t>
      </w:r>
      <w:r>
        <w:t>Again,</w:t>
      </w:r>
      <w:r>
        <w:rPr>
          <w:spacing w:val="-3"/>
        </w:rPr>
        <w:t xml:space="preserve"> </w:t>
      </w:r>
      <w:r>
        <w:t>payment</w:t>
      </w:r>
      <w:r>
        <w:rPr>
          <w:spacing w:val="-4"/>
        </w:rPr>
        <w:t xml:space="preserve"> </w:t>
      </w:r>
      <w:r>
        <w:t>processing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is missing from the</w:t>
      </w:r>
      <w:r>
        <w:rPr>
          <w:spacing w:val="-12"/>
        </w:rPr>
        <w:t xml:space="preserve"> </w:t>
      </w:r>
      <w:r>
        <w:t>application.</w:t>
      </w:r>
    </w:p>
    <w:p w14:paraId="3E7B3177" w14:textId="37819229" w:rsidR="00E95B60" w:rsidRDefault="006C4A90" w:rsidP="000F5E24">
      <w:pPr>
        <w:pStyle w:val="BodyText"/>
        <w:spacing w:before="153" w:after="100" w:afterAutospacing="1" w:line="261" w:lineRule="auto"/>
        <w:ind w:left="144" w:right="151" w:firstLine="0"/>
      </w:pPr>
      <w:r>
        <w:t>For</w:t>
      </w:r>
      <w:r>
        <w:rPr>
          <w:spacing w:val="-2"/>
        </w:rPr>
        <w:t xml:space="preserve"> </w:t>
      </w:r>
      <w:r>
        <w:t>rebate</w:t>
      </w:r>
      <w:r>
        <w:rPr>
          <w:spacing w:val="-2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payment</w:t>
      </w:r>
      <w:r>
        <w:rPr>
          <w:spacing w:val="-6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 w:rsidR="00837F60">
        <w:t>NGAGE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1-877-524-1339 with any</w:t>
      </w:r>
      <w:r>
        <w:rPr>
          <w:spacing w:val="-10"/>
        </w:rPr>
        <w:t xml:space="preserve"> </w:t>
      </w:r>
      <w:r>
        <w:t>questions.</w:t>
      </w:r>
    </w:p>
    <w:p w14:paraId="734786DF" w14:textId="4F1E18DB" w:rsidR="00E95B60" w:rsidRDefault="6496D3BD" w:rsidP="000F5E24">
      <w:pPr>
        <w:pStyle w:val="Heading1"/>
        <w:spacing w:before="139" w:after="100" w:afterAutospacing="1"/>
        <w:ind w:left="144"/>
        <w:rPr>
          <w:color w:val="234060"/>
          <w:u w:val="single"/>
        </w:rPr>
      </w:pPr>
      <w:bookmarkStart w:id="4896" w:name="_Toc1835914216"/>
      <w:bookmarkStart w:id="4897" w:name="_Toc685536082"/>
      <w:bookmarkStart w:id="4898" w:name="_Toc1538424189"/>
      <w:bookmarkStart w:id="4899" w:name="_Toc1426730763"/>
      <w:bookmarkStart w:id="4900" w:name="_Toc101659878"/>
      <w:bookmarkStart w:id="4901" w:name="_Toc1650552591"/>
      <w:bookmarkStart w:id="4902" w:name="_Toc1543969295"/>
      <w:bookmarkStart w:id="4903" w:name="_Toc492614864"/>
      <w:bookmarkStart w:id="4904" w:name="_Toc1844092025"/>
      <w:bookmarkStart w:id="4905" w:name="_Toc2135814811"/>
      <w:bookmarkStart w:id="4906" w:name="_Toc1293645005"/>
      <w:bookmarkStart w:id="4907" w:name="_Toc2102736154"/>
      <w:bookmarkStart w:id="4908" w:name="_Toc262667743"/>
      <w:bookmarkStart w:id="4909" w:name="_Toc297387235"/>
      <w:bookmarkStart w:id="4910" w:name="_Toc730227781"/>
      <w:bookmarkStart w:id="4911" w:name="_Toc957869891"/>
      <w:bookmarkStart w:id="4912" w:name="_Toc325364918"/>
      <w:bookmarkStart w:id="4913" w:name="_Toc1194005301"/>
      <w:bookmarkStart w:id="4914" w:name="_Toc1332408977"/>
      <w:bookmarkStart w:id="4915" w:name="_Toc438041453"/>
      <w:bookmarkStart w:id="4916" w:name="_Toc1592220918"/>
      <w:bookmarkStart w:id="4917" w:name="_Toc575846767"/>
      <w:bookmarkStart w:id="4918" w:name="_Toc646243345"/>
      <w:bookmarkStart w:id="4919" w:name="_Toc1213274551"/>
      <w:bookmarkStart w:id="4920" w:name="_Toc137712593"/>
      <w:bookmarkStart w:id="4921" w:name="_Toc1667269247"/>
      <w:bookmarkStart w:id="4922" w:name="_Toc215304133"/>
      <w:bookmarkStart w:id="4923" w:name="_Toc1015482323"/>
      <w:bookmarkStart w:id="4924" w:name="_Toc1287228261"/>
      <w:bookmarkStart w:id="4925" w:name="_Toc695501141"/>
      <w:bookmarkStart w:id="4926" w:name="_Toc163414067"/>
      <w:bookmarkStart w:id="4927" w:name="_Toc1159319784"/>
      <w:bookmarkStart w:id="4928" w:name="_Toc1206983208"/>
      <w:bookmarkStart w:id="4929" w:name="_Toc166199525"/>
      <w:bookmarkStart w:id="4930" w:name="_Toc626479294"/>
      <w:bookmarkStart w:id="4931" w:name="_Toc2004523036"/>
      <w:bookmarkStart w:id="4932" w:name="_Toc1893001371"/>
      <w:bookmarkStart w:id="4933" w:name="_Toc1613667010"/>
      <w:bookmarkStart w:id="4934" w:name="_Toc279858313"/>
      <w:bookmarkStart w:id="4935" w:name="_Toc1103096613"/>
      <w:bookmarkStart w:id="4936" w:name="_Toc928413192"/>
      <w:bookmarkStart w:id="4937" w:name="_Toc150586213"/>
      <w:bookmarkStart w:id="4938" w:name="_Toc1179088087"/>
      <w:bookmarkStart w:id="4939" w:name="_Toc1993026338"/>
      <w:bookmarkStart w:id="4940" w:name="_Toc1263947597"/>
      <w:bookmarkStart w:id="4941" w:name="_Toc912922871"/>
      <w:bookmarkStart w:id="4942" w:name="_Toc717289656"/>
      <w:bookmarkStart w:id="4943" w:name="_Toc131673801"/>
      <w:bookmarkStart w:id="4944" w:name="_Toc748566641"/>
      <w:bookmarkStart w:id="4945" w:name="_Toc1079650638"/>
      <w:bookmarkStart w:id="4946" w:name="_Toc5243923"/>
      <w:bookmarkStart w:id="4947" w:name="_Toc27105135"/>
      <w:bookmarkStart w:id="4948" w:name="_Toc1310343314"/>
      <w:bookmarkStart w:id="4949" w:name="_Toc981289117"/>
      <w:bookmarkStart w:id="4950" w:name="_Toc2106943623"/>
      <w:bookmarkStart w:id="4951" w:name="_Toc1651193485"/>
      <w:bookmarkStart w:id="4952" w:name="_Toc1152909268"/>
      <w:bookmarkStart w:id="4953" w:name="_Toc1154148024"/>
      <w:bookmarkStart w:id="4954" w:name="_Toc1790731084"/>
      <w:bookmarkStart w:id="4955" w:name="_Toc850028805"/>
      <w:bookmarkStart w:id="4956" w:name="_Toc1931179466"/>
      <w:bookmarkStart w:id="4957" w:name="_Toc1756659453"/>
      <w:bookmarkStart w:id="4958" w:name="_Toc1737834893"/>
      <w:bookmarkStart w:id="4959" w:name="_Toc1386268476"/>
      <w:bookmarkStart w:id="4960" w:name="_Toc1729648499"/>
      <w:bookmarkStart w:id="4961" w:name="_Toc758234674"/>
      <w:bookmarkStart w:id="4962" w:name="_Toc2032667557"/>
      <w:bookmarkStart w:id="4963" w:name="_Toc1790232455"/>
      <w:bookmarkStart w:id="4964" w:name="_Toc260390351"/>
      <w:bookmarkStart w:id="4965" w:name="_Toc374943476"/>
      <w:bookmarkStart w:id="4966" w:name="_Toc87490186"/>
      <w:bookmarkStart w:id="4967" w:name="_Toc790079855"/>
      <w:bookmarkStart w:id="4968" w:name="_Toc1167043088"/>
      <w:bookmarkStart w:id="4969" w:name="_Toc946496573"/>
      <w:bookmarkStart w:id="4970" w:name="_Toc835146961"/>
      <w:bookmarkStart w:id="4971" w:name="_Toc1716159489"/>
      <w:bookmarkStart w:id="4972" w:name="_Toc2025593614"/>
      <w:bookmarkStart w:id="4973" w:name="_Toc1332472920"/>
      <w:bookmarkStart w:id="4974" w:name="_Toc1273674594"/>
      <w:bookmarkStart w:id="4975" w:name="_Toc313278112"/>
      <w:bookmarkStart w:id="4976" w:name="_Toc1646588926"/>
      <w:bookmarkStart w:id="4977" w:name="_Toc844938440"/>
      <w:bookmarkStart w:id="4978" w:name="_Toc1281682227"/>
      <w:bookmarkStart w:id="4979" w:name="_Toc196163139"/>
      <w:bookmarkStart w:id="4980" w:name="_Toc565403155"/>
      <w:bookmarkStart w:id="4981" w:name="_Toc1475574462"/>
      <w:bookmarkStart w:id="4982" w:name="_Toc925828480"/>
      <w:bookmarkStart w:id="4983" w:name="_Toc866198508"/>
      <w:bookmarkStart w:id="4984" w:name="_Toc1224155240"/>
      <w:bookmarkStart w:id="4985" w:name="_Toc400589720"/>
      <w:bookmarkStart w:id="4986" w:name="_Toc1276142810"/>
      <w:bookmarkStart w:id="4987" w:name="_Toc1309727280"/>
      <w:bookmarkStart w:id="4988" w:name="_Toc1599992160"/>
      <w:bookmarkStart w:id="4989" w:name="_Toc507401954"/>
      <w:bookmarkStart w:id="4990" w:name="_Toc1516094241"/>
      <w:bookmarkStart w:id="4991" w:name="_Toc1100169413"/>
      <w:bookmarkStart w:id="4992" w:name="_Toc1776762451"/>
      <w:bookmarkStart w:id="4993" w:name="_Toc559071380"/>
      <w:bookmarkStart w:id="4994" w:name="_Toc120053332"/>
      <w:r>
        <w:rPr>
          <w:color w:val="234060"/>
          <w:u w:val="single" w:color="234060"/>
        </w:rPr>
        <w:t>Emergency</w:t>
      </w:r>
      <w:r>
        <w:rPr>
          <w:color w:val="234060"/>
          <w:spacing w:val="-8"/>
          <w:u w:val="single" w:color="234060"/>
        </w:rPr>
        <w:t xml:space="preserve"> </w:t>
      </w:r>
      <w:r>
        <w:rPr>
          <w:color w:val="234060"/>
          <w:u w:val="single" w:color="234060"/>
        </w:rPr>
        <w:t>Situations</w:t>
      </w:r>
      <w:bookmarkEnd w:id="4896"/>
      <w:bookmarkEnd w:id="4897"/>
      <w:bookmarkEnd w:id="4898"/>
      <w:bookmarkEnd w:id="4899"/>
      <w:bookmarkEnd w:id="4900"/>
      <w:bookmarkEnd w:id="4901"/>
      <w:bookmarkEnd w:id="4902"/>
      <w:bookmarkEnd w:id="4903"/>
      <w:bookmarkEnd w:id="4904"/>
      <w:bookmarkEnd w:id="4905"/>
      <w:bookmarkEnd w:id="4906"/>
      <w:bookmarkEnd w:id="4907"/>
      <w:bookmarkEnd w:id="4908"/>
      <w:bookmarkEnd w:id="4909"/>
      <w:bookmarkEnd w:id="4910"/>
      <w:bookmarkEnd w:id="4911"/>
      <w:bookmarkEnd w:id="4912"/>
      <w:bookmarkEnd w:id="4913"/>
      <w:bookmarkEnd w:id="4914"/>
      <w:bookmarkEnd w:id="4915"/>
      <w:bookmarkEnd w:id="4916"/>
      <w:bookmarkEnd w:id="4917"/>
      <w:bookmarkEnd w:id="4918"/>
      <w:bookmarkEnd w:id="4919"/>
      <w:bookmarkEnd w:id="4920"/>
      <w:bookmarkEnd w:id="4921"/>
      <w:bookmarkEnd w:id="4922"/>
      <w:bookmarkEnd w:id="4923"/>
      <w:bookmarkEnd w:id="4924"/>
      <w:bookmarkEnd w:id="4925"/>
      <w:bookmarkEnd w:id="4926"/>
      <w:bookmarkEnd w:id="4927"/>
      <w:bookmarkEnd w:id="4928"/>
      <w:bookmarkEnd w:id="4929"/>
      <w:bookmarkEnd w:id="4930"/>
      <w:bookmarkEnd w:id="4931"/>
      <w:bookmarkEnd w:id="4932"/>
      <w:bookmarkEnd w:id="4933"/>
      <w:bookmarkEnd w:id="4934"/>
      <w:bookmarkEnd w:id="4935"/>
      <w:bookmarkEnd w:id="4936"/>
      <w:bookmarkEnd w:id="4937"/>
      <w:bookmarkEnd w:id="4938"/>
      <w:bookmarkEnd w:id="4939"/>
      <w:bookmarkEnd w:id="4940"/>
      <w:bookmarkEnd w:id="4941"/>
      <w:bookmarkEnd w:id="4942"/>
      <w:bookmarkEnd w:id="4943"/>
      <w:bookmarkEnd w:id="4944"/>
      <w:bookmarkEnd w:id="4945"/>
      <w:bookmarkEnd w:id="4946"/>
      <w:bookmarkEnd w:id="4947"/>
      <w:bookmarkEnd w:id="4948"/>
      <w:bookmarkEnd w:id="4949"/>
      <w:bookmarkEnd w:id="4950"/>
      <w:bookmarkEnd w:id="4951"/>
      <w:bookmarkEnd w:id="4952"/>
      <w:bookmarkEnd w:id="4953"/>
      <w:bookmarkEnd w:id="4954"/>
      <w:bookmarkEnd w:id="4955"/>
      <w:bookmarkEnd w:id="4956"/>
      <w:bookmarkEnd w:id="4957"/>
      <w:bookmarkEnd w:id="4958"/>
      <w:bookmarkEnd w:id="4959"/>
      <w:bookmarkEnd w:id="4960"/>
      <w:bookmarkEnd w:id="4961"/>
      <w:bookmarkEnd w:id="4962"/>
      <w:bookmarkEnd w:id="4963"/>
      <w:bookmarkEnd w:id="4964"/>
      <w:bookmarkEnd w:id="4965"/>
      <w:bookmarkEnd w:id="4966"/>
      <w:bookmarkEnd w:id="4967"/>
      <w:bookmarkEnd w:id="4968"/>
      <w:bookmarkEnd w:id="4969"/>
      <w:bookmarkEnd w:id="4970"/>
      <w:bookmarkEnd w:id="4971"/>
      <w:bookmarkEnd w:id="4972"/>
      <w:bookmarkEnd w:id="4973"/>
      <w:bookmarkEnd w:id="4974"/>
      <w:bookmarkEnd w:id="4975"/>
      <w:bookmarkEnd w:id="4976"/>
      <w:bookmarkEnd w:id="4977"/>
      <w:bookmarkEnd w:id="4978"/>
      <w:bookmarkEnd w:id="4979"/>
      <w:bookmarkEnd w:id="4980"/>
      <w:bookmarkEnd w:id="4981"/>
      <w:bookmarkEnd w:id="4982"/>
      <w:bookmarkEnd w:id="4983"/>
      <w:bookmarkEnd w:id="4984"/>
      <w:bookmarkEnd w:id="4985"/>
      <w:bookmarkEnd w:id="4986"/>
      <w:bookmarkEnd w:id="4987"/>
      <w:bookmarkEnd w:id="4988"/>
      <w:bookmarkEnd w:id="4989"/>
      <w:bookmarkEnd w:id="4990"/>
      <w:bookmarkEnd w:id="4991"/>
      <w:bookmarkEnd w:id="4992"/>
      <w:bookmarkEnd w:id="4993"/>
      <w:bookmarkEnd w:id="4994"/>
    </w:p>
    <w:p w14:paraId="1A0E0F67" w14:textId="77777777" w:rsidR="00E95B60" w:rsidRDefault="006C4A90">
      <w:pPr>
        <w:pStyle w:val="BodyText"/>
        <w:spacing w:before="70" w:line="261" w:lineRule="auto"/>
        <w:ind w:left="140" w:firstLine="0"/>
      </w:pPr>
      <w:r>
        <w:t>The Program will only incentivize projects that adhere to the requirements and proper order</w:t>
      </w:r>
      <w:r>
        <w:rPr>
          <w:spacing w:val="-28"/>
        </w:rPr>
        <w:t xml:space="preserve"> </w:t>
      </w:r>
      <w:r>
        <w:t>of operations in the Delaware Home Performance with ENERGY STAR Program, which</w:t>
      </w:r>
      <w:r>
        <w:rPr>
          <w:spacing w:val="-30"/>
        </w:rPr>
        <w:t xml:space="preserve"> </w:t>
      </w:r>
      <w:r>
        <w:t>are:</w:t>
      </w:r>
    </w:p>
    <w:p w14:paraId="28719599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155"/>
        <w:rPr>
          <w:rFonts w:ascii="Cambria" w:eastAsia="Cambria" w:hAnsi="Cambria" w:cs="Cambria"/>
        </w:rPr>
      </w:pPr>
      <w:r>
        <w:rPr>
          <w:rFonts w:ascii="Cambria"/>
        </w:rPr>
        <w:t>An assessment is conducted prior to (or during) the finalization of any work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scope.</w:t>
      </w:r>
    </w:p>
    <w:p w14:paraId="2884C462" w14:textId="77777777" w:rsidR="00E95B60" w:rsidRDefault="6BF0CAC4" w:rsidP="00DC33FB">
      <w:pPr>
        <w:pStyle w:val="ListParagraph"/>
        <w:numPr>
          <w:ilvl w:val="1"/>
          <w:numId w:val="12"/>
        </w:numPr>
        <w:tabs>
          <w:tab w:val="left" w:pos="861"/>
        </w:tabs>
        <w:spacing w:before="20" w:line="259" w:lineRule="auto"/>
        <w:ind w:right="1131"/>
        <w:rPr>
          <w:rFonts w:ascii="Cambria" w:eastAsia="Cambria" w:hAnsi="Cambria" w:cs="Cambria"/>
        </w:rPr>
      </w:pPr>
      <w:r>
        <w:rPr>
          <w:rFonts w:ascii="Cambria"/>
        </w:rPr>
        <w:t>An assessment should never be conducted after the installation of any</w:t>
      </w:r>
      <w:r>
        <w:rPr>
          <w:rFonts w:ascii="Cambria"/>
          <w:spacing w:val="-33"/>
        </w:rPr>
        <w:t xml:space="preserve"> </w:t>
      </w:r>
      <w:r>
        <w:rPr>
          <w:rFonts w:ascii="Cambria"/>
        </w:rPr>
        <w:t>mechanical equipment or weatherization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measures.</w:t>
      </w:r>
    </w:p>
    <w:p w14:paraId="0E7A3BE8" w14:textId="333CB267" w:rsidR="00B376B5" w:rsidRDefault="2C90A475" w:rsidP="00DC33FB">
      <w:pPr>
        <w:pStyle w:val="ListParagraph"/>
        <w:numPr>
          <w:ilvl w:val="0"/>
          <w:numId w:val="12"/>
        </w:numPr>
        <w:tabs>
          <w:tab w:val="left" w:pos="861"/>
        </w:tabs>
        <w:spacing w:before="2"/>
        <w:rPr>
          <w:rFonts w:ascii="Cambria" w:eastAsia="Cambria" w:hAnsi="Cambria" w:cs="Cambria"/>
        </w:rPr>
      </w:pPr>
      <w:r w:rsidRPr="00D43891">
        <w:rPr>
          <w:rFonts w:ascii="Cambria" w:eastAsia="Cambria" w:hAnsi="Cambria" w:cs="Cambria"/>
          <w:b/>
          <w:bCs/>
        </w:rPr>
        <w:t xml:space="preserve">In Emergency situations where an installation </w:t>
      </w:r>
      <w:r w:rsidR="3ECAD602" w:rsidRPr="00D43891">
        <w:rPr>
          <w:rFonts w:ascii="Cambria" w:eastAsia="Cambria" w:hAnsi="Cambria" w:cs="Cambria"/>
          <w:b/>
          <w:bCs/>
        </w:rPr>
        <w:t>must</w:t>
      </w:r>
      <w:r w:rsidR="46AD049C" w:rsidRPr="00D43891">
        <w:rPr>
          <w:rFonts w:ascii="Cambria" w:eastAsia="Cambria" w:hAnsi="Cambria" w:cs="Cambria"/>
          <w:b/>
          <w:bCs/>
        </w:rPr>
        <w:t xml:space="preserve"> take place immediately</w:t>
      </w:r>
      <w:r w:rsidR="7950EA91" w:rsidRPr="00D43891">
        <w:rPr>
          <w:rFonts w:ascii="Cambria" w:eastAsia="Cambria" w:hAnsi="Cambria" w:cs="Cambria"/>
          <w:b/>
          <w:bCs/>
        </w:rPr>
        <w:t>,</w:t>
      </w:r>
      <w:r w:rsidRPr="00D43891">
        <w:rPr>
          <w:rFonts w:ascii="Cambria" w:eastAsia="Cambria" w:hAnsi="Cambria" w:cs="Cambria"/>
          <w:b/>
          <w:bCs/>
        </w:rPr>
        <w:t xml:space="preserve"> </w:t>
      </w:r>
      <w:r w:rsidR="2282EE08" w:rsidRPr="00D43891">
        <w:rPr>
          <w:rFonts w:ascii="Cambria" w:eastAsia="Cambria" w:hAnsi="Cambria" w:cs="Cambria"/>
          <w:b/>
          <w:bCs/>
        </w:rPr>
        <w:t xml:space="preserve">the Franklin Energy team </w:t>
      </w:r>
      <w:r w:rsidR="2AC3B016" w:rsidRPr="00D43891">
        <w:rPr>
          <w:rFonts w:ascii="Cambria" w:eastAsia="Cambria" w:hAnsi="Cambria" w:cs="Cambria"/>
          <w:b/>
          <w:bCs/>
        </w:rPr>
        <w:t>should</w:t>
      </w:r>
      <w:r w:rsidR="2282EE08" w:rsidRPr="00D43891">
        <w:rPr>
          <w:rFonts w:ascii="Cambria" w:eastAsia="Cambria" w:hAnsi="Cambria" w:cs="Cambria"/>
          <w:b/>
          <w:bCs/>
        </w:rPr>
        <w:t xml:space="preserve"> be </w:t>
      </w:r>
      <w:r w:rsidR="519395FB" w:rsidRPr="00D43891">
        <w:rPr>
          <w:rFonts w:ascii="Cambria" w:eastAsia="Cambria" w:hAnsi="Cambria" w:cs="Cambria"/>
          <w:b/>
          <w:bCs/>
        </w:rPr>
        <w:t>notified</w:t>
      </w:r>
      <w:r w:rsidR="2282EE08" w:rsidRPr="00D43891">
        <w:rPr>
          <w:rFonts w:ascii="Cambria" w:eastAsia="Cambria" w:hAnsi="Cambria" w:cs="Cambria"/>
          <w:b/>
          <w:bCs/>
        </w:rPr>
        <w:t xml:space="preserve"> </w:t>
      </w:r>
      <w:r w:rsidR="635DF0CF" w:rsidRPr="00D43891">
        <w:rPr>
          <w:rFonts w:ascii="Cambria" w:eastAsia="Cambria" w:hAnsi="Cambria" w:cs="Cambria"/>
          <w:b/>
          <w:bCs/>
        </w:rPr>
        <w:t>right away</w:t>
      </w:r>
      <w:r w:rsidR="04F40860" w:rsidRPr="00D43891">
        <w:rPr>
          <w:rFonts w:ascii="Cambria" w:eastAsia="Cambria" w:hAnsi="Cambria" w:cs="Cambria"/>
          <w:b/>
          <w:bCs/>
        </w:rPr>
        <w:t>, who will assist in coordinating</w:t>
      </w:r>
      <w:r w:rsidR="5B02D215" w:rsidRPr="00D43891">
        <w:rPr>
          <w:rFonts w:ascii="Cambria" w:eastAsia="Cambria" w:hAnsi="Cambria" w:cs="Cambria"/>
          <w:b/>
          <w:bCs/>
        </w:rPr>
        <w:t xml:space="preserve"> an emergency</w:t>
      </w:r>
      <w:r w:rsidR="0ADFE522" w:rsidRPr="00D43891">
        <w:rPr>
          <w:rFonts w:ascii="Cambria" w:eastAsia="Cambria" w:hAnsi="Cambria" w:cs="Cambria"/>
          <w:b/>
          <w:bCs/>
        </w:rPr>
        <w:t xml:space="preserve"> (“next day” or “day of”)</w:t>
      </w:r>
      <w:r w:rsidR="5B02D215" w:rsidRPr="00D43891">
        <w:rPr>
          <w:rFonts w:ascii="Cambria" w:eastAsia="Cambria" w:hAnsi="Cambria" w:cs="Cambria"/>
          <w:b/>
          <w:bCs/>
        </w:rPr>
        <w:t xml:space="preserve"> assessment appointment.</w:t>
      </w:r>
      <w:r w:rsidR="5B02D215" w:rsidRPr="5F4678F2">
        <w:rPr>
          <w:rFonts w:ascii="Cambria" w:eastAsia="Cambria" w:hAnsi="Cambria" w:cs="Cambria"/>
        </w:rPr>
        <w:t xml:space="preserve"> </w:t>
      </w:r>
      <w:r w:rsidR="278469F8" w:rsidRPr="5F4678F2">
        <w:rPr>
          <w:rFonts w:ascii="Cambria" w:eastAsia="Cambria" w:hAnsi="Cambria" w:cs="Cambria"/>
        </w:rPr>
        <w:t>The Franklin Energy team will consider case-by-case waivers to accommodate emergency installation situations.</w:t>
      </w:r>
      <w:r w:rsidR="3C24F7CF" w:rsidRPr="5F4678F2">
        <w:rPr>
          <w:rFonts w:ascii="Cambria" w:eastAsia="Cambria" w:hAnsi="Cambria" w:cs="Cambria"/>
        </w:rPr>
        <w:t xml:space="preserve"> </w:t>
      </w:r>
    </w:p>
    <w:p w14:paraId="33E676AA" w14:textId="77777777" w:rsidR="00B60311" w:rsidRDefault="00B60311" w:rsidP="00B60311">
      <w:pPr>
        <w:tabs>
          <w:tab w:val="left" w:pos="861"/>
        </w:tabs>
        <w:spacing w:before="2"/>
        <w:rPr>
          <w:rFonts w:ascii="Cambria" w:eastAsia="Cambria" w:hAnsi="Cambria" w:cs="Cambria"/>
        </w:rPr>
      </w:pPr>
    </w:p>
    <w:p w14:paraId="3C8F1A0B" w14:textId="77777777" w:rsidR="00B60311" w:rsidRDefault="00B60311" w:rsidP="00B60311">
      <w:pPr>
        <w:tabs>
          <w:tab w:val="left" w:pos="861"/>
        </w:tabs>
        <w:spacing w:before="2"/>
        <w:rPr>
          <w:rFonts w:ascii="Cambria" w:eastAsia="Cambria" w:hAnsi="Cambria" w:cs="Cambria"/>
        </w:rPr>
      </w:pPr>
    </w:p>
    <w:p w14:paraId="64FB742D" w14:textId="77777777" w:rsidR="00E95B60" w:rsidRDefault="6496D3BD" w:rsidP="001F61E3">
      <w:pPr>
        <w:pStyle w:val="Heading1"/>
        <w:spacing w:before="160"/>
        <w:ind w:left="0"/>
        <w:rPr>
          <w:color w:val="234060"/>
          <w:u w:val="single"/>
        </w:rPr>
      </w:pPr>
      <w:bookmarkStart w:id="4995" w:name="_Toc1035558657"/>
      <w:bookmarkStart w:id="4996" w:name="_Toc617554875"/>
      <w:bookmarkStart w:id="4997" w:name="_Toc191743449"/>
      <w:bookmarkStart w:id="4998" w:name="_Toc172728699"/>
      <w:bookmarkStart w:id="4999" w:name="_Toc318870005"/>
      <w:bookmarkStart w:id="5000" w:name="_Toc781513620"/>
      <w:bookmarkStart w:id="5001" w:name="_Toc1346943143"/>
      <w:bookmarkStart w:id="5002" w:name="_Toc1554457272"/>
      <w:bookmarkStart w:id="5003" w:name="_Toc263332136"/>
      <w:bookmarkStart w:id="5004" w:name="_Toc485720467"/>
      <w:bookmarkStart w:id="5005" w:name="_Toc1010836190"/>
      <w:bookmarkStart w:id="5006" w:name="_Toc956998691"/>
      <w:bookmarkStart w:id="5007" w:name="_Toc1624071178"/>
      <w:bookmarkStart w:id="5008" w:name="_Toc1431303294"/>
      <w:bookmarkStart w:id="5009" w:name="_Toc641315210"/>
      <w:bookmarkStart w:id="5010" w:name="_Toc1651649351"/>
      <w:bookmarkStart w:id="5011" w:name="_Toc1790601528"/>
      <w:bookmarkStart w:id="5012" w:name="_Toc1023922200"/>
      <w:bookmarkStart w:id="5013" w:name="_Toc1896594924"/>
      <w:bookmarkStart w:id="5014" w:name="_Toc65244974"/>
      <w:bookmarkStart w:id="5015" w:name="_Toc508899054"/>
      <w:bookmarkStart w:id="5016" w:name="_Toc188188943"/>
      <w:bookmarkStart w:id="5017" w:name="_Toc1413168380"/>
      <w:bookmarkStart w:id="5018" w:name="_Toc1109624176"/>
      <w:bookmarkStart w:id="5019" w:name="_Toc954586412"/>
      <w:bookmarkStart w:id="5020" w:name="_Toc2141330438"/>
      <w:bookmarkStart w:id="5021" w:name="_Toc859506399"/>
      <w:bookmarkStart w:id="5022" w:name="_Toc1219810244"/>
      <w:bookmarkStart w:id="5023" w:name="_Toc1063712055"/>
      <w:bookmarkStart w:id="5024" w:name="_Toc27548448"/>
      <w:bookmarkStart w:id="5025" w:name="_Toc1711881534"/>
      <w:bookmarkStart w:id="5026" w:name="_Toc4230282"/>
      <w:bookmarkStart w:id="5027" w:name="_Toc1455805766"/>
      <w:bookmarkStart w:id="5028" w:name="_Toc1014567276"/>
      <w:bookmarkStart w:id="5029" w:name="_Toc1871747577"/>
      <w:bookmarkStart w:id="5030" w:name="_Toc1853467652"/>
      <w:bookmarkStart w:id="5031" w:name="_Toc1539747782"/>
      <w:bookmarkStart w:id="5032" w:name="_Toc102539422"/>
      <w:bookmarkStart w:id="5033" w:name="_Toc335309707"/>
      <w:bookmarkStart w:id="5034" w:name="_Toc569882951"/>
      <w:bookmarkStart w:id="5035" w:name="_Toc1122708084"/>
      <w:bookmarkStart w:id="5036" w:name="_Toc853376814"/>
      <w:bookmarkStart w:id="5037" w:name="_Toc787634782"/>
      <w:bookmarkStart w:id="5038" w:name="_Toc1188857479"/>
      <w:bookmarkStart w:id="5039" w:name="_Toc1560266147"/>
      <w:bookmarkStart w:id="5040" w:name="_Toc1407212148"/>
      <w:bookmarkStart w:id="5041" w:name="_Toc2134773211"/>
      <w:bookmarkStart w:id="5042" w:name="_Toc641540697"/>
      <w:bookmarkStart w:id="5043" w:name="_Toc1594823196"/>
      <w:bookmarkStart w:id="5044" w:name="_Toc209308765"/>
      <w:bookmarkStart w:id="5045" w:name="_Toc1346268315"/>
      <w:bookmarkStart w:id="5046" w:name="_Toc2057213673"/>
      <w:bookmarkStart w:id="5047" w:name="_Toc1276828826"/>
      <w:bookmarkStart w:id="5048" w:name="_Toc1831263058"/>
      <w:bookmarkStart w:id="5049" w:name="_Toc1991898541"/>
      <w:bookmarkStart w:id="5050" w:name="_Toc1469038539"/>
      <w:bookmarkStart w:id="5051" w:name="_Toc1450054150"/>
      <w:bookmarkStart w:id="5052" w:name="_Toc1186775494"/>
      <w:bookmarkStart w:id="5053" w:name="_Toc610181750"/>
      <w:bookmarkStart w:id="5054" w:name="_Toc644574355"/>
      <w:bookmarkStart w:id="5055" w:name="_Toc808512224"/>
      <w:bookmarkStart w:id="5056" w:name="_Toc418144413"/>
      <w:bookmarkStart w:id="5057" w:name="_Toc1571441676"/>
      <w:bookmarkStart w:id="5058" w:name="_Toc1123922296"/>
      <w:bookmarkStart w:id="5059" w:name="_Toc459908121"/>
      <w:bookmarkStart w:id="5060" w:name="_Toc1574208682"/>
      <w:bookmarkStart w:id="5061" w:name="_Toc948618229"/>
      <w:bookmarkStart w:id="5062" w:name="_Toc257416092"/>
      <w:bookmarkStart w:id="5063" w:name="_Toc493227040"/>
      <w:bookmarkStart w:id="5064" w:name="_Toc1335876660"/>
      <w:bookmarkStart w:id="5065" w:name="_Toc312898862"/>
      <w:bookmarkStart w:id="5066" w:name="_Toc1945656671"/>
      <w:bookmarkStart w:id="5067" w:name="_Toc1793725631"/>
      <w:bookmarkStart w:id="5068" w:name="_Toc1200042059"/>
      <w:bookmarkStart w:id="5069" w:name="_Toc1349767823"/>
      <w:bookmarkStart w:id="5070" w:name="_Toc2034410643"/>
      <w:bookmarkStart w:id="5071" w:name="_Toc613764476"/>
      <w:bookmarkStart w:id="5072" w:name="_Toc2112970378"/>
      <w:bookmarkStart w:id="5073" w:name="_Toc874508724"/>
      <w:bookmarkStart w:id="5074" w:name="_Toc577147262"/>
      <w:bookmarkStart w:id="5075" w:name="_Toc1855941486"/>
      <w:bookmarkStart w:id="5076" w:name="_Toc1544857076"/>
      <w:bookmarkStart w:id="5077" w:name="_Toc1037882115"/>
      <w:bookmarkStart w:id="5078" w:name="_Toc404364312"/>
      <w:bookmarkStart w:id="5079" w:name="_Toc1965469606"/>
      <w:bookmarkStart w:id="5080" w:name="_Toc1462269319"/>
      <w:bookmarkStart w:id="5081" w:name="_Toc1997860916"/>
      <w:bookmarkStart w:id="5082" w:name="_Toc437725053"/>
      <w:bookmarkStart w:id="5083" w:name="_Toc1823811616"/>
      <w:bookmarkStart w:id="5084" w:name="_Toc97718723"/>
      <w:bookmarkStart w:id="5085" w:name="_Toc1040967129"/>
      <w:bookmarkStart w:id="5086" w:name="_Toc1734155222"/>
      <w:bookmarkStart w:id="5087" w:name="_Toc854779579"/>
      <w:bookmarkStart w:id="5088" w:name="_Toc1496697729"/>
      <w:bookmarkStart w:id="5089" w:name="_Toc800859553"/>
      <w:bookmarkStart w:id="5090" w:name="_Toc178470910"/>
      <w:bookmarkStart w:id="5091" w:name="_Toc1960151216"/>
      <w:bookmarkStart w:id="5092" w:name="_Toc636657320"/>
      <w:bookmarkStart w:id="5093" w:name="_Toc120053333"/>
      <w:r>
        <w:rPr>
          <w:color w:val="234060"/>
          <w:u w:val="single" w:color="234060"/>
        </w:rPr>
        <w:t>Systems of</w:t>
      </w:r>
      <w:r>
        <w:rPr>
          <w:color w:val="234060"/>
          <w:spacing w:val="-9"/>
          <w:u w:val="single" w:color="234060"/>
        </w:rPr>
        <w:t xml:space="preserve"> </w:t>
      </w:r>
      <w:r>
        <w:rPr>
          <w:color w:val="234060"/>
          <w:u w:val="single" w:color="234060"/>
        </w:rPr>
        <w:t>Record</w:t>
      </w:r>
      <w:bookmarkEnd w:id="4995"/>
      <w:bookmarkEnd w:id="4996"/>
      <w:bookmarkEnd w:id="4997"/>
      <w:bookmarkEnd w:id="4998"/>
      <w:bookmarkEnd w:id="4999"/>
      <w:bookmarkEnd w:id="5000"/>
      <w:bookmarkEnd w:id="5001"/>
      <w:bookmarkEnd w:id="5002"/>
      <w:bookmarkEnd w:id="5003"/>
      <w:bookmarkEnd w:id="5004"/>
      <w:bookmarkEnd w:id="5005"/>
      <w:bookmarkEnd w:id="5006"/>
      <w:bookmarkEnd w:id="5007"/>
      <w:bookmarkEnd w:id="5008"/>
      <w:bookmarkEnd w:id="5009"/>
      <w:bookmarkEnd w:id="5010"/>
      <w:bookmarkEnd w:id="5011"/>
      <w:bookmarkEnd w:id="5012"/>
      <w:bookmarkEnd w:id="5013"/>
      <w:bookmarkEnd w:id="5014"/>
      <w:bookmarkEnd w:id="5015"/>
      <w:bookmarkEnd w:id="5016"/>
      <w:bookmarkEnd w:id="5017"/>
      <w:bookmarkEnd w:id="5018"/>
      <w:bookmarkEnd w:id="5019"/>
      <w:bookmarkEnd w:id="5020"/>
      <w:bookmarkEnd w:id="5021"/>
      <w:bookmarkEnd w:id="5022"/>
      <w:bookmarkEnd w:id="5023"/>
      <w:bookmarkEnd w:id="5024"/>
      <w:bookmarkEnd w:id="5025"/>
      <w:bookmarkEnd w:id="5026"/>
      <w:bookmarkEnd w:id="5027"/>
      <w:bookmarkEnd w:id="5028"/>
      <w:bookmarkEnd w:id="5029"/>
      <w:bookmarkEnd w:id="5030"/>
      <w:bookmarkEnd w:id="5031"/>
      <w:bookmarkEnd w:id="5032"/>
      <w:bookmarkEnd w:id="5033"/>
      <w:bookmarkEnd w:id="5034"/>
      <w:bookmarkEnd w:id="5035"/>
      <w:bookmarkEnd w:id="5036"/>
      <w:bookmarkEnd w:id="5037"/>
      <w:bookmarkEnd w:id="5038"/>
      <w:bookmarkEnd w:id="5039"/>
      <w:bookmarkEnd w:id="5040"/>
      <w:bookmarkEnd w:id="5041"/>
      <w:bookmarkEnd w:id="5042"/>
      <w:bookmarkEnd w:id="5043"/>
      <w:bookmarkEnd w:id="5044"/>
      <w:bookmarkEnd w:id="5045"/>
      <w:bookmarkEnd w:id="5046"/>
      <w:bookmarkEnd w:id="5047"/>
      <w:bookmarkEnd w:id="5048"/>
      <w:bookmarkEnd w:id="5049"/>
      <w:bookmarkEnd w:id="5050"/>
      <w:bookmarkEnd w:id="5051"/>
      <w:bookmarkEnd w:id="5052"/>
      <w:bookmarkEnd w:id="5053"/>
      <w:bookmarkEnd w:id="5054"/>
      <w:bookmarkEnd w:id="5055"/>
      <w:bookmarkEnd w:id="5056"/>
      <w:bookmarkEnd w:id="5057"/>
      <w:bookmarkEnd w:id="5058"/>
      <w:bookmarkEnd w:id="5059"/>
      <w:bookmarkEnd w:id="5060"/>
      <w:bookmarkEnd w:id="5061"/>
      <w:bookmarkEnd w:id="5062"/>
      <w:bookmarkEnd w:id="5063"/>
      <w:bookmarkEnd w:id="5064"/>
      <w:bookmarkEnd w:id="5065"/>
      <w:bookmarkEnd w:id="5066"/>
      <w:bookmarkEnd w:id="5067"/>
      <w:bookmarkEnd w:id="5068"/>
      <w:bookmarkEnd w:id="5069"/>
      <w:bookmarkEnd w:id="5070"/>
      <w:bookmarkEnd w:id="5071"/>
      <w:bookmarkEnd w:id="5072"/>
      <w:bookmarkEnd w:id="5073"/>
      <w:bookmarkEnd w:id="5074"/>
      <w:bookmarkEnd w:id="5075"/>
      <w:bookmarkEnd w:id="5076"/>
      <w:bookmarkEnd w:id="5077"/>
      <w:bookmarkEnd w:id="5078"/>
      <w:bookmarkEnd w:id="5079"/>
      <w:bookmarkEnd w:id="5080"/>
      <w:bookmarkEnd w:id="5081"/>
      <w:bookmarkEnd w:id="5082"/>
      <w:bookmarkEnd w:id="5083"/>
      <w:bookmarkEnd w:id="5084"/>
      <w:bookmarkEnd w:id="5085"/>
      <w:bookmarkEnd w:id="5086"/>
      <w:bookmarkEnd w:id="5087"/>
      <w:bookmarkEnd w:id="5088"/>
      <w:bookmarkEnd w:id="5089"/>
      <w:bookmarkEnd w:id="5090"/>
      <w:bookmarkEnd w:id="5091"/>
      <w:bookmarkEnd w:id="5092"/>
      <w:bookmarkEnd w:id="5093"/>
    </w:p>
    <w:p w14:paraId="1DA4DA63" w14:textId="77777777" w:rsidR="00E95B60" w:rsidRDefault="00E95B60">
      <w:pPr>
        <w:rPr>
          <w:rFonts w:ascii="Cambria" w:eastAsia="Cambria" w:hAnsi="Cambria" w:cs="Cambria"/>
          <w:sz w:val="20"/>
          <w:szCs w:val="20"/>
        </w:rPr>
      </w:pPr>
    </w:p>
    <w:p w14:paraId="585ABAFD" w14:textId="77777777" w:rsidR="00E95B60" w:rsidRDefault="00E95B60">
      <w:pPr>
        <w:spacing w:before="11"/>
        <w:rPr>
          <w:rFonts w:ascii="Cambria" w:eastAsia="Cambria" w:hAnsi="Cambria" w:cs="Cambria"/>
          <w:sz w:val="14"/>
          <w:szCs w:val="14"/>
        </w:rPr>
      </w:pPr>
    </w:p>
    <w:tbl>
      <w:tblPr>
        <w:tblW w:w="8191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4467"/>
        <w:gridCol w:w="3474"/>
        <w:gridCol w:w="250"/>
      </w:tblGrid>
      <w:tr w:rsidR="0050633A" w:rsidRPr="0050633A" w14:paraId="05A4BA28" w14:textId="77777777" w:rsidTr="0050633A">
        <w:trPr>
          <w:gridAfter w:val="1"/>
          <w:wAfter w:w="250" w:type="dxa"/>
          <w:trHeight w:val="366"/>
        </w:trPr>
        <w:tc>
          <w:tcPr>
            <w:tcW w:w="44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5D7D94"/>
            <w:noWrap/>
            <w:vAlign w:val="center"/>
            <w:hideMark/>
          </w:tcPr>
          <w:p w14:paraId="3E026A5F" w14:textId="77777777" w:rsidR="0050633A" w:rsidRPr="0050633A" w:rsidRDefault="0050633A" w:rsidP="0050633A">
            <w:pPr>
              <w:widowControl/>
              <w:jc w:val="center"/>
              <w:rPr>
                <w:rFonts w:asciiTheme="majorHAnsi" w:eastAsia="Times New Roman" w:hAnsiTheme="majorHAnsi" w:cs="Calibri"/>
                <w:b/>
                <w:bCs/>
                <w:color w:val="FFFFFF"/>
                <w:sz w:val="28"/>
                <w:szCs w:val="28"/>
              </w:rPr>
            </w:pPr>
            <w:bookmarkStart w:id="5094" w:name="_Toc1849335186"/>
            <w:bookmarkStart w:id="5095" w:name="_Toc1607100354"/>
            <w:bookmarkStart w:id="5096" w:name="_Toc1660827558"/>
            <w:bookmarkStart w:id="5097" w:name="_Toc947090256"/>
            <w:bookmarkStart w:id="5098" w:name="_Toc1108679525"/>
            <w:bookmarkStart w:id="5099" w:name="_Toc1093577527"/>
            <w:bookmarkStart w:id="5100" w:name="_Toc1253141267"/>
            <w:bookmarkStart w:id="5101" w:name="_Toc1594766674"/>
            <w:bookmarkStart w:id="5102" w:name="_Toc1107988157"/>
            <w:bookmarkStart w:id="5103" w:name="_Toc901863427"/>
            <w:bookmarkStart w:id="5104" w:name="_Toc164100881"/>
            <w:bookmarkStart w:id="5105" w:name="_Toc2071015424"/>
            <w:bookmarkStart w:id="5106" w:name="_Toc935262947"/>
            <w:bookmarkStart w:id="5107" w:name="_Toc83983141"/>
            <w:bookmarkStart w:id="5108" w:name="_Toc1166465450"/>
            <w:bookmarkStart w:id="5109" w:name="_Toc1842637063"/>
            <w:bookmarkStart w:id="5110" w:name="_Toc942897250"/>
            <w:bookmarkStart w:id="5111" w:name="_Toc318697102"/>
            <w:bookmarkStart w:id="5112" w:name="_Toc2129544327"/>
            <w:bookmarkStart w:id="5113" w:name="_Toc1477423096"/>
            <w:bookmarkStart w:id="5114" w:name="_Toc1348006992"/>
            <w:bookmarkStart w:id="5115" w:name="_Toc397613178"/>
            <w:bookmarkStart w:id="5116" w:name="_Toc645461729"/>
            <w:bookmarkStart w:id="5117" w:name="_Toc2045099510"/>
            <w:bookmarkStart w:id="5118" w:name="_Toc1334712983"/>
            <w:bookmarkStart w:id="5119" w:name="_Toc478291881"/>
            <w:bookmarkStart w:id="5120" w:name="_Toc501982526"/>
            <w:bookmarkStart w:id="5121" w:name="_Toc374862366"/>
            <w:bookmarkStart w:id="5122" w:name="_Toc759141458"/>
            <w:bookmarkStart w:id="5123" w:name="_Toc329646030"/>
            <w:bookmarkStart w:id="5124" w:name="_Toc1113456187"/>
            <w:bookmarkStart w:id="5125" w:name="_Toc255723825"/>
            <w:bookmarkStart w:id="5126" w:name="_Toc2019826681"/>
            <w:bookmarkStart w:id="5127" w:name="_Toc2141253296"/>
            <w:bookmarkStart w:id="5128" w:name="_Toc2072884070"/>
            <w:bookmarkStart w:id="5129" w:name="_Toc1200074291"/>
            <w:bookmarkStart w:id="5130" w:name="_Toc1751015375"/>
            <w:bookmarkStart w:id="5131" w:name="_Toc833172670"/>
            <w:bookmarkStart w:id="5132" w:name="_Toc1532697844"/>
            <w:bookmarkStart w:id="5133" w:name="_Toc1752127355"/>
            <w:bookmarkStart w:id="5134" w:name="_Toc538307240"/>
            <w:bookmarkStart w:id="5135" w:name="_Toc285689892"/>
            <w:bookmarkStart w:id="5136" w:name="_Toc94592416"/>
            <w:bookmarkStart w:id="5137" w:name="_Toc1105275335"/>
            <w:bookmarkStart w:id="5138" w:name="_Toc135048589"/>
            <w:bookmarkStart w:id="5139" w:name="_Toc1934168935"/>
            <w:bookmarkStart w:id="5140" w:name="_Toc821530379"/>
            <w:bookmarkStart w:id="5141" w:name="_Toc1937804458"/>
            <w:bookmarkStart w:id="5142" w:name="_Toc1299573997"/>
            <w:bookmarkStart w:id="5143" w:name="_Toc2033785231"/>
            <w:bookmarkStart w:id="5144" w:name="_Toc1774489398"/>
            <w:bookmarkStart w:id="5145" w:name="_Toc1729788198"/>
            <w:bookmarkStart w:id="5146" w:name="_Toc1995219923"/>
            <w:bookmarkStart w:id="5147" w:name="_Toc686855462"/>
            <w:bookmarkStart w:id="5148" w:name="_Toc21566975"/>
            <w:bookmarkStart w:id="5149" w:name="_Toc330588813"/>
            <w:bookmarkStart w:id="5150" w:name="_Toc391955410"/>
            <w:bookmarkStart w:id="5151" w:name="_Toc1040412831"/>
            <w:bookmarkStart w:id="5152" w:name="_Toc1883726589"/>
            <w:bookmarkStart w:id="5153" w:name="_Toc600659240"/>
            <w:bookmarkStart w:id="5154" w:name="_Toc2100813031"/>
            <w:bookmarkStart w:id="5155" w:name="_Toc1726123933"/>
            <w:bookmarkStart w:id="5156" w:name="_Toc1375917797"/>
            <w:bookmarkStart w:id="5157" w:name="_Toc999937061"/>
            <w:bookmarkStart w:id="5158" w:name="_Toc535656347"/>
            <w:bookmarkStart w:id="5159" w:name="_Toc892408044"/>
            <w:bookmarkStart w:id="5160" w:name="_Toc1114113663"/>
            <w:bookmarkStart w:id="5161" w:name="_Toc1334115555"/>
            <w:bookmarkStart w:id="5162" w:name="_Toc1609413519"/>
            <w:bookmarkStart w:id="5163" w:name="_Toc418987687"/>
            <w:bookmarkStart w:id="5164" w:name="_Toc1414385661"/>
            <w:bookmarkStart w:id="5165" w:name="_Toc2092296023"/>
            <w:bookmarkStart w:id="5166" w:name="_Toc523653893"/>
            <w:bookmarkStart w:id="5167" w:name="_Toc1602772373"/>
            <w:bookmarkStart w:id="5168" w:name="_Toc1536557123"/>
            <w:bookmarkStart w:id="5169" w:name="_Toc2129697710"/>
            <w:bookmarkStart w:id="5170" w:name="_Toc731468545"/>
            <w:bookmarkStart w:id="5171" w:name="_Toc1956471546"/>
            <w:bookmarkStart w:id="5172" w:name="_Toc913705266"/>
            <w:bookmarkStart w:id="5173" w:name="_Toc1541148532"/>
            <w:bookmarkStart w:id="5174" w:name="_Toc418750904"/>
            <w:bookmarkStart w:id="5175" w:name="_Toc222129695"/>
            <w:bookmarkStart w:id="5176" w:name="_Toc1803559112"/>
            <w:bookmarkStart w:id="5177" w:name="_Toc2060689378"/>
            <w:bookmarkStart w:id="5178" w:name="_Toc1592921997"/>
            <w:bookmarkStart w:id="5179" w:name="_Toc1973595655"/>
            <w:bookmarkStart w:id="5180" w:name="_Toc625482722"/>
            <w:bookmarkStart w:id="5181" w:name="_Toc313374492"/>
            <w:bookmarkStart w:id="5182" w:name="_Toc1146569572"/>
            <w:bookmarkStart w:id="5183" w:name="_Toc890681529"/>
            <w:bookmarkStart w:id="5184" w:name="_Toc1819330704"/>
            <w:bookmarkStart w:id="5185" w:name="_Toc452438448"/>
            <w:bookmarkStart w:id="5186" w:name="_Toc239549214"/>
            <w:bookmarkStart w:id="5187" w:name="_Toc1614515013"/>
            <w:bookmarkStart w:id="5188" w:name="_Toc1450221356"/>
            <w:bookmarkStart w:id="5189" w:name="_Toc1152086043"/>
            <w:bookmarkStart w:id="5190" w:name="_Toc183373650"/>
            <w:bookmarkStart w:id="5191" w:name="_Toc1822505669"/>
            <w:r w:rsidRPr="0050633A">
              <w:rPr>
                <w:rFonts w:asciiTheme="majorHAnsi" w:eastAsia="Times New Roman" w:hAnsiTheme="majorHAnsi" w:cs="Calibri"/>
                <w:b/>
                <w:bCs/>
                <w:color w:val="FFFFFF"/>
                <w:sz w:val="28"/>
                <w:szCs w:val="28"/>
              </w:rPr>
              <w:t>Process/Purpose</w:t>
            </w:r>
            <w:r w:rsidRPr="0050633A">
              <w:rPr>
                <w:rFonts w:asciiTheme="majorHAnsi" w:eastAsia="Times New Roman" w:hAnsiTheme="majorHAnsi" w:cs="Calibri"/>
                <w:color w:val="FFFFFF"/>
                <w:sz w:val="28"/>
                <w:szCs w:val="28"/>
              </w:rPr>
              <w:t> </w:t>
            </w:r>
          </w:p>
        </w:tc>
        <w:tc>
          <w:tcPr>
            <w:tcW w:w="3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5D7D94"/>
            <w:noWrap/>
            <w:vAlign w:val="center"/>
            <w:hideMark/>
          </w:tcPr>
          <w:p w14:paraId="7DB78CE2" w14:textId="77777777" w:rsidR="0050633A" w:rsidRPr="0050633A" w:rsidRDefault="0050633A" w:rsidP="0050633A">
            <w:pPr>
              <w:widowControl/>
              <w:jc w:val="center"/>
              <w:rPr>
                <w:rFonts w:asciiTheme="majorHAnsi" w:eastAsia="Times New Roman" w:hAnsiTheme="majorHAnsi" w:cs="Calibri"/>
                <w:b/>
                <w:bCs/>
                <w:color w:val="FFFFFF"/>
                <w:sz w:val="28"/>
                <w:szCs w:val="28"/>
              </w:rPr>
            </w:pPr>
            <w:r w:rsidRPr="0050633A">
              <w:rPr>
                <w:rFonts w:asciiTheme="majorHAnsi" w:eastAsia="Times New Roman" w:hAnsiTheme="majorHAnsi" w:cs="Calibri"/>
                <w:b/>
                <w:bCs/>
                <w:color w:val="FFFFFF"/>
                <w:sz w:val="28"/>
                <w:szCs w:val="28"/>
              </w:rPr>
              <w:t>System</w:t>
            </w:r>
          </w:p>
        </w:tc>
      </w:tr>
      <w:tr w:rsidR="0050633A" w:rsidRPr="0050633A" w14:paraId="41E9989C" w14:textId="77777777" w:rsidTr="0050633A">
        <w:trPr>
          <w:gridAfter w:val="1"/>
          <w:wAfter w:w="250" w:type="dxa"/>
          <w:trHeight w:val="302"/>
        </w:trPr>
        <w:tc>
          <w:tcPr>
            <w:tcW w:w="4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865458" w14:textId="77777777" w:rsidR="0050633A" w:rsidRPr="0050633A" w:rsidRDefault="0050633A" w:rsidP="0050633A">
            <w:pPr>
              <w:widowControl/>
              <w:jc w:val="center"/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</w:pPr>
            <w:r w:rsidRPr="0050633A"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  <w:t>Assessments &amp; Direct Installs</w:t>
            </w:r>
            <w:r w:rsidRPr="0050633A">
              <w:rPr>
                <w:rFonts w:asciiTheme="majorHAnsi" w:eastAsia="Times New Roman" w:hAnsiTheme="majorHAnsi" w:cs="Calibri"/>
                <w:sz w:val="26"/>
                <w:szCs w:val="26"/>
              </w:rPr>
              <w:t> </w:t>
            </w:r>
          </w:p>
        </w:tc>
        <w:tc>
          <w:tcPr>
            <w:tcW w:w="3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7635" w14:textId="77777777" w:rsidR="0050633A" w:rsidRPr="0050633A" w:rsidRDefault="0050633A" w:rsidP="0050633A">
            <w:pPr>
              <w:widowControl/>
              <w:jc w:val="center"/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</w:pPr>
            <w:r w:rsidRPr="0050633A"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  <w:t>OptiMiser</w:t>
            </w:r>
            <w:r w:rsidRPr="0050633A">
              <w:rPr>
                <w:rFonts w:asciiTheme="majorHAnsi" w:eastAsia="Times New Roman" w:hAnsiTheme="majorHAnsi" w:cs="Calibri"/>
                <w:sz w:val="26"/>
                <w:szCs w:val="26"/>
              </w:rPr>
              <w:t> </w:t>
            </w:r>
          </w:p>
        </w:tc>
      </w:tr>
      <w:tr w:rsidR="0050633A" w:rsidRPr="0050633A" w14:paraId="2FE6EE1D" w14:textId="77777777" w:rsidTr="0050633A">
        <w:trPr>
          <w:trHeight w:val="302"/>
        </w:trPr>
        <w:tc>
          <w:tcPr>
            <w:tcW w:w="4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06BD8" w14:textId="77777777" w:rsidR="0050633A" w:rsidRPr="0050633A" w:rsidRDefault="0050633A" w:rsidP="0050633A">
            <w:pPr>
              <w:widowControl/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</w:pPr>
          </w:p>
        </w:tc>
        <w:tc>
          <w:tcPr>
            <w:tcW w:w="3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608C5" w14:textId="77777777" w:rsidR="0050633A" w:rsidRPr="0050633A" w:rsidRDefault="0050633A" w:rsidP="0050633A">
            <w:pPr>
              <w:widowControl/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B5C76" w14:textId="77777777" w:rsidR="0050633A" w:rsidRPr="0050633A" w:rsidRDefault="0050633A" w:rsidP="0050633A">
            <w:pPr>
              <w:widowControl/>
              <w:jc w:val="center"/>
              <w:rPr>
                <w:rFonts w:ascii="Cambria" w:eastAsia="Times New Roman" w:hAnsi="Cambria" w:cs="Calibri"/>
                <w:b/>
                <w:bCs/>
                <w:sz w:val="26"/>
                <w:szCs w:val="26"/>
              </w:rPr>
            </w:pPr>
          </w:p>
        </w:tc>
      </w:tr>
      <w:tr w:rsidR="0050633A" w:rsidRPr="0050633A" w14:paraId="4A2CE0FF" w14:textId="77777777" w:rsidTr="0050633A">
        <w:trPr>
          <w:trHeight w:val="302"/>
        </w:trPr>
        <w:tc>
          <w:tcPr>
            <w:tcW w:w="4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49A0CE" w14:textId="77777777" w:rsidR="0050633A" w:rsidRPr="0050633A" w:rsidRDefault="0050633A" w:rsidP="0050633A">
            <w:pPr>
              <w:widowControl/>
              <w:jc w:val="center"/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</w:pPr>
            <w:r w:rsidRPr="0050633A"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  <w:t>Incentive (Rebate) Applications</w:t>
            </w:r>
            <w:r w:rsidRPr="0050633A">
              <w:rPr>
                <w:rFonts w:asciiTheme="majorHAnsi" w:eastAsia="Times New Roman" w:hAnsiTheme="majorHAnsi" w:cs="Calibri"/>
                <w:sz w:val="26"/>
                <w:szCs w:val="26"/>
              </w:rPr>
              <w:t> </w:t>
            </w:r>
          </w:p>
        </w:tc>
        <w:tc>
          <w:tcPr>
            <w:tcW w:w="3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E99C" w14:textId="77777777" w:rsidR="0050633A" w:rsidRPr="0050633A" w:rsidRDefault="0050633A" w:rsidP="0050633A">
            <w:pPr>
              <w:widowControl/>
              <w:jc w:val="center"/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</w:pPr>
            <w:r w:rsidRPr="0050633A"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  <w:t>NGAGE</w:t>
            </w:r>
            <w:r w:rsidRPr="0050633A">
              <w:rPr>
                <w:rFonts w:asciiTheme="majorHAnsi" w:eastAsia="Times New Roman" w:hAnsiTheme="majorHAnsi" w:cs="Calibri"/>
                <w:sz w:val="26"/>
                <w:szCs w:val="26"/>
              </w:rPr>
              <w:t> </w:t>
            </w:r>
          </w:p>
        </w:tc>
        <w:tc>
          <w:tcPr>
            <w:tcW w:w="250" w:type="dxa"/>
            <w:vAlign w:val="center"/>
            <w:hideMark/>
          </w:tcPr>
          <w:p w14:paraId="3FD0D94B" w14:textId="77777777" w:rsidR="0050633A" w:rsidRPr="0050633A" w:rsidRDefault="0050633A" w:rsidP="0050633A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633A" w:rsidRPr="0050633A" w14:paraId="0AC1640D" w14:textId="77777777" w:rsidTr="0050633A">
        <w:trPr>
          <w:trHeight w:val="302"/>
        </w:trPr>
        <w:tc>
          <w:tcPr>
            <w:tcW w:w="4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06CCE" w14:textId="77777777" w:rsidR="0050633A" w:rsidRPr="0050633A" w:rsidRDefault="0050633A" w:rsidP="0050633A">
            <w:pPr>
              <w:widowControl/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</w:pPr>
          </w:p>
        </w:tc>
        <w:tc>
          <w:tcPr>
            <w:tcW w:w="3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AF055" w14:textId="77777777" w:rsidR="0050633A" w:rsidRPr="0050633A" w:rsidRDefault="0050633A" w:rsidP="0050633A">
            <w:pPr>
              <w:widowControl/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AA06" w14:textId="77777777" w:rsidR="0050633A" w:rsidRPr="0050633A" w:rsidRDefault="0050633A" w:rsidP="0050633A">
            <w:pPr>
              <w:widowControl/>
              <w:jc w:val="center"/>
              <w:rPr>
                <w:rFonts w:ascii="Cambria" w:eastAsia="Times New Roman" w:hAnsi="Cambria" w:cs="Calibri"/>
                <w:b/>
                <w:bCs/>
                <w:sz w:val="26"/>
                <w:szCs w:val="26"/>
              </w:rPr>
            </w:pPr>
          </w:p>
        </w:tc>
      </w:tr>
      <w:tr w:rsidR="0050633A" w:rsidRPr="0050633A" w14:paraId="236EF42F" w14:textId="77777777" w:rsidTr="0050633A">
        <w:trPr>
          <w:trHeight w:val="302"/>
        </w:trPr>
        <w:tc>
          <w:tcPr>
            <w:tcW w:w="4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27FF38" w14:textId="409D1503" w:rsidR="0050633A" w:rsidRPr="0050633A" w:rsidRDefault="0050633A" w:rsidP="0050633A">
            <w:pPr>
              <w:widowControl/>
              <w:jc w:val="center"/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</w:pPr>
            <w:r w:rsidRPr="0050633A"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  <w:t>Program CRM</w:t>
            </w:r>
            <w:r w:rsidR="002D28FB" w:rsidRPr="002D28FB"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  <w:t>/Project</w:t>
            </w:r>
            <w:r w:rsidRPr="0050633A"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  <w:t xml:space="preserve"> Database</w:t>
            </w:r>
            <w:r w:rsidRPr="0050633A">
              <w:rPr>
                <w:rFonts w:asciiTheme="majorHAnsi" w:eastAsia="Times New Roman" w:hAnsiTheme="majorHAnsi" w:cs="Calibri"/>
                <w:sz w:val="26"/>
                <w:szCs w:val="26"/>
              </w:rPr>
              <w:t> </w:t>
            </w:r>
          </w:p>
        </w:tc>
        <w:tc>
          <w:tcPr>
            <w:tcW w:w="3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DF88" w14:textId="77777777" w:rsidR="0050633A" w:rsidRPr="0050633A" w:rsidRDefault="0050633A" w:rsidP="0050633A">
            <w:pPr>
              <w:widowControl/>
              <w:jc w:val="center"/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</w:pPr>
            <w:r w:rsidRPr="0050633A">
              <w:rPr>
                <w:rFonts w:asciiTheme="majorHAnsi" w:eastAsia="Times New Roman" w:hAnsiTheme="majorHAnsi" w:cs="Calibri"/>
                <w:b/>
                <w:bCs/>
                <w:sz w:val="26"/>
                <w:szCs w:val="26"/>
              </w:rPr>
              <w:t>Efficiency Manager</w:t>
            </w:r>
            <w:r w:rsidRPr="0050633A">
              <w:rPr>
                <w:rFonts w:asciiTheme="majorHAnsi" w:eastAsia="Times New Roman" w:hAnsiTheme="majorHAnsi" w:cs="Calibri"/>
                <w:sz w:val="26"/>
                <w:szCs w:val="26"/>
              </w:rPr>
              <w:t> </w:t>
            </w:r>
          </w:p>
        </w:tc>
        <w:tc>
          <w:tcPr>
            <w:tcW w:w="250" w:type="dxa"/>
            <w:vAlign w:val="center"/>
            <w:hideMark/>
          </w:tcPr>
          <w:p w14:paraId="786A5C97" w14:textId="77777777" w:rsidR="0050633A" w:rsidRPr="0050633A" w:rsidRDefault="0050633A" w:rsidP="0050633A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633A" w:rsidRPr="0050633A" w14:paraId="3859C262" w14:textId="77777777" w:rsidTr="0050633A">
        <w:trPr>
          <w:trHeight w:val="302"/>
        </w:trPr>
        <w:tc>
          <w:tcPr>
            <w:tcW w:w="4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A7521" w14:textId="77777777" w:rsidR="0050633A" w:rsidRPr="0050633A" w:rsidRDefault="0050633A" w:rsidP="0050633A">
            <w:pPr>
              <w:widowControl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</w:p>
        </w:tc>
        <w:tc>
          <w:tcPr>
            <w:tcW w:w="3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C6CD3" w14:textId="77777777" w:rsidR="0050633A" w:rsidRPr="0050633A" w:rsidRDefault="0050633A" w:rsidP="0050633A">
            <w:pPr>
              <w:widowControl/>
              <w:rPr>
                <w:rFonts w:ascii="Cambria" w:eastAsia="Times New Roman" w:hAnsi="Cambria" w:cs="Calibri"/>
                <w:b/>
                <w:bCs/>
                <w:sz w:val="26"/>
                <w:szCs w:val="2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9B9D" w14:textId="77777777" w:rsidR="0050633A" w:rsidRPr="0050633A" w:rsidRDefault="0050633A" w:rsidP="0050633A">
            <w:pPr>
              <w:widowControl/>
              <w:jc w:val="center"/>
              <w:rPr>
                <w:rFonts w:ascii="Cambria" w:eastAsia="Times New Roman" w:hAnsi="Cambria" w:cs="Calibri"/>
                <w:b/>
                <w:bCs/>
                <w:sz w:val="26"/>
                <w:szCs w:val="26"/>
              </w:rPr>
            </w:pPr>
          </w:p>
        </w:tc>
      </w:tr>
    </w:tbl>
    <w:p w14:paraId="7D2D710A" w14:textId="77777777" w:rsidR="00B60311" w:rsidRDefault="00B60311">
      <w:pPr>
        <w:pStyle w:val="Heading2"/>
        <w:rPr>
          <w:color w:val="365F91" w:themeColor="accent1" w:themeShade="BF"/>
        </w:rPr>
      </w:pPr>
    </w:p>
    <w:p w14:paraId="4230511E" w14:textId="77777777" w:rsidR="001F61E3" w:rsidRDefault="001F61E3">
      <w:pPr>
        <w:pStyle w:val="Heading2"/>
        <w:rPr>
          <w:color w:val="365F91" w:themeColor="accent1" w:themeShade="BF"/>
        </w:rPr>
      </w:pPr>
      <w:bookmarkStart w:id="5192" w:name="_Toc120053334"/>
    </w:p>
    <w:p w14:paraId="48B1E5CF" w14:textId="77777777" w:rsidR="001F61E3" w:rsidRDefault="001F61E3" w:rsidP="001F61E3">
      <w:pPr>
        <w:pStyle w:val="Heading2"/>
        <w:spacing w:before="0"/>
        <w:ind w:left="0"/>
        <w:rPr>
          <w:color w:val="365F91" w:themeColor="accent1" w:themeShade="BF"/>
        </w:rPr>
      </w:pPr>
      <w:bookmarkStart w:id="5193" w:name="_Toc120053335"/>
      <w:r>
        <w:rPr>
          <w:color w:val="365F91" w:themeColor="accent1" w:themeShade="BF"/>
        </w:rPr>
        <w:t>O</w:t>
      </w:r>
      <w:r w:rsidRPr="5F4678F2">
        <w:rPr>
          <w:color w:val="365F91" w:themeColor="accent1" w:themeShade="BF"/>
        </w:rPr>
        <w:t>ptiMiser</w:t>
      </w:r>
      <w:bookmarkEnd w:id="5193"/>
    </w:p>
    <w:p w14:paraId="6BCA0F70" w14:textId="77777777" w:rsidR="001F61E3" w:rsidRDefault="001F61E3" w:rsidP="001F61E3">
      <w:pPr>
        <w:pStyle w:val="BodyText"/>
        <w:spacing w:line="259" w:lineRule="auto"/>
        <w:ind w:left="140" w:right="259" w:firstLine="0"/>
      </w:pPr>
      <w:r>
        <w:rPr>
          <w:i/>
        </w:rPr>
        <w:t xml:space="preserve">OptiMiser </w:t>
      </w:r>
      <w:r>
        <w:t>is an HPXML compliant software the Program will use to model energy and</w:t>
      </w:r>
      <w:r>
        <w:rPr>
          <w:spacing w:val="-30"/>
        </w:rPr>
        <w:t xml:space="preserve"> </w:t>
      </w:r>
      <w:r>
        <w:t>financial savings for project assessments and installation</w:t>
      </w:r>
      <w:r>
        <w:rPr>
          <w:spacing w:val="-27"/>
        </w:rPr>
        <w:t xml:space="preserve"> </w:t>
      </w:r>
      <w:r>
        <w:t>measures.</w:t>
      </w:r>
    </w:p>
    <w:p w14:paraId="216EB67D" w14:textId="77777777" w:rsidR="001F61E3" w:rsidRDefault="001F61E3">
      <w:pPr>
        <w:pStyle w:val="Heading2"/>
        <w:rPr>
          <w:color w:val="365F91" w:themeColor="accent1" w:themeShade="BF"/>
        </w:rPr>
      </w:pPr>
    </w:p>
    <w:p w14:paraId="03503791" w14:textId="043C895F" w:rsidR="001F61E3" w:rsidRDefault="001F61E3">
      <w:pPr>
        <w:pStyle w:val="Heading2"/>
        <w:rPr>
          <w:color w:val="365F91" w:themeColor="accent1" w:themeShade="BF"/>
        </w:rPr>
      </w:pPr>
      <w:r>
        <w:rPr>
          <w:noProof/>
        </w:rPr>
        <w:drawing>
          <wp:inline distT="0" distB="0" distL="0" distR="0" wp14:anchorId="590E0DBC" wp14:editId="0B31DBD6">
            <wp:extent cx="5457825" cy="3148440"/>
            <wp:effectExtent l="152400" t="152400" r="219075" b="2235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73365" cy="315740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15F54A" w14:textId="77777777" w:rsidR="001F61E3" w:rsidRDefault="001F61E3">
      <w:pPr>
        <w:pStyle w:val="Heading2"/>
        <w:rPr>
          <w:color w:val="365F91" w:themeColor="accent1" w:themeShade="BF"/>
        </w:rPr>
      </w:pPr>
    </w:p>
    <w:p w14:paraId="1D24DE91" w14:textId="77777777" w:rsidR="001F61E3" w:rsidRDefault="001F61E3">
      <w:pPr>
        <w:pStyle w:val="Heading2"/>
        <w:rPr>
          <w:color w:val="365F91" w:themeColor="accent1" w:themeShade="BF"/>
        </w:rPr>
      </w:pPr>
    </w:p>
    <w:p w14:paraId="7FC0593A" w14:textId="77777777" w:rsidR="0040745C" w:rsidRDefault="0040745C">
      <w:pPr>
        <w:pStyle w:val="Heading2"/>
        <w:rPr>
          <w:color w:val="365F91" w:themeColor="accent1" w:themeShade="BF"/>
        </w:rPr>
      </w:pPr>
    </w:p>
    <w:p w14:paraId="76C0EC03" w14:textId="77777777" w:rsidR="00D700F5" w:rsidRDefault="00D700F5" w:rsidP="00127FA3">
      <w:pPr>
        <w:pStyle w:val="Heading2"/>
        <w:ind w:left="0"/>
        <w:rPr>
          <w:color w:val="365F91" w:themeColor="accent1" w:themeShade="BF"/>
        </w:rPr>
      </w:pPr>
    </w:p>
    <w:p w14:paraId="2EF89407" w14:textId="77777777" w:rsidR="00D700F5" w:rsidRDefault="00D700F5" w:rsidP="00127FA3">
      <w:pPr>
        <w:pStyle w:val="Heading2"/>
        <w:ind w:left="0"/>
        <w:rPr>
          <w:color w:val="365F91" w:themeColor="accent1" w:themeShade="BF"/>
        </w:rPr>
      </w:pPr>
    </w:p>
    <w:p w14:paraId="664A306C" w14:textId="622B3762" w:rsidR="00E95B60" w:rsidRDefault="73D04A1C" w:rsidP="00127FA3">
      <w:pPr>
        <w:pStyle w:val="Heading2"/>
        <w:ind w:left="0"/>
        <w:rPr>
          <w:color w:val="365F91" w:themeColor="accent1" w:themeShade="BF"/>
        </w:rPr>
      </w:pPr>
      <w:r w:rsidRPr="5F4678F2">
        <w:rPr>
          <w:color w:val="365F91" w:themeColor="accent1" w:themeShade="BF"/>
        </w:rPr>
        <w:t>NGAGE</w:t>
      </w:r>
      <w:bookmarkEnd w:id="5094"/>
      <w:bookmarkEnd w:id="5095"/>
      <w:bookmarkEnd w:id="5096"/>
      <w:bookmarkEnd w:id="5097"/>
      <w:bookmarkEnd w:id="5098"/>
      <w:bookmarkEnd w:id="5099"/>
      <w:bookmarkEnd w:id="5100"/>
      <w:bookmarkEnd w:id="5101"/>
      <w:bookmarkEnd w:id="5102"/>
      <w:bookmarkEnd w:id="5103"/>
      <w:bookmarkEnd w:id="5104"/>
      <w:bookmarkEnd w:id="5105"/>
      <w:bookmarkEnd w:id="5106"/>
      <w:bookmarkEnd w:id="5107"/>
      <w:bookmarkEnd w:id="5108"/>
      <w:bookmarkEnd w:id="5109"/>
      <w:bookmarkEnd w:id="5110"/>
      <w:bookmarkEnd w:id="5111"/>
      <w:bookmarkEnd w:id="5112"/>
      <w:bookmarkEnd w:id="5113"/>
      <w:bookmarkEnd w:id="5114"/>
      <w:bookmarkEnd w:id="5115"/>
      <w:bookmarkEnd w:id="5116"/>
      <w:bookmarkEnd w:id="5117"/>
      <w:bookmarkEnd w:id="5118"/>
      <w:bookmarkEnd w:id="5119"/>
      <w:bookmarkEnd w:id="5120"/>
      <w:bookmarkEnd w:id="5121"/>
      <w:bookmarkEnd w:id="5122"/>
      <w:bookmarkEnd w:id="5123"/>
      <w:bookmarkEnd w:id="5124"/>
      <w:bookmarkEnd w:id="5125"/>
      <w:bookmarkEnd w:id="5126"/>
      <w:bookmarkEnd w:id="5127"/>
      <w:bookmarkEnd w:id="5128"/>
      <w:bookmarkEnd w:id="5129"/>
      <w:bookmarkEnd w:id="5130"/>
      <w:bookmarkEnd w:id="5131"/>
      <w:bookmarkEnd w:id="5132"/>
      <w:bookmarkEnd w:id="5133"/>
      <w:bookmarkEnd w:id="5134"/>
      <w:bookmarkEnd w:id="5135"/>
      <w:bookmarkEnd w:id="5136"/>
      <w:bookmarkEnd w:id="5137"/>
      <w:bookmarkEnd w:id="5138"/>
      <w:bookmarkEnd w:id="5139"/>
      <w:bookmarkEnd w:id="5140"/>
      <w:bookmarkEnd w:id="5141"/>
      <w:bookmarkEnd w:id="5142"/>
      <w:bookmarkEnd w:id="5143"/>
      <w:bookmarkEnd w:id="5144"/>
      <w:bookmarkEnd w:id="5145"/>
      <w:bookmarkEnd w:id="5146"/>
      <w:bookmarkEnd w:id="5147"/>
      <w:bookmarkEnd w:id="5148"/>
      <w:bookmarkEnd w:id="5149"/>
      <w:bookmarkEnd w:id="5150"/>
      <w:bookmarkEnd w:id="5151"/>
      <w:bookmarkEnd w:id="5152"/>
      <w:bookmarkEnd w:id="5153"/>
      <w:bookmarkEnd w:id="5154"/>
      <w:bookmarkEnd w:id="5155"/>
      <w:bookmarkEnd w:id="5156"/>
      <w:bookmarkEnd w:id="5157"/>
      <w:bookmarkEnd w:id="5158"/>
      <w:bookmarkEnd w:id="5159"/>
      <w:bookmarkEnd w:id="5160"/>
      <w:bookmarkEnd w:id="5161"/>
      <w:bookmarkEnd w:id="5162"/>
      <w:bookmarkEnd w:id="5163"/>
      <w:bookmarkEnd w:id="5164"/>
      <w:bookmarkEnd w:id="5165"/>
      <w:bookmarkEnd w:id="5166"/>
      <w:bookmarkEnd w:id="5167"/>
      <w:bookmarkEnd w:id="5168"/>
      <w:bookmarkEnd w:id="5169"/>
      <w:bookmarkEnd w:id="5170"/>
      <w:bookmarkEnd w:id="5171"/>
      <w:bookmarkEnd w:id="5172"/>
      <w:bookmarkEnd w:id="5173"/>
      <w:bookmarkEnd w:id="5174"/>
      <w:bookmarkEnd w:id="5175"/>
      <w:bookmarkEnd w:id="5176"/>
      <w:bookmarkEnd w:id="5177"/>
      <w:bookmarkEnd w:id="5178"/>
      <w:bookmarkEnd w:id="5179"/>
      <w:bookmarkEnd w:id="5180"/>
      <w:bookmarkEnd w:id="5181"/>
      <w:bookmarkEnd w:id="5182"/>
      <w:bookmarkEnd w:id="5183"/>
      <w:bookmarkEnd w:id="5184"/>
      <w:bookmarkEnd w:id="5185"/>
      <w:bookmarkEnd w:id="5186"/>
      <w:bookmarkEnd w:id="5187"/>
      <w:bookmarkEnd w:id="5188"/>
      <w:bookmarkEnd w:id="5189"/>
      <w:bookmarkEnd w:id="5190"/>
      <w:bookmarkEnd w:id="5191"/>
      <w:bookmarkEnd w:id="5192"/>
    </w:p>
    <w:p w14:paraId="2DB230C2" w14:textId="77C67702" w:rsidR="00E95B60" w:rsidRDefault="73D04A1C">
      <w:pPr>
        <w:spacing w:before="8"/>
        <w:rPr>
          <w:rFonts w:ascii="Cambria" w:eastAsia="Cambria" w:hAnsi="Cambria" w:cs="Cambria"/>
          <w:sz w:val="14"/>
          <w:szCs w:val="14"/>
        </w:rPr>
      </w:pPr>
      <w:r w:rsidRPr="5F4678F2">
        <w:rPr>
          <w:i/>
          <w:iCs/>
        </w:rPr>
        <w:t>NGAGE</w:t>
      </w:r>
      <w:r w:rsidR="6496D3BD" w:rsidRPr="5F4678F2">
        <w:rPr>
          <w:i/>
          <w:iCs/>
          <w:spacing w:val="-5"/>
        </w:rPr>
        <w:t xml:space="preserve"> </w:t>
      </w:r>
      <w:r w:rsidR="6496D3BD">
        <w:t>is</w:t>
      </w:r>
      <w:r w:rsidR="6496D3BD">
        <w:rPr>
          <w:spacing w:val="-3"/>
        </w:rPr>
        <w:t xml:space="preserve"> </w:t>
      </w:r>
      <w:r w:rsidR="6496D3BD">
        <w:t>a</w:t>
      </w:r>
      <w:r w:rsidR="6496D3BD">
        <w:rPr>
          <w:spacing w:val="-4"/>
        </w:rPr>
        <w:t xml:space="preserve"> </w:t>
      </w:r>
      <w:r w:rsidR="6496D3BD">
        <w:t>web-based</w:t>
      </w:r>
      <w:r w:rsidR="6496D3BD">
        <w:rPr>
          <w:spacing w:val="-4"/>
        </w:rPr>
        <w:t xml:space="preserve"> </w:t>
      </w:r>
      <w:r w:rsidR="6496D3BD">
        <w:t>platform</w:t>
      </w:r>
      <w:r w:rsidR="6496D3BD">
        <w:rPr>
          <w:spacing w:val="-2"/>
        </w:rPr>
        <w:t xml:space="preserve"> </w:t>
      </w:r>
      <w:r w:rsidR="6496D3BD">
        <w:t>(requiring</w:t>
      </w:r>
      <w:r w:rsidR="6496D3BD">
        <w:rPr>
          <w:spacing w:val="-4"/>
        </w:rPr>
        <w:t xml:space="preserve"> </w:t>
      </w:r>
      <w:r w:rsidR="6496D3BD">
        <w:t>internet</w:t>
      </w:r>
      <w:r w:rsidR="6496D3BD">
        <w:rPr>
          <w:spacing w:val="-3"/>
        </w:rPr>
        <w:t xml:space="preserve"> </w:t>
      </w:r>
      <w:r w:rsidR="6496D3BD">
        <w:t>access)</w:t>
      </w:r>
      <w:r w:rsidR="6496D3BD">
        <w:rPr>
          <w:spacing w:val="-3"/>
        </w:rPr>
        <w:t xml:space="preserve"> </w:t>
      </w:r>
      <w:r w:rsidR="6496D3BD">
        <w:t>the</w:t>
      </w:r>
      <w:r w:rsidR="6496D3BD">
        <w:rPr>
          <w:spacing w:val="-3"/>
        </w:rPr>
        <w:t xml:space="preserve"> </w:t>
      </w:r>
      <w:r w:rsidR="6496D3BD">
        <w:t>Program</w:t>
      </w:r>
      <w:r w:rsidR="6496D3BD">
        <w:rPr>
          <w:spacing w:val="-3"/>
        </w:rPr>
        <w:t xml:space="preserve"> </w:t>
      </w:r>
      <w:r w:rsidR="6496D3BD">
        <w:t>will</w:t>
      </w:r>
      <w:r w:rsidR="6496D3BD">
        <w:rPr>
          <w:spacing w:val="-3"/>
        </w:rPr>
        <w:t xml:space="preserve"> </w:t>
      </w:r>
      <w:r w:rsidR="6496D3BD">
        <w:t>use</w:t>
      </w:r>
      <w:r w:rsidR="6496D3BD">
        <w:rPr>
          <w:spacing w:val="-3"/>
        </w:rPr>
        <w:t xml:space="preserve"> </w:t>
      </w:r>
      <w:r w:rsidR="6496D3BD">
        <w:t>to</w:t>
      </w:r>
      <w:r w:rsidR="6496D3BD">
        <w:rPr>
          <w:spacing w:val="-1"/>
        </w:rPr>
        <w:t xml:space="preserve"> </w:t>
      </w:r>
      <w:r w:rsidR="6496D3BD">
        <w:t>receive and process program rebate</w:t>
      </w:r>
      <w:r w:rsidR="6496D3BD">
        <w:rPr>
          <w:spacing w:val="-19"/>
        </w:rPr>
        <w:t xml:space="preserve"> </w:t>
      </w:r>
      <w:r w:rsidR="6496D3BD">
        <w:t>applications.</w:t>
      </w:r>
      <w:r w:rsidR="658C1119">
        <w:t xml:space="preserve"> </w:t>
      </w:r>
    </w:p>
    <w:p w14:paraId="57B2F74A" w14:textId="77777777" w:rsidR="007700E6" w:rsidRDefault="007700E6">
      <w:pPr>
        <w:spacing w:before="8"/>
        <w:rPr>
          <w:rFonts w:ascii="Cambria" w:eastAsia="Cambria" w:hAnsi="Cambria" w:cs="Cambria"/>
          <w:sz w:val="14"/>
          <w:szCs w:val="14"/>
        </w:rPr>
      </w:pPr>
    </w:p>
    <w:p w14:paraId="661C1991" w14:textId="4C0E80EC" w:rsidR="00AE5465" w:rsidRDefault="00B2395C">
      <w:pPr>
        <w:spacing w:before="8"/>
        <w:rPr>
          <w:rFonts w:ascii="Cambria" w:eastAsia="Cambria" w:hAnsi="Cambria" w:cs="Cambria"/>
          <w:sz w:val="14"/>
          <w:szCs w:val="14"/>
        </w:rPr>
      </w:pPr>
      <w:r w:rsidRPr="00B2395C">
        <w:rPr>
          <w:rFonts w:ascii="Cambria" w:eastAsia="Cambria" w:hAnsi="Cambria" w:cs="Cambria"/>
          <w:noProof/>
          <w:sz w:val="14"/>
          <w:szCs w:val="14"/>
        </w:rPr>
        <w:lastRenderedPageBreak/>
        <w:drawing>
          <wp:inline distT="0" distB="0" distL="0" distR="0" wp14:anchorId="6374AD15" wp14:editId="2530E378">
            <wp:extent cx="6054132" cy="2571750"/>
            <wp:effectExtent l="228600" t="228600" r="232410" b="228600"/>
            <wp:docPr id="20401691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69170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4065" cy="258871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61B058C" w14:textId="77777777" w:rsidR="00AE5465" w:rsidRDefault="00AE5465">
      <w:pPr>
        <w:spacing w:before="8"/>
        <w:rPr>
          <w:rFonts w:ascii="Cambria" w:eastAsia="Cambria" w:hAnsi="Cambria" w:cs="Cambria"/>
          <w:sz w:val="14"/>
          <w:szCs w:val="14"/>
        </w:rPr>
      </w:pPr>
    </w:p>
    <w:p w14:paraId="107C6712" w14:textId="77777777" w:rsidR="00AE5465" w:rsidRDefault="00AE5465">
      <w:pPr>
        <w:spacing w:before="8"/>
        <w:rPr>
          <w:rFonts w:ascii="Cambria" w:eastAsia="Cambria" w:hAnsi="Cambria" w:cs="Cambria"/>
          <w:sz w:val="14"/>
          <w:szCs w:val="14"/>
        </w:rPr>
      </w:pPr>
    </w:p>
    <w:p w14:paraId="6CB3E930" w14:textId="0C402623" w:rsidR="00AE5465" w:rsidRDefault="00202453">
      <w:pPr>
        <w:spacing w:before="8"/>
        <w:rPr>
          <w:rFonts w:ascii="Cambria" w:eastAsia="Cambria" w:hAnsi="Cambria" w:cs="Cambria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6D48402B" wp14:editId="5DE1BC41">
            <wp:simplePos x="0" y="0"/>
            <wp:positionH relativeFrom="column">
              <wp:posOffset>-396240</wp:posOffset>
            </wp:positionH>
            <wp:positionV relativeFrom="paragraph">
              <wp:posOffset>171450</wp:posOffset>
            </wp:positionV>
            <wp:extent cx="6967855" cy="2114550"/>
            <wp:effectExtent l="0" t="0" r="4445" b="0"/>
            <wp:wrapTight wrapText="bothSides">
              <wp:wrapPolygon edited="0">
                <wp:start x="0" y="0"/>
                <wp:lineTo x="0" y="8173"/>
                <wp:lineTo x="4783" y="9341"/>
                <wp:lineTo x="0" y="9341"/>
                <wp:lineTo x="0" y="14984"/>
                <wp:lineTo x="4783" y="15568"/>
                <wp:lineTo x="0" y="16346"/>
                <wp:lineTo x="0" y="21405"/>
                <wp:lineTo x="21555" y="21405"/>
                <wp:lineTo x="21555" y="16541"/>
                <wp:lineTo x="18484" y="15957"/>
                <wp:lineTo x="21555" y="14984"/>
                <wp:lineTo x="21555" y="9535"/>
                <wp:lineTo x="20846" y="9341"/>
                <wp:lineTo x="14882" y="9341"/>
                <wp:lineTo x="21555" y="8173"/>
                <wp:lineTo x="21555" y="4865"/>
                <wp:lineTo x="21319" y="4476"/>
                <wp:lineTo x="19252" y="3114"/>
                <wp:lineTo x="20374" y="3114"/>
                <wp:lineTo x="21555" y="1557"/>
                <wp:lineTo x="21555" y="0"/>
                <wp:lineTo x="0" y="0"/>
              </wp:wrapPolygon>
            </wp:wrapTight>
            <wp:docPr id="1719922323" name="Picture 1719922323">
              <a:extLst xmlns:a="http://schemas.openxmlformats.org/drawingml/2006/main">
                <a:ext uri="{FF2B5EF4-FFF2-40B4-BE49-F238E27FC236}">
                  <a16:creationId xmlns:a16="http://schemas.microsoft.com/office/drawing/2014/main" id="{019AB26D-6061-DD4C-2AE5-BD4DD7BFB0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19AB26D-6061-DD4C-2AE5-BD4DD7BFB01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2E074" w14:textId="485BFE86" w:rsidR="006828A4" w:rsidRDefault="006828A4">
      <w:pPr>
        <w:spacing w:before="8"/>
        <w:rPr>
          <w:rFonts w:ascii="Cambria" w:eastAsia="Cambria" w:hAnsi="Cambria" w:cs="Cambria"/>
          <w:sz w:val="14"/>
          <w:szCs w:val="14"/>
        </w:rPr>
      </w:pPr>
    </w:p>
    <w:p w14:paraId="487C4C44" w14:textId="0BCDDDA2" w:rsidR="004D7E0E" w:rsidRDefault="004D7E0E" w:rsidP="5F4678F2">
      <w:pPr>
        <w:pStyle w:val="Heading2"/>
        <w:spacing w:before="0"/>
        <w:ind w:left="0"/>
        <w:rPr>
          <w:color w:val="365F91" w:themeColor="accent1" w:themeShade="BF"/>
        </w:rPr>
      </w:pPr>
      <w:bookmarkStart w:id="5194" w:name="_Toc661582746"/>
      <w:bookmarkStart w:id="5195" w:name="_Toc126869549"/>
      <w:bookmarkStart w:id="5196" w:name="_Toc806569700"/>
      <w:bookmarkStart w:id="5197" w:name="_Toc1914630592"/>
      <w:bookmarkStart w:id="5198" w:name="_Toc1139411433"/>
      <w:bookmarkStart w:id="5199" w:name="_Toc208833748"/>
      <w:bookmarkStart w:id="5200" w:name="_Toc1604230029"/>
      <w:bookmarkStart w:id="5201" w:name="_Toc1771483255"/>
      <w:bookmarkStart w:id="5202" w:name="_Toc1205460019"/>
      <w:bookmarkStart w:id="5203" w:name="_Toc126463914"/>
      <w:bookmarkStart w:id="5204" w:name="_Toc1447954016"/>
      <w:bookmarkStart w:id="5205" w:name="_Toc877456923"/>
      <w:bookmarkStart w:id="5206" w:name="_Toc997648689"/>
      <w:bookmarkStart w:id="5207" w:name="_Toc1322061035"/>
      <w:bookmarkStart w:id="5208" w:name="_Toc1689902270"/>
      <w:bookmarkStart w:id="5209" w:name="_Toc1674488038"/>
      <w:bookmarkStart w:id="5210" w:name="_Toc569217954"/>
      <w:bookmarkStart w:id="5211" w:name="_Toc2138331027"/>
      <w:bookmarkStart w:id="5212" w:name="_Toc64046360"/>
      <w:bookmarkStart w:id="5213" w:name="_Toc222231826"/>
      <w:bookmarkStart w:id="5214" w:name="_Toc1915929889"/>
      <w:bookmarkStart w:id="5215" w:name="_Toc293073652"/>
      <w:bookmarkStart w:id="5216" w:name="_Toc126721158"/>
      <w:bookmarkStart w:id="5217" w:name="_Toc120585235"/>
      <w:bookmarkStart w:id="5218" w:name="_Toc1029347257"/>
      <w:bookmarkStart w:id="5219" w:name="_Toc970816623"/>
      <w:bookmarkStart w:id="5220" w:name="_Toc1525227332"/>
      <w:bookmarkStart w:id="5221" w:name="_Toc1175032706"/>
      <w:bookmarkStart w:id="5222" w:name="_Toc157377798"/>
      <w:bookmarkStart w:id="5223" w:name="_Toc330705062"/>
      <w:bookmarkStart w:id="5224" w:name="_Toc851706700"/>
      <w:bookmarkStart w:id="5225" w:name="_Toc1979529919"/>
      <w:bookmarkStart w:id="5226" w:name="_Toc1272049478"/>
      <w:bookmarkStart w:id="5227" w:name="_Toc2123921152"/>
      <w:bookmarkStart w:id="5228" w:name="_Toc1211499890"/>
      <w:bookmarkStart w:id="5229" w:name="_Toc1342003403"/>
      <w:bookmarkStart w:id="5230" w:name="_Toc125489019"/>
      <w:bookmarkStart w:id="5231" w:name="_Toc1445767309"/>
      <w:bookmarkStart w:id="5232" w:name="_Toc176976809"/>
      <w:bookmarkStart w:id="5233" w:name="_Toc863598712"/>
      <w:bookmarkStart w:id="5234" w:name="_Toc1241216145"/>
      <w:bookmarkStart w:id="5235" w:name="_Toc344713673"/>
      <w:bookmarkStart w:id="5236" w:name="_Toc1283093892"/>
      <w:bookmarkStart w:id="5237" w:name="_Toc1100975883"/>
      <w:bookmarkStart w:id="5238" w:name="_Toc200281923"/>
      <w:bookmarkStart w:id="5239" w:name="_Toc1362518235"/>
      <w:bookmarkStart w:id="5240" w:name="_Toc782861318"/>
      <w:bookmarkStart w:id="5241" w:name="_Toc1210717988"/>
      <w:bookmarkStart w:id="5242" w:name="_Toc1192554019"/>
      <w:bookmarkStart w:id="5243" w:name="_Toc1885724934"/>
      <w:bookmarkStart w:id="5244" w:name="_Toc625455560"/>
      <w:bookmarkStart w:id="5245" w:name="_Toc829872668"/>
      <w:bookmarkStart w:id="5246" w:name="_Toc308261222"/>
      <w:bookmarkStart w:id="5247" w:name="_Toc2088525730"/>
      <w:bookmarkStart w:id="5248" w:name="_Toc2099689320"/>
      <w:bookmarkStart w:id="5249" w:name="_Toc163173208"/>
      <w:bookmarkStart w:id="5250" w:name="_Toc700376877"/>
      <w:bookmarkStart w:id="5251" w:name="_Toc402114128"/>
      <w:bookmarkStart w:id="5252" w:name="_Toc156113217"/>
      <w:bookmarkStart w:id="5253" w:name="_Toc1657262396"/>
      <w:bookmarkStart w:id="5254" w:name="_Toc1897027759"/>
      <w:bookmarkStart w:id="5255" w:name="_Toc887970371"/>
      <w:bookmarkStart w:id="5256" w:name="_Toc1790374966"/>
      <w:bookmarkStart w:id="5257" w:name="_Toc694623928"/>
      <w:bookmarkStart w:id="5258" w:name="_Toc800699893"/>
      <w:bookmarkStart w:id="5259" w:name="_Toc221366172"/>
      <w:bookmarkStart w:id="5260" w:name="_Toc779565016"/>
      <w:bookmarkStart w:id="5261" w:name="_Toc415212439"/>
      <w:bookmarkStart w:id="5262" w:name="_Toc283358934"/>
      <w:bookmarkStart w:id="5263" w:name="_Toc1777095696"/>
      <w:bookmarkStart w:id="5264" w:name="_Toc1510120826"/>
      <w:bookmarkStart w:id="5265" w:name="_Toc1551006946"/>
      <w:bookmarkStart w:id="5266" w:name="_Toc1537480247"/>
      <w:bookmarkStart w:id="5267" w:name="_Toc1350160455"/>
      <w:bookmarkStart w:id="5268" w:name="_Toc834660030"/>
      <w:bookmarkStart w:id="5269" w:name="_Toc227442418"/>
      <w:bookmarkStart w:id="5270" w:name="_Toc1809882589"/>
      <w:bookmarkStart w:id="5271" w:name="_Toc1277634179"/>
      <w:bookmarkStart w:id="5272" w:name="_Toc24329546"/>
      <w:bookmarkStart w:id="5273" w:name="_Toc1562416606"/>
      <w:bookmarkStart w:id="5274" w:name="_Toc1690302021"/>
      <w:bookmarkStart w:id="5275" w:name="_Toc1733463863"/>
      <w:bookmarkStart w:id="5276" w:name="_Toc1580428544"/>
      <w:bookmarkStart w:id="5277" w:name="_Toc442817369"/>
      <w:bookmarkStart w:id="5278" w:name="_Toc290733032"/>
      <w:bookmarkStart w:id="5279" w:name="_Toc2041784555"/>
      <w:bookmarkStart w:id="5280" w:name="_Toc2097746439"/>
      <w:bookmarkStart w:id="5281" w:name="_Toc329654544"/>
      <w:bookmarkStart w:id="5282" w:name="_Toc1754298386"/>
      <w:bookmarkStart w:id="5283" w:name="_Toc1720417637"/>
      <w:bookmarkStart w:id="5284" w:name="_Toc384995619"/>
      <w:bookmarkStart w:id="5285" w:name="_Toc2050141113"/>
      <w:bookmarkStart w:id="5286" w:name="_Toc2002072724"/>
      <w:bookmarkStart w:id="5287" w:name="_Toc1433329845"/>
      <w:bookmarkStart w:id="5288" w:name="_Toc459572060"/>
      <w:bookmarkStart w:id="5289" w:name="_Toc1830196953"/>
      <w:bookmarkStart w:id="5290" w:name="_Toc811539117"/>
      <w:bookmarkStart w:id="5291" w:name="_Toc978343928"/>
    </w:p>
    <w:p w14:paraId="4A5051C9" w14:textId="77777777" w:rsidR="001C2CE1" w:rsidRDefault="001C2CE1" w:rsidP="5F4678F2">
      <w:pPr>
        <w:pStyle w:val="Heading2"/>
        <w:spacing w:before="0"/>
        <w:ind w:left="0"/>
        <w:rPr>
          <w:color w:val="365F91" w:themeColor="accent1" w:themeShade="BF"/>
        </w:rPr>
      </w:pPr>
    </w:p>
    <w:p w14:paraId="70ACC11D" w14:textId="77777777" w:rsidR="001C2CE1" w:rsidRDefault="001C2CE1" w:rsidP="5F4678F2">
      <w:pPr>
        <w:pStyle w:val="Heading2"/>
        <w:spacing w:before="0"/>
        <w:ind w:left="0"/>
        <w:rPr>
          <w:color w:val="365F91" w:themeColor="accent1" w:themeShade="BF"/>
        </w:rPr>
      </w:pPr>
    </w:p>
    <w:p w14:paraId="76AA398F" w14:textId="77777777" w:rsidR="001C2CE1" w:rsidRDefault="001C2CE1" w:rsidP="5F4678F2">
      <w:pPr>
        <w:pStyle w:val="Heading2"/>
        <w:spacing w:before="0"/>
        <w:ind w:left="0"/>
        <w:rPr>
          <w:color w:val="365F91" w:themeColor="accent1" w:themeShade="BF"/>
        </w:rPr>
      </w:pPr>
    </w:p>
    <w:p w14:paraId="019707F8" w14:textId="77777777" w:rsidR="001C2CE1" w:rsidRDefault="001C2CE1" w:rsidP="5F4678F2">
      <w:pPr>
        <w:pStyle w:val="Heading2"/>
        <w:spacing w:before="0"/>
        <w:ind w:left="0"/>
        <w:rPr>
          <w:color w:val="365F91" w:themeColor="accent1" w:themeShade="BF"/>
        </w:rPr>
      </w:pPr>
    </w:p>
    <w:p w14:paraId="737454E1" w14:textId="77777777" w:rsidR="00202453" w:rsidRDefault="00202453" w:rsidP="5F4678F2">
      <w:pPr>
        <w:pStyle w:val="Heading2"/>
        <w:spacing w:before="0"/>
        <w:ind w:left="0"/>
        <w:rPr>
          <w:color w:val="365F91" w:themeColor="accent1" w:themeShade="BF"/>
        </w:rPr>
      </w:pPr>
    </w:p>
    <w:p w14:paraId="18515900" w14:textId="77777777" w:rsidR="001C2CE1" w:rsidRDefault="001C2CE1" w:rsidP="5F4678F2">
      <w:pPr>
        <w:pStyle w:val="Heading2"/>
        <w:spacing w:before="0"/>
        <w:ind w:left="0"/>
        <w:rPr>
          <w:color w:val="365F91" w:themeColor="accent1" w:themeShade="BF"/>
        </w:rPr>
      </w:pPr>
    </w:p>
    <w:p w14:paraId="4ABE089A" w14:textId="77777777" w:rsidR="001C2CE1" w:rsidRDefault="001C2CE1" w:rsidP="5F4678F2">
      <w:pPr>
        <w:pStyle w:val="Heading2"/>
        <w:spacing w:before="0"/>
        <w:ind w:left="0"/>
        <w:rPr>
          <w:color w:val="365F91" w:themeColor="accent1" w:themeShade="BF"/>
        </w:rPr>
      </w:pPr>
    </w:p>
    <w:p w14:paraId="74F33463" w14:textId="7D7002AC" w:rsidR="00E95B60" w:rsidRDefault="6496D3BD" w:rsidP="004D7E0E">
      <w:pPr>
        <w:pStyle w:val="Heading2"/>
        <w:ind w:left="0"/>
        <w:rPr>
          <w:color w:val="365F91"/>
        </w:rPr>
      </w:pPr>
      <w:bookmarkStart w:id="5292" w:name="_Toc1023501681"/>
      <w:bookmarkStart w:id="5293" w:name="_Toc999200185"/>
      <w:bookmarkStart w:id="5294" w:name="_Toc394101782"/>
      <w:bookmarkStart w:id="5295" w:name="_Toc1748071241"/>
      <w:bookmarkStart w:id="5296" w:name="_Toc563669967"/>
      <w:bookmarkStart w:id="5297" w:name="_Toc52498606"/>
      <w:bookmarkStart w:id="5298" w:name="_Toc602534153"/>
      <w:bookmarkStart w:id="5299" w:name="_Toc735284605"/>
      <w:bookmarkStart w:id="5300" w:name="_Toc527719709"/>
      <w:bookmarkStart w:id="5301" w:name="_Toc1518307865"/>
      <w:bookmarkStart w:id="5302" w:name="_Toc753477416"/>
      <w:bookmarkStart w:id="5303" w:name="_Toc1931020783"/>
      <w:bookmarkStart w:id="5304" w:name="_Toc1880657662"/>
      <w:bookmarkStart w:id="5305" w:name="_Toc405101499"/>
      <w:bookmarkStart w:id="5306" w:name="_Toc738432633"/>
      <w:bookmarkStart w:id="5307" w:name="_Toc1153135442"/>
      <w:bookmarkStart w:id="5308" w:name="_Toc496552477"/>
      <w:bookmarkStart w:id="5309" w:name="_Toc1567146504"/>
      <w:bookmarkStart w:id="5310" w:name="_Toc1460816970"/>
      <w:bookmarkStart w:id="5311" w:name="_Toc896560420"/>
      <w:bookmarkStart w:id="5312" w:name="_Toc1881796454"/>
      <w:bookmarkStart w:id="5313" w:name="_Toc2121398630"/>
      <w:bookmarkStart w:id="5314" w:name="_Toc2091835900"/>
      <w:bookmarkStart w:id="5315" w:name="_Toc1811716980"/>
      <w:bookmarkStart w:id="5316" w:name="_Toc931225964"/>
      <w:bookmarkStart w:id="5317" w:name="_Toc1713805198"/>
      <w:bookmarkStart w:id="5318" w:name="_Toc174798242"/>
      <w:bookmarkStart w:id="5319" w:name="_Toc1466337798"/>
      <w:bookmarkStart w:id="5320" w:name="_Toc1807819461"/>
      <w:bookmarkStart w:id="5321" w:name="_Toc621474382"/>
      <w:bookmarkStart w:id="5322" w:name="_Toc1951646997"/>
      <w:bookmarkStart w:id="5323" w:name="_Toc372162493"/>
      <w:bookmarkStart w:id="5324" w:name="_Toc465139705"/>
      <w:bookmarkStart w:id="5325" w:name="_Toc61523542"/>
      <w:bookmarkStart w:id="5326" w:name="_Toc624113989"/>
      <w:bookmarkStart w:id="5327" w:name="_Toc1169288142"/>
      <w:bookmarkStart w:id="5328" w:name="_Toc968804659"/>
      <w:bookmarkStart w:id="5329" w:name="_Toc652545622"/>
      <w:bookmarkStart w:id="5330" w:name="_Toc185218538"/>
      <w:bookmarkStart w:id="5331" w:name="_Toc855409028"/>
      <w:bookmarkStart w:id="5332" w:name="_Toc529494614"/>
      <w:bookmarkStart w:id="5333" w:name="_Toc1201539420"/>
      <w:bookmarkStart w:id="5334" w:name="_Toc1574768408"/>
      <w:bookmarkStart w:id="5335" w:name="_Toc1357784925"/>
      <w:bookmarkStart w:id="5336" w:name="_Toc1918498540"/>
      <w:bookmarkStart w:id="5337" w:name="_Toc1323710766"/>
      <w:bookmarkStart w:id="5338" w:name="_Toc696867029"/>
      <w:bookmarkStart w:id="5339" w:name="_Toc141544093"/>
      <w:bookmarkStart w:id="5340" w:name="_Toc2012187968"/>
      <w:bookmarkStart w:id="5341" w:name="_Toc771939615"/>
      <w:bookmarkStart w:id="5342" w:name="_Toc616464847"/>
      <w:bookmarkStart w:id="5343" w:name="_Toc1061250865"/>
      <w:bookmarkStart w:id="5344" w:name="_Toc1429863274"/>
      <w:bookmarkStart w:id="5345" w:name="_Toc481570684"/>
      <w:bookmarkStart w:id="5346" w:name="_Toc979316057"/>
      <w:bookmarkStart w:id="5347" w:name="_Toc229446708"/>
      <w:bookmarkStart w:id="5348" w:name="_Toc89951559"/>
      <w:bookmarkStart w:id="5349" w:name="_Toc780511768"/>
      <w:bookmarkStart w:id="5350" w:name="_Toc1100049734"/>
      <w:bookmarkStart w:id="5351" w:name="_Toc553205595"/>
      <w:bookmarkStart w:id="5352" w:name="_Toc492990737"/>
      <w:bookmarkStart w:id="5353" w:name="_Toc307603277"/>
      <w:bookmarkStart w:id="5354" w:name="_Toc1776681022"/>
      <w:bookmarkStart w:id="5355" w:name="_Toc608126485"/>
      <w:bookmarkStart w:id="5356" w:name="_Toc453328841"/>
      <w:bookmarkStart w:id="5357" w:name="_Toc1144325850"/>
      <w:bookmarkStart w:id="5358" w:name="_Toc1749231172"/>
      <w:bookmarkStart w:id="5359" w:name="_Toc1565864001"/>
      <w:bookmarkStart w:id="5360" w:name="_Toc983689339"/>
      <w:bookmarkStart w:id="5361" w:name="_Toc254827217"/>
      <w:bookmarkStart w:id="5362" w:name="_Toc1786006897"/>
      <w:bookmarkStart w:id="5363" w:name="_Toc660569689"/>
      <w:bookmarkStart w:id="5364" w:name="_Toc875645257"/>
      <w:bookmarkStart w:id="5365" w:name="_Toc861594885"/>
      <w:bookmarkStart w:id="5366" w:name="_Toc610754957"/>
      <w:bookmarkStart w:id="5367" w:name="_Toc2080189191"/>
      <w:bookmarkStart w:id="5368" w:name="_Toc1072789100"/>
      <w:bookmarkStart w:id="5369" w:name="_Toc1117580499"/>
      <w:bookmarkStart w:id="5370" w:name="_Toc1582944147"/>
      <w:bookmarkStart w:id="5371" w:name="_Toc269746435"/>
      <w:bookmarkStart w:id="5372" w:name="_Toc291036110"/>
      <w:bookmarkStart w:id="5373" w:name="_Toc1818662950"/>
      <w:bookmarkStart w:id="5374" w:name="_Toc97231283"/>
      <w:bookmarkStart w:id="5375" w:name="_Toc1422764560"/>
      <w:bookmarkStart w:id="5376" w:name="_Toc1267783408"/>
      <w:bookmarkStart w:id="5377" w:name="_Toc1470920528"/>
      <w:bookmarkStart w:id="5378" w:name="_Toc1663255436"/>
      <w:bookmarkStart w:id="5379" w:name="_Toc1127056753"/>
      <w:bookmarkStart w:id="5380" w:name="_Toc1703239278"/>
      <w:bookmarkStart w:id="5381" w:name="_Toc1405071839"/>
      <w:bookmarkStart w:id="5382" w:name="_Toc1309647408"/>
      <w:bookmarkStart w:id="5383" w:name="_Toc282269314"/>
      <w:bookmarkStart w:id="5384" w:name="_Toc1918080629"/>
      <w:bookmarkStart w:id="5385" w:name="_Toc689982426"/>
      <w:bookmarkStart w:id="5386" w:name="_Toc593362229"/>
      <w:bookmarkStart w:id="5387" w:name="_Toc1947086425"/>
      <w:bookmarkStart w:id="5388" w:name="_Toc415201441"/>
      <w:bookmarkStart w:id="5389" w:name="_Toc2121427000"/>
      <w:bookmarkStart w:id="5390" w:name="_Toc120053336"/>
      <w:bookmarkEnd w:id="5194"/>
      <w:bookmarkEnd w:id="5195"/>
      <w:bookmarkEnd w:id="5196"/>
      <w:bookmarkEnd w:id="5197"/>
      <w:bookmarkEnd w:id="5198"/>
      <w:bookmarkEnd w:id="5199"/>
      <w:bookmarkEnd w:id="5200"/>
      <w:bookmarkEnd w:id="5201"/>
      <w:bookmarkEnd w:id="5202"/>
      <w:bookmarkEnd w:id="5203"/>
      <w:bookmarkEnd w:id="5204"/>
      <w:bookmarkEnd w:id="5205"/>
      <w:bookmarkEnd w:id="5206"/>
      <w:bookmarkEnd w:id="5207"/>
      <w:bookmarkEnd w:id="5208"/>
      <w:bookmarkEnd w:id="5209"/>
      <w:bookmarkEnd w:id="5210"/>
      <w:bookmarkEnd w:id="5211"/>
      <w:bookmarkEnd w:id="5212"/>
      <w:bookmarkEnd w:id="5213"/>
      <w:bookmarkEnd w:id="5214"/>
      <w:bookmarkEnd w:id="5215"/>
      <w:bookmarkEnd w:id="5216"/>
      <w:bookmarkEnd w:id="5217"/>
      <w:bookmarkEnd w:id="5218"/>
      <w:bookmarkEnd w:id="5219"/>
      <w:bookmarkEnd w:id="5220"/>
      <w:bookmarkEnd w:id="5221"/>
      <w:bookmarkEnd w:id="5222"/>
      <w:bookmarkEnd w:id="5223"/>
      <w:bookmarkEnd w:id="5224"/>
      <w:bookmarkEnd w:id="5225"/>
      <w:bookmarkEnd w:id="5226"/>
      <w:bookmarkEnd w:id="5227"/>
      <w:bookmarkEnd w:id="5228"/>
      <w:bookmarkEnd w:id="5229"/>
      <w:bookmarkEnd w:id="5230"/>
      <w:bookmarkEnd w:id="5231"/>
      <w:bookmarkEnd w:id="5232"/>
      <w:bookmarkEnd w:id="5233"/>
      <w:bookmarkEnd w:id="5234"/>
      <w:bookmarkEnd w:id="5235"/>
      <w:bookmarkEnd w:id="5236"/>
      <w:bookmarkEnd w:id="5237"/>
      <w:bookmarkEnd w:id="5238"/>
      <w:bookmarkEnd w:id="5239"/>
      <w:bookmarkEnd w:id="5240"/>
      <w:bookmarkEnd w:id="5241"/>
      <w:bookmarkEnd w:id="5242"/>
      <w:bookmarkEnd w:id="5243"/>
      <w:bookmarkEnd w:id="5244"/>
      <w:bookmarkEnd w:id="5245"/>
      <w:bookmarkEnd w:id="5246"/>
      <w:bookmarkEnd w:id="5247"/>
      <w:bookmarkEnd w:id="5248"/>
      <w:bookmarkEnd w:id="5249"/>
      <w:bookmarkEnd w:id="5250"/>
      <w:bookmarkEnd w:id="5251"/>
      <w:bookmarkEnd w:id="5252"/>
      <w:bookmarkEnd w:id="5253"/>
      <w:bookmarkEnd w:id="5254"/>
      <w:bookmarkEnd w:id="5255"/>
      <w:bookmarkEnd w:id="5256"/>
      <w:bookmarkEnd w:id="5257"/>
      <w:bookmarkEnd w:id="5258"/>
      <w:bookmarkEnd w:id="5259"/>
      <w:bookmarkEnd w:id="5260"/>
      <w:bookmarkEnd w:id="5261"/>
      <w:bookmarkEnd w:id="5262"/>
      <w:bookmarkEnd w:id="5263"/>
      <w:bookmarkEnd w:id="5264"/>
      <w:bookmarkEnd w:id="5265"/>
      <w:bookmarkEnd w:id="5266"/>
      <w:bookmarkEnd w:id="5267"/>
      <w:bookmarkEnd w:id="5268"/>
      <w:bookmarkEnd w:id="5269"/>
      <w:bookmarkEnd w:id="5270"/>
      <w:bookmarkEnd w:id="5271"/>
      <w:bookmarkEnd w:id="5272"/>
      <w:bookmarkEnd w:id="5273"/>
      <w:bookmarkEnd w:id="5274"/>
      <w:bookmarkEnd w:id="5275"/>
      <w:bookmarkEnd w:id="5276"/>
      <w:bookmarkEnd w:id="5277"/>
      <w:bookmarkEnd w:id="5278"/>
      <w:bookmarkEnd w:id="5279"/>
      <w:bookmarkEnd w:id="5280"/>
      <w:bookmarkEnd w:id="5281"/>
      <w:bookmarkEnd w:id="5282"/>
      <w:bookmarkEnd w:id="5283"/>
      <w:bookmarkEnd w:id="5284"/>
      <w:bookmarkEnd w:id="5285"/>
      <w:bookmarkEnd w:id="5286"/>
      <w:bookmarkEnd w:id="5287"/>
      <w:bookmarkEnd w:id="5288"/>
      <w:bookmarkEnd w:id="5289"/>
      <w:bookmarkEnd w:id="5290"/>
      <w:bookmarkEnd w:id="5291"/>
      <w:r>
        <w:rPr>
          <w:color w:val="365F91"/>
        </w:rPr>
        <w:t>Workflow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Definitions</w:t>
      </w:r>
      <w:bookmarkEnd w:id="5292"/>
      <w:bookmarkEnd w:id="5293"/>
      <w:bookmarkEnd w:id="5294"/>
      <w:bookmarkEnd w:id="5295"/>
      <w:bookmarkEnd w:id="5296"/>
      <w:bookmarkEnd w:id="5297"/>
      <w:bookmarkEnd w:id="5298"/>
      <w:bookmarkEnd w:id="5299"/>
      <w:bookmarkEnd w:id="5300"/>
      <w:bookmarkEnd w:id="5301"/>
      <w:bookmarkEnd w:id="5302"/>
      <w:bookmarkEnd w:id="5303"/>
      <w:bookmarkEnd w:id="5304"/>
      <w:bookmarkEnd w:id="5305"/>
      <w:bookmarkEnd w:id="5306"/>
      <w:bookmarkEnd w:id="5307"/>
      <w:bookmarkEnd w:id="5308"/>
      <w:bookmarkEnd w:id="5309"/>
      <w:bookmarkEnd w:id="5310"/>
      <w:bookmarkEnd w:id="5311"/>
      <w:bookmarkEnd w:id="5312"/>
      <w:bookmarkEnd w:id="5313"/>
      <w:bookmarkEnd w:id="5314"/>
      <w:bookmarkEnd w:id="5315"/>
      <w:bookmarkEnd w:id="5316"/>
      <w:bookmarkEnd w:id="5317"/>
      <w:bookmarkEnd w:id="5318"/>
      <w:bookmarkEnd w:id="5319"/>
      <w:bookmarkEnd w:id="5320"/>
      <w:bookmarkEnd w:id="5321"/>
      <w:bookmarkEnd w:id="5322"/>
      <w:bookmarkEnd w:id="5323"/>
      <w:bookmarkEnd w:id="5324"/>
      <w:bookmarkEnd w:id="5325"/>
      <w:bookmarkEnd w:id="5326"/>
      <w:bookmarkEnd w:id="5327"/>
      <w:bookmarkEnd w:id="5328"/>
      <w:bookmarkEnd w:id="5329"/>
      <w:bookmarkEnd w:id="5330"/>
      <w:bookmarkEnd w:id="5331"/>
      <w:bookmarkEnd w:id="5332"/>
      <w:bookmarkEnd w:id="5333"/>
      <w:bookmarkEnd w:id="5334"/>
      <w:bookmarkEnd w:id="5335"/>
      <w:bookmarkEnd w:id="5336"/>
      <w:bookmarkEnd w:id="5337"/>
      <w:bookmarkEnd w:id="5338"/>
      <w:bookmarkEnd w:id="5339"/>
      <w:bookmarkEnd w:id="5340"/>
      <w:bookmarkEnd w:id="5341"/>
      <w:bookmarkEnd w:id="5342"/>
      <w:bookmarkEnd w:id="5343"/>
      <w:bookmarkEnd w:id="5344"/>
      <w:bookmarkEnd w:id="5345"/>
      <w:bookmarkEnd w:id="5346"/>
      <w:bookmarkEnd w:id="5347"/>
      <w:bookmarkEnd w:id="5348"/>
      <w:bookmarkEnd w:id="5349"/>
      <w:bookmarkEnd w:id="5350"/>
      <w:bookmarkEnd w:id="5351"/>
      <w:bookmarkEnd w:id="5352"/>
      <w:bookmarkEnd w:id="5353"/>
      <w:bookmarkEnd w:id="5354"/>
      <w:bookmarkEnd w:id="5355"/>
      <w:bookmarkEnd w:id="5356"/>
      <w:bookmarkEnd w:id="5357"/>
      <w:bookmarkEnd w:id="5358"/>
      <w:bookmarkEnd w:id="5359"/>
      <w:bookmarkEnd w:id="5360"/>
      <w:bookmarkEnd w:id="5361"/>
      <w:bookmarkEnd w:id="5362"/>
      <w:bookmarkEnd w:id="5363"/>
      <w:bookmarkEnd w:id="5364"/>
      <w:bookmarkEnd w:id="5365"/>
      <w:bookmarkEnd w:id="5366"/>
      <w:bookmarkEnd w:id="5367"/>
      <w:bookmarkEnd w:id="5368"/>
      <w:bookmarkEnd w:id="5369"/>
      <w:bookmarkEnd w:id="5370"/>
      <w:bookmarkEnd w:id="5371"/>
      <w:bookmarkEnd w:id="5372"/>
      <w:bookmarkEnd w:id="5373"/>
      <w:bookmarkEnd w:id="5374"/>
      <w:bookmarkEnd w:id="5375"/>
      <w:bookmarkEnd w:id="5376"/>
      <w:bookmarkEnd w:id="5377"/>
      <w:bookmarkEnd w:id="5378"/>
      <w:bookmarkEnd w:id="5379"/>
      <w:bookmarkEnd w:id="5380"/>
      <w:bookmarkEnd w:id="5381"/>
      <w:bookmarkEnd w:id="5382"/>
      <w:bookmarkEnd w:id="5383"/>
      <w:bookmarkEnd w:id="5384"/>
      <w:bookmarkEnd w:id="5385"/>
      <w:bookmarkEnd w:id="5386"/>
      <w:bookmarkEnd w:id="5387"/>
      <w:bookmarkEnd w:id="5388"/>
      <w:bookmarkEnd w:id="5389"/>
      <w:bookmarkEnd w:id="5390"/>
    </w:p>
    <w:p w14:paraId="50E1B6E2" w14:textId="77777777" w:rsidR="008F4585" w:rsidRDefault="008F4585" w:rsidP="004D7E0E">
      <w:pPr>
        <w:pStyle w:val="Heading2"/>
        <w:ind w:left="0"/>
        <w:rPr>
          <w:color w:val="365F91" w:themeColor="accent1" w:themeShade="BF"/>
        </w:rPr>
      </w:pPr>
    </w:p>
    <w:p w14:paraId="144191ED" w14:textId="2E8406E5" w:rsidR="008F4585" w:rsidRDefault="6496D3BD" w:rsidP="008F4585">
      <w:pPr>
        <w:pStyle w:val="Heading3"/>
        <w:spacing w:before="2"/>
        <w:rPr>
          <w:color w:val="5D7D94"/>
          <w:sz w:val="26"/>
          <w:szCs w:val="26"/>
        </w:rPr>
      </w:pPr>
      <w:bookmarkStart w:id="5391" w:name="_Toc120028554"/>
      <w:bookmarkStart w:id="5392" w:name="_Toc120053337"/>
      <w:bookmarkStart w:id="5393" w:name="_Toc1894871710"/>
      <w:bookmarkStart w:id="5394" w:name="_Toc788621407"/>
      <w:bookmarkStart w:id="5395" w:name="_Toc1727352065"/>
      <w:bookmarkStart w:id="5396" w:name="_Toc1907454759"/>
      <w:bookmarkStart w:id="5397" w:name="_Toc1686760020"/>
      <w:bookmarkStart w:id="5398" w:name="_Toc1928800416"/>
      <w:bookmarkStart w:id="5399" w:name="_Toc238732350"/>
      <w:bookmarkStart w:id="5400" w:name="_Toc940375357"/>
      <w:bookmarkStart w:id="5401" w:name="_Toc1021183565"/>
      <w:bookmarkStart w:id="5402" w:name="_Toc1501296968"/>
      <w:bookmarkStart w:id="5403" w:name="_Toc1128853010"/>
      <w:bookmarkStart w:id="5404" w:name="_Toc1376761390"/>
      <w:bookmarkStart w:id="5405" w:name="_Toc2000678238"/>
      <w:bookmarkStart w:id="5406" w:name="_Toc2097181516"/>
      <w:bookmarkStart w:id="5407" w:name="_Toc106279951"/>
      <w:bookmarkStart w:id="5408" w:name="_Toc1459528115"/>
      <w:bookmarkStart w:id="5409" w:name="_Toc114714329"/>
      <w:bookmarkStart w:id="5410" w:name="_Toc1769874862"/>
      <w:bookmarkStart w:id="5411" w:name="_Toc855541801"/>
      <w:bookmarkStart w:id="5412" w:name="_Toc1340254925"/>
      <w:bookmarkStart w:id="5413" w:name="_Toc625120000"/>
      <w:bookmarkStart w:id="5414" w:name="_Toc1645897857"/>
      <w:bookmarkStart w:id="5415" w:name="_Toc1543423995"/>
      <w:bookmarkStart w:id="5416" w:name="_Toc513520978"/>
      <w:bookmarkStart w:id="5417" w:name="_Toc929690555"/>
      <w:bookmarkStart w:id="5418" w:name="_Toc1526230988"/>
      <w:bookmarkStart w:id="5419" w:name="_Toc1446831641"/>
      <w:bookmarkStart w:id="5420" w:name="_Toc1955617605"/>
      <w:bookmarkStart w:id="5421" w:name="_Toc1138919833"/>
      <w:bookmarkStart w:id="5422" w:name="_Toc1439561041"/>
      <w:bookmarkStart w:id="5423" w:name="_Toc1359418859"/>
      <w:bookmarkStart w:id="5424" w:name="_Toc1182522383"/>
      <w:bookmarkStart w:id="5425" w:name="_Toc1331448022"/>
      <w:bookmarkStart w:id="5426" w:name="_Toc423621399"/>
      <w:bookmarkStart w:id="5427" w:name="_Toc146961031"/>
      <w:bookmarkStart w:id="5428" w:name="_Toc223169512"/>
      <w:bookmarkStart w:id="5429" w:name="_Toc823289876"/>
      <w:bookmarkStart w:id="5430" w:name="_Toc1715171368"/>
      <w:bookmarkStart w:id="5431" w:name="_Toc2034764328"/>
      <w:bookmarkStart w:id="5432" w:name="_Toc1190440616"/>
      <w:bookmarkStart w:id="5433" w:name="_Toc632418605"/>
      <w:bookmarkStart w:id="5434" w:name="_Toc1228084225"/>
      <w:bookmarkStart w:id="5435" w:name="_Toc2143191370"/>
      <w:bookmarkStart w:id="5436" w:name="_Toc1702086394"/>
      <w:bookmarkStart w:id="5437" w:name="_Toc503656090"/>
      <w:bookmarkStart w:id="5438" w:name="_Toc2010532694"/>
      <w:bookmarkStart w:id="5439" w:name="_Toc488687730"/>
      <w:bookmarkStart w:id="5440" w:name="_Toc974823658"/>
      <w:bookmarkStart w:id="5441" w:name="_Toc386358789"/>
      <w:bookmarkStart w:id="5442" w:name="_Toc106450900"/>
      <w:bookmarkStart w:id="5443" w:name="_Toc290553224"/>
      <w:bookmarkStart w:id="5444" w:name="_Toc1413330748"/>
      <w:bookmarkStart w:id="5445" w:name="_Toc826809302"/>
      <w:bookmarkStart w:id="5446" w:name="_Toc813059312"/>
      <w:bookmarkStart w:id="5447" w:name="_Toc620132272"/>
      <w:bookmarkStart w:id="5448" w:name="_Toc630334031"/>
      <w:bookmarkStart w:id="5449" w:name="_Toc729778927"/>
      <w:bookmarkStart w:id="5450" w:name="_Toc2120614411"/>
      <w:bookmarkStart w:id="5451" w:name="_Toc376580319"/>
      <w:bookmarkStart w:id="5452" w:name="_Toc1954502657"/>
      <w:bookmarkStart w:id="5453" w:name="_Toc1713599525"/>
      <w:bookmarkStart w:id="5454" w:name="_Toc1852074840"/>
      <w:bookmarkStart w:id="5455" w:name="_Toc2103781500"/>
      <w:bookmarkStart w:id="5456" w:name="_Toc1772101715"/>
      <w:bookmarkStart w:id="5457" w:name="_Toc1776969645"/>
      <w:bookmarkStart w:id="5458" w:name="_Toc1202607502"/>
      <w:bookmarkStart w:id="5459" w:name="_Toc1280593023"/>
      <w:bookmarkStart w:id="5460" w:name="_Toc2002187586"/>
      <w:bookmarkStart w:id="5461" w:name="_Toc1538793213"/>
      <w:bookmarkStart w:id="5462" w:name="_Toc315410731"/>
      <w:bookmarkStart w:id="5463" w:name="_Toc318157354"/>
      <w:bookmarkStart w:id="5464" w:name="_Toc1585883920"/>
      <w:bookmarkStart w:id="5465" w:name="_Toc1825920406"/>
      <w:bookmarkStart w:id="5466" w:name="_Toc558421250"/>
      <w:bookmarkStart w:id="5467" w:name="_Toc1506898691"/>
      <w:bookmarkStart w:id="5468" w:name="_Toc2083793133"/>
      <w:bookmarkStart w:id="5469" w:name="_Toc482031218"/>
      <w:bookmarkStart w:id="5470" w:name="_Toc65052121"/>
      <w:bookmarkStart w:id="5471" w:name="_Toc1883122744"/>
      <w:bookmarkStart w:id="5472" w:name="_Toc324915634"/>
      <w:bookmarkStart w:id="5473" w:name="_Toc397712394"/>
      <w:bookmarkStart w:id="5474" w:name="_Toc1618786513"/>
      <w:bookmarkStart w:id="5475" w:name="_Toc1562830934"/>
      <w:bookmarkStart w:id="5476" w:name="_Toc1390535842"/>
      <w:bookmarkStart w:id="5477" w:name="_Toc79721788"/>
      <w:bookmarkStart w:id="5478" w:name="_Toc2134712572"/>
      <w:bookmarkStart w:id="5479" w:name="_Toc1163569999"/>
      <w:bookmarkStart w:id="5480" w:name="_Toc419237022"/>
      <w:bookmarkStart w:id="5481" w:name="_Toc133889030"/>
      <w:bookmarkStart w:id="5482" w:name="_Toc1340935622"/>
      <w:bookmarkStart w:id="5483" w:name="_Toc1291903926"/>
      <w:bookmarkStart w:id="5484" w:name="_Toc2105012227"/>
      <w:bookmarkStart w:id="5485" w:name="_Toc791966191"/>
      <w:bookmarkStart w:id="5486" w:name="_Toc822085086"/>
      <w:bookmarkStart w:id="5487" w:name="_Toc1395229203"/>
      <w:bookmarkStart w:id="5488" w:name="_Toc1063787900"/>
      <w:bookmarkStart w:id="5489" w:name="_Toc516735984"/>
      <w:bookmarkStart w:id="5490" w:name="_Toc100955959"/>
      <w:r w:rsidRPr="00C96BFA">
        <w:rPr>
          <w:color w:val="5D7D94"/>
          <w:sz w:val="26"/>
          <w:szCs w:val="26"/>
        </w:rPr>
        <w:t>Assessment</w:t>
      </w:r>
      <w:bookmarkEnd w:id="5391"/>
      <w:bookmarkEnd w:id="5392"/>
      <w:r w:rsidR="008F4585">
        <w:rPr>
          <w:color w:val="5D7D94"/>
          <w:sz w:val="26"/>
          <w:szCs w:val="26"/>
        </w:rPr>
        <w:t>s</w:t>
      </w:r>
    </w:p>
    <w:bookmarkEnd w:id="5393"/>
    <w:bookmarkEnd w:id="5394"/>
    <w:bookmarkEnd w:id="5395"/>
    <w:bookmarkEnd w:id="5396"/>
    <w:bookmarkEnd w:id="5397"/>
    <w:bookmarkEnd w:id="5398"/>
    <w:bookmarkEnd w:id="5399"/>
    <w:bookmarkEnd w:id="5400"/>
    <w:bookmarkEnd w:id="5401"/>
    <w:bookmarkEnd w:id="5402"/>
    <w:bookmarkEnd w:id="5403"/>
    <w:bookmarkEnd w:id="5404"/>
    <w:bookmarkEnd w:id="5405"/>
    <w:bookmarkEnd w:id="5406"/>
    <w:bookmarkEnd w:id="5407"/>
    <w:bookmarkEnd w:id="5408"/>
    <w:bookmarkEnd w:id="5409"/>
    <w:bookmarkEnd w:id="5410"/>
    <w:bookmarkEnd w:id="5411"/>
    <w:bookmarkEnd w:id="5412"/>
    <w:bookmarkEnd w:id="5413"/>
    <w:bookmarkEnd w:id="5414"/>
    <w:bookmarkEnd w:id="5415"/>
    <w:bookmarkEnd w:id="5416"/>
    <w:bookmarkEnd w:id="5417"/>
    <w:bookmarkEnd w:id="5418"/>
    <w:bookmarkEnd w:id="5419"/>
    <w:bookmarkEnd w:id="5420"/>
    <w:bookmarkEnd w:id="5421"/>
    <w:bookmarkEnd w:id="5422"/>
    <w:bookmarkEnd w:id="5423"/>
    <w:bookmarkEnd w:id="5424"/>
    <w:bookmarkEnd w:id="5425"/>
    <w:bookmarkEnd w:id="5426"/>
    <w:bookmarkEnd w:id="5427"/>
    <w:bookmarkEnd w:id="5428"/>
    <w:bookmarkEnd w:id="5429"/>
    <w:bookmarkEnd w:id="5430"/>
    <w:bookmarkEnd w:id="5431"/>
    <w:bookmarkEnd w:id="5432"/>
    <w:bookmarkEnd w:id="5433"/>
    <w:bookmarkEnd w:id="5434"/>
    <w:bookmarkEnd w:id="5435"/>
    <w:bookmarkEnd w:id="5436"/>
    <w:bookmarkEnd w:id="5437"/>
    <w:bookmarkEnd w:id="5438"/>
    <w:bookmarkEnd w:id="5439"/>
    <w:bookmarkEnd w:id="5440"/>
    <w:bookmarkEnd w:id="5441"/>
    <w:bookmarkEnd w:id="5442"/>
    <w:bookmarkEnd w:id="5443"/>
    <w:bookmarkEnd w:id="5444"/>
    <w:bookmarkEnd w:id="5445"/>
    <w:bookmarkEnd w:id="5446"/>
    <w:bookmarkEnd w:id="5447"/>
    <w:bookmarkEnd w:id="5448"/>
    <w:bookmarkEnd w:id="5449"/>
    <w:bookmarkEnd w:id="5450"/>
    <w:bookmarkEnd w:id="5451"/>
    <w:bookmarkEnd w:id="5452"/>
    <w:bookmarkEnd w:id="5453"/>
    <w:bookmarkEnd w:id="5454"/>
    <w:bookmarkEnd w:id="5455"/>
    <w:bookmarkEnd w:id="5456"/>
    <w:bookmarkEnd w:id="5457"/>
    <w:bookmarkEnd w:id="5458"/>
    <w:bookmarkEnd w:id="5459"/>
    <w:bookmarkEnd w:id="5460"/>
    <w:bookmarkEnd w:id="5461"/>
    <w:bookmarkEnd w:id="5462"/>
    <w:bookmarkEnd w:id="5463"/>
    <w:bookmarkEnd w:id="5464"/>
    <w:bookmarkEnd w:id="5465"/>
    <w:bookmarkEnd w:id="5466"/>
    <w:bookmarkEnd w:id="5467"/>
    <w:bookmarkEnd w:id="5468"/>
    <w:bookmarkEnd w:id="5469"/>
    <w:bookmarkEnd w:id="5470"/>
    <w:bookmarkEnd w:id="5471"/>
    <w:bookmarkEnd w:id="5472"/>
    <w:bookmarkEnd w:id="5473"/>
    <w:bookmarkEnd w:id="5474"/>
    <w:bookmarkEnd w:id="5475"/>
    <w:bookmarkEnd w:id="5476"/>
    <w:bookmarkEnd w:id="5477"/>
    <w:bookmarkEnd w:id="5478"/>
    <w:bookmarkEnd w:id="5479"/>
    <w:bookmarkEnd w:id="5480"/>
    <w:bookmarkEnd w:id="5481"/>
    <w:bookmarkEnd w:id="5482"/>
    <w:bookmarkEnd w:id="5483"/>
    <w:bookmarkEnd w:id="5484"/>
    <w:bookmarkEnd w:id="5485"/>
    <w:bookmarkEnd w:id="5486"/>
    <w:bookmarkEnd w:id="5487"/>
    <w:bookmarkEnd w:id="5488"/>
    <w:bookmarkEnd w:id="5489"/>
    <w:bookmarkEnd w:id="5490"/>
    <w:p w14:paraId="745B918F" w14:textId="4BD41C47" w:rsidR="005D7334" w:rsidRDefault="005D7334" w:rsidP="00B27F11">
      <w:pPr>
        <w:widowControl/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58246" behindDoc="1" locked="0" layoutInCell="1" allowOverlap="1" wp14:anchorId="434F6294" wp14:editId="59DCD14A">
            <wp:simplePos x="0" y="0"/>
            <wp:positionH relativeFrom="column">
              <wp:posOffset>-499745</wp:posOffset>
            </wp:positionH>
            <wp:positionV relativeFrom="paragraph">
              <wp:posOffset>222885</wp:posOffset>
            </wp:positionV>
            <wp:extent cx="7180580" cy="906145"/>
            <wp:effectExtent l="0" t="0" r="1270" b="8255"/>
            <wp:wrapTight wrapText="bothSides">
              <wp:wrapPolygon edited="0">
                <wp:start x="0" y="0"/>
                <wp:lineTo x="0" y="21343"/>
                <wp:lineTo x="21547" y="21343"/>
                <wp:lineTo x="21547" y="0"/>
                <wp:lineTo x="0" y="0"/>
              </wp:wrapPolygon>
            </wp:wrapTight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AF40764-4916-FDAF-3E62-21D9CEA080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AF40764-4916-FDAF-3E62-21D9CEA080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8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AAE05" w14:textId="00B5719C" w:rsidR="007379AF" w:rsidRDefault="007379AF" w:rsidP="00B27F11">
      <w:pPr>
        <w:widowControl/>
        <w:spacing w:after="160" w:line="259" w:lineRule="auto"/>
      </w:pPr>
      <w:r>
        <w:fldChar w:fldCharType="begin"/>
      </w:r>
      <w:r>
        <w:instrText xml:space="preserve"> LINK Excel.Sheet.12 "Book1" "Sheet1!R1C1:R6C2" \a \f 4 \h </w:instrText>
      </w:r>
      <w:r>
        <w:fldChar w:fldCharType="separate"/>
      </w:r>
    </w:p>
    <w:p w14:paraId="547F9E27" w14:textId="260FCBBD" w:rsidR="0027253E" w:rsidRDefault="007379AF" w:rsidP="008F4585">
      <w:pPr>
        <w:widowControl/>
        <w:spacing w:after="160" w:line="259" w:lineRule="auto"/>
        <w:rPr>
          <w:rFonts w:ascii="Cambria"/>
          <w:color w:val="5D7D94"/>
          <w:sz w:val="26"/>
          <w:szCs w:val="26"/>
        </w:rPr>
      </w:pPr>
      <w:r>
        <w:rPr>
          <w:rFonts w:ascii="Cambria" w:eastAsia="Calibri" w:hAnsi="Cambria" w:cs="Times New Roman"/>
          <w:b/>
          <w:bCs/>
          <w:u w:val="single"/>
        </w:rPr>
        <w:fldChar w:fldCharType="end"/>
      </w:r>
      <w:r w:rsidR="00C6445E">
        <w:rPr>
          <w:noProof/>
        </w:rPr>
        <w:drawing>
          <wp:anchor distT="0" distB="0" distL="114300" distR="114300" simplePos="0" relativeHeight="251658243" behindDoc="1" locked="0" layoutInCell="1" allowOverlap="1" wp14:anchorId="1FA53E4D" wp14:editId="3EF67ECC">
            <wp:simplePos x="0" y="0"/>
            <wp:positionH relativeFrom="margin">
              <wp:posOffset>-476250</wp:posOffset>
            </wp:positionH>
            <wp:positionV relativeFrom="paragraph">
              <wp:posOffset>396875</wp:posOffset>
            </wp:positionV>
            <wp:extent cx="7168515" cy="1590040"/>
            <wp:effectExtent l="0" t="0" r="0" b="0"/>
            <wp:wrapTight wrapText="bothSides">
              <wp:wrapPolygon edited="0">
                <wp:start x="0" y="0"/>
                <wp:lineTo x="0" y="21220"/>
                <wp:lineTo x="21525" y="21220"/>
                <wp:lineTo x="21525" y="0"/>
                <wp:lineTo x="0" y="0"/>
              </wp:wrapPolygon>
            </wp:wrapTight>
            <wp:docPr id="1683552435" name="Picture 1683552435">
              <a:extLst xmlns:a="http://schemas.openxmlformats.org/drawingml/2006/main">
                <a:ext uri="{FF2B5EF4-FFF2-40B4-BE49-F238E27FC236}">
                  <a16:creationId xmlns:a16="http://schemas.microsoft.com/office/drawing/2014/main" id="{EADF796C-B714-A821-C709-117A6DE50F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ADF796C-B714-A821-C709-117A6DE50F1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53E" w:rsidRPr="00B40F0E">
        <w:rPr>
          <w:rFonts w:ascii="Cambria"/>
          <w:color w:val="5D7D94"/>
          <w:sz w:val="26"/>
          <w:szCs w:val="26"/>
        </w:rPr>
        <w:t>Installation</w:t>
      </w:r>
      <w:r w:rsidR="0027253E" w:rsidRPr="00B40F0E">
        <w:rPr>
          <w:rFonts w:ascii="Cambria"/>
          <w:color w:val="5D7D94"/>
          <w:spacing w:val="-4"/>
          <w:sz w:val="26"/>
          <w:szCs w:val="26"/>
        </w:rPr>
        <w:t xml:space="preserve"> </w:t>
      </w:r>
      <w:r w:rsidR="0027253E" w:rsidRPr="00B40F0E">
        <w:rPr>
          <w:rFonts w:ascii="Cambria"/>
          <w:color w:val="5D7D94"/>
          <w:sz w:val="26"/>
          <w:szCs w:val="26"/>
        </w:rPr>
        <w:t>Projects</w:t>
      </w:r>
    </w:p>
    <w:p w14:paraId="3EE31D41" w14:textId="77777777" w:rsidR="0027253E" w:rsidRPr="00B40F0E" w:rsidRDefault="0027253E" w:rsidP="0027253E">
      <w:pPr>
        <w:spacing w:before="59"/>
        <w:ind w:left="202"/>
        <w:rPr>
          <w:rFonts w:ascii="Cambria"/>
          <w:color w:val="5D7D94"/>
          <w:sz w:val="26"/>
          <w:szCs w:val="26"/>
        </w:rPr>
      </w:pPr>
    </w:p>
    <w:p w14:paraId="71DC00BC" w14:textId="24B9B865" w:rsidR="00B27F11" w:rsidRPr="00807A07" w:rsidRDefault="00B27F11" w:rsidP="00CA4C37">
      <w:pPr>
        <w:pStyle w:val="Heading3"/>
        <w:rPr>
          <w:bCs/>
          <w:color w:val="4F81BD" w:themeColor="accent1"/>
          <w:sz w:val="26"/>
          <w:szCs w:val="26"/>
        </w:rPr>
      </w:pPr>
      <w:bookmarkStart w:id="5491" w:name="_Toc120053338"/>
      <w:r w:rsidRPr="006E15E0">
        <w:rPr>
          <w:color w:val="1F497D" w:themeColor="text2"/>
          <w:sz w:val="26"/>
          <w:szCs w:val="26"/>
        </w:rPr>
        <w:t xml:space="preserve">Payment </w:t>
      </w:r>
      <w:r w:rsidR="2EF61842" w:rsidRPr="00807A07">
        <w:rPr>
          <w:bCs/>
          <w:color w:val="1F497D" w:themeColor="text2"/>
          <w:sz w:val="26"/>
          <w:szCs w:val="26"/>
        </w:rPr>
        <w:t xml:space="preserve">Approval </w:t>
      </w:r>
      <w:r w:rsidRPr="00807A07">
        <w:rPr>
          <w:color w:val="1F497D" w:themeColor="text2"/>
          <w:sz w:val="26"/>
          <w:szCs w:val="26"/>
        </w:rPr>
        <w:t xml:space="preserve">Process for </w:t>
      </w:r>
      <w:r w:rsidR="24808AC0" w:rsidRPr="00807A07">
        <w:rPr>
          <w:bCs/>
          <w:color w:val="1F497D" w:themeColor="text2"/>
          <w:sz w:val="26"/>
          <w:szCs w:val="26"/>
        </w:rPr>
        <w:t>Assessments</w:t>
      </w:r>
      <w:bookmarkEnd w:id="5491"/>
    </w:p>
    <w:p w14:paraId="3D6F4C2F" w14:textId="77777777" w:rsidR="00807A07" w:rsidRPr="00CA4C37" w:rsidRDefault="00807A07" w:rsidP="00CA4C37">
      <w:pPr>
        <w:pStyle w:val="Heading3"/>
        <w:rPr>
          <w:color w:val="1F497D" w:themeColor="text2"/>
          <w:sz w:val="26"/>
          <w:szCs w:val="26"/>
        </w:rPr>
      </w:pPr>
    </w:p>
    <w:p w14:paraId="201520BD" w14:textId="6FB28314" w:rsidR="00B27F11" w:rsidRPr="00EB46CA" w:rsidRDefault="008E72FD" w:rsidP="00CA4C37">
      <w:pPr>
        <w:widowControl/>
        <w:spacing w:after="160" w:line="259" w:lineRule="auto"/>
        <w:ind w:left="140"/>
        <w:rPr>
          <w:rFonts w:asciiTheme="majorHAnsi" w:eastAsiaTheme="majorEastAsia" w:hAnsiTheme="majorHAnsi" w:cstheme="majorBidi"/>
          <w:b/>
        </w:rPr>
      </w:pPr>
      <w:r>
        <w:rPr>
          <w:rFonts w:asciiTheme="majorHAnsi" w:eastAsiaTheme="majorEastAsia" w:hAnsiTheme="majorHAnsi" w:cstheme="majorBidi"/>
          <w:b/>
        </w:rPr>
        <w:t xml:space="preserve">Assignment to </w:t>
      </w:r>
      <w:r w:rsidR="00B27F11" w:rsidRPr="00EB46CA">
        <w:rPr>
          <w:rFonts w:asciiTheme="majorHAnsi" w:eastAsiaTheme="majorEastAsia" w:hAnsiTheme="majorHAnsi" w:cstheme="majorBidi"/>
          <w:b/>
        </w:rPr>
        <w:t xml:space="preserve">Upload </w:t>
      </w:r>
    </w:p>
    <w:p w14:paraId="6595B0A0" w14:textId="7D10B896" w:rsidR="00B27F11" w:rsidRPr="00733B7F" w:rsidRDefault="00B27F11" w:rsidP="00CA4C37">
      <w:pPr>
        <w:widowControl/>
        <w:spacing w:after="160" w:line="259" w:lineRule="auto"/>
        <w:ind w:left="140"/>
        <w:rPr>
          <w:rFonts w:asciiTheme="majorHAnsi" w:eastAsiaTheme="majorEastAsia" w:hAnsiTheme="majorHAnsi" w:cstheme="majorBidi"/>
        </w:rPr>
      </w:pPr>
      <w:r w:rsidRPr="00EB46CA">
        <w:rPr>
          <w:rFonts w:asciiTheme="majorHAnsi" w:eastAsiaTheme="majorEastAsia" w:hAnsiTheme="majorHAnsi" w:cstheme="majorBidi"/>
        </w:rPr>
        <w:t>The project is assigned to a TA</w:t>
      </w:r>
      <w:r w:rsidR="001417AE">
        <w:rPr>
          <w:rFonts w:asciiTheme="majorHAnsi" w:eastAsiaTheme="majorEastAsia" w:hAnsiTheme="majorHAnsi" w:cstheme="majorBidi"/>
        </w:rPr>
        <w:t xml:space="preserve"> and a project file is created in OptiMiser for the Participant’s site address</w:t>
      </w:r>
      <w:r w:rsidR="7CC5AED5" w:rsidRPr="51A82997">
        <w:rPr>
          <w:rFonts w:asciiTheme="majorHAnsi" w:eastAsiaTheme="majorEastAsia" w:hAnsiTheme="majorHAnsi" w:cstheme="majorBidi"/>
        </w:rPr>
        <w:t>.</w:t>
      </w:r>
      <w:r w:rsidRPr="00EB46CA">
        <w:rPr>
          <w:rFonts w:asciiTheme="majorHAnsi" w:eastAsiaTheme="majorEastAsia" w:hAnsiTheme="majorHAnsi" w:cstheme="majorBidi"/>
        </w:rPr>
        <w:t xml:space="preserve"> </w:t>
      </w:r>
      <w:r w:rsidR="7B38321F" w:rsidRPr="51A82997">
        <w:rPr>
          <w:rFonts w:asciiTheme="majorHAnsi" w:eastAsiaTheme="majorEastAsia" w:hAnsiTheme="majorHAnsi" w:cstheme="majorBidi"/>
        </w:rPr>
        <w:t>T</w:t>
      </w:r>
      <w:r w:rsidRPr="00EB46CA">
        <w:rPr>
          <w:rFonts w:asciiTheme="majorHAnsi" w:eastAsiaTheme="majorEastAsia" w:hAnsiTheme="majorHAnsi" w:cstheme="majorBidi"/>
        </w:rPr>
        <w:t>he TA completes the assessment and uploads the assessment d</w:t>
      </w:r>
      <w:r w:rsidR="68611C14" w:rsidRPr="51A82997">
        <w:rPr>
          <w:rFonts w:asciiTheme="majorHAnsi" w:eastAsiaTheme="majorEastAsia" w:hAnsiTheme="majorHAnsi" w:cstheme="majorBidi"/>
        </w:rPr>
        <w:t>ata and supporting documentation</w:t>
      </w:r>
      <w:r w:rsidRPr="00EB46CA">
        <w:rPr>
          <w:rFonts w:asciiTheme="majorHAnsi" w:eastAsiaTheme="majorEastAsia" w:hAnsiTheme="majorHAnsi" w:cstheme="majorBidi"/>
        </w:rPr>
        <w:t xml:space="preserve"> from Opti</w:t>
      </w:r>
      <w:r w:rsidR="003465BB">
        <w:rPr>
          <w:rFonts w:asciiTheme="majorHAnsi" w:eastAsiaTheme="majorEastAsia" w:hAnsiTheme="majorHAnsi" w:cstheme="majorBidi"/>
        </w:rPr>
        <w:t>M</w:t>
      </w:r>
      <w:r w:rsidRPr="00EB46CA">
        <w:rPr>
          <w:rFonts w:asciiTheme="majorHAnsi" w:eastAsiaTheme="majorEastAsia" w:hAnsiTheme="majorHAnsi" w:cstheme="majorBidi"/>
        </w:rPr>
        <w:t xml:space="preserve">iser to Efficiency Manager. The </w:t>
      </w:r>
      <w:r w:rsidR="00BB1132">
        <w:rPr>
          <w:rFonts w:asciiTheme="majorHAnsi" w:eastAsiaTheme="majorEastAsia" w:hAnsiTheme="majorHAnsi" w:cstheme="majorBidi"/>
        </w:rPr>
        <w:t xml:space="preserve">project </w:t>
      </w:r>
      <w:r w:rsidRPr="00733B7F">
        <w:rPr>
          <w:rFonts w:asciiTheme="majorHAnsi" w:eastAsiaTheme="majorEastAsia" w:hAnsiTheme="majorHAnsi" w:cstheme="majorBidi"/>
        </w:rPr>
        <w:t xml:space="preserve">status </w:t>
      </w:r>
      <w:r w:rsidRPr="00775564">
        <w:rPr>
          <w:rFonts w:ascii="Cambria" w:eastAsia="Calibri" w:hAnsi="Cambria" w:cs="Times New Roman"/>
        </w:rPr>
        <w:t xml:space="preserve">changes during this part of the process </w:t>
      </w:r>
      <w:r w:rsidR="009B58C8">
        <w:rPr>
          <w:rFonts w:ascii="Cambria" w:eastAsia="Calibri" w:hAnsi="Cambria" w:cs="Times New Roman"/>
        </w:rPr>
        <w:t>to</w:t>
      </w:r>
      <w:r w:rsidRPr="00733B7F">
        <w:rPr>
          <w:rFonts w:asciiTheme="majorHAnsi" w:eastAsiaTheme="majorEastAsia" w:hAnsiTheme="majorHAnsi" w:cstheme="majorBidi"/>
        </w:rPr>
        <w:t xml:space="preserve"> “Scheduled” and when complete are referenced as “</w:t>
      </w:r>
      <w:r w:rsidR="009B58C8">
        <w:rPr>
          <w:rFonts w:asciiTheme="majorHAnsi" w:eastAsiaTheme="majorEastAsia" w:hAnsiTheme="majorHAnsi" w:cstheme="majorBidi"/>
        </w:rPr>
        <w:t>Field</w:t>
      </w:r>
      <w:r w:rsidRPr="00733B7F">
        <w:rPr>
          <w:rFonts w:asciiTheme="majorHAnsi" w:eastAsiaTheme="majorEastAsia" w:hAnsiTheme="majorHAnsi" w:cstheme="majorBidi"/>
        </w:rPr>
        <w:t xml:space="preserve"> Complete</w:t>
      </w:r>
      <w:r w:rsidR="009B58C8">
        <w:rPr>
          <w:rFonts w:asciiTheme="majorHAnsi" w:eastAsiaTheme="majorEastAsia" w:hAnsiTheme="majorHAnsi" w:cstheme="majorBidi"/>
        </w:rPr>
        <w:t>d</w:t>
      </w:r>
      <w:r w:rsidRPr="00733B7F">
        <w:rPr>
          <w:rFonts w:asciiTheme="majorHAnsi" w:eastAsiaTheme="majorEastAsia" w:hAnsiTheme="majorHAnsi" w:cstheme="majorBidi"/>
        </w:rPr>
        <w:t xml:space="preserve">”. </w:t>
      </w:r>
    </w:p>
    <w:p w14:paraId="3AA5CC48" w14:textId="44FAE252" w:rsidR="00B27F11" w:rsidRPr="00733B7F" w:rsidRDefault="00CD198F" w:rsidP="00CA4C37">
      <w:pPr>
        <w:widowControl/>
        <w:spacing w:after="160" w:line="259" w:lineRule="auto"/>
        <w:ind w:left="140"/>
        <w:rPr>
          <w:rFonts w:asciiTheme="majorHAnsi" w:eastAsiaTheme="majorEastAsia" w:hAnsiTheme="majorHAnsi" w:cstheme="majorBidi"/>
          <w:b/>
        </w:rPr>
      </w:pPr>
      <w:r>
        <w:rPr>
          <w:rFonts w:asciiTheme="majorHAnsi" w:eastAsiaTheme="majorEastAsia" w:hAnsiTheme="majorHAnsi" w:cstheme="majorBidi"/>
          <w:b/>
        </w:rPr>
        <w:t>Upload</w:t>
      </w:r>
      <w:r w:rsidRPr="00733B7F">
        <w:rPr>
          <w:rFonts w:asciiTheme="majorHAnsi" w:eastAsiaTheme="majorEastAsia" w:hAnsiTheme="majorHAnsi" w:cstheme="majorBidi"/>
          <w:b/>
        </w:rPr>
        <w:t xml:space="preserve"> </w:t>
      </w:r>
      <w:r w:rsidR="00B27F11" w:rsidRPr="00733B7F">
        <w:rPr>
          <w:rFonts w:asciiTheme="majorHAnsi" w:eastAsiaTheme="majorEastAsia" w:hAnsiTheme="majorHAnsi" w:cstheme="majorBidi"/>
          <w:b/>
        </w:rPr>
        <w:t xml:space="preserve">to Invoice </w:t>
      </w:r>
    </w:p>
    <w:p w14:paraId="059ABE0D" w14:textId="4D066442" w:rsidR="00B27F11" w:rsidRPr="00733B7F" w:rsidRDefault="0045191E" w:rsidP="00CA4C37">
      <w:pPr>
        <w:widowControl/>
        <w:spacing w:after="160" w:line="259" w:lineRule="auto"/>
        <w:ind w:left="140"/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>The Franklin Energy team</w:t>
      </w:r>
      <w:r w:rsidR="00B27F11" w:rsidRPr="00733B7F">
        <w:rPr>
          <w:rFonts w:asciiTheme="majorHAnsi" w:eastAsiaTheme="majorEastAsia" w:hAnsiTheme="majorHAnsi" w:cstheme="majorBidi"/>
        </w:rPr>
        <w:t xml:space="preserve"> will review </w:t>
      </w:r>
      <w:r w:rsidR="00C74090">
        <w:rPr>
          <w:rFonts w:asciiTheme="majorHAnsi" w:eastAsiaTheme="majorEastAsia" w:hAnsiTheme="majorHAnsi" w:cstheme="majorBidi"/>
        </w:rPr>
        <w:t>each</w:t>
      </w:r>
      <w:r w:rsidR="00CA4C37">
        <w:rPr>
          <w:rFonts w:asciiTheme="majorHAnsi" w:eastAsiaTheme="majorEastAsia" w:hAnsiTheme="majorHAnsi" w:cstheme="majorBidi"/>
        </w:rPr>
        <w:t xml:space="preserve"> </w:t>
      </w:r>
      <w:r w:rsidR="00B27F11" w:rsidRPr="00733B7F">
        <w:rPr>
          <w:rFonts w:asciiTheme="majorHAnsi" w:eastAsiaTheme="majorEastAsia" w:hAnsiTheme="majorHAnsi" w:cstheme="majorBidi"/>
        </w:rPr>
        <w:t>submittal to determine if additional information or documentation is required. Once reviewed and approved</w:t>
      </w:r>
      <w:r>
        <w:rPr>
          <w:rFonts w:asciiTheme="majorHAnsi" w:eastAsiaTheme="majorEastAsia" w:hAnsiTheme="majorHAnsi" w:cstheme="majorBidi"/>
        </w:rPr>
        <w:t>,</w:t>
      </w:r>
      <w:r w:rsidR="00B27F11" w:rsidRPr="00733B7F">
        <w:rPr>
          <w:rFonts w:asciiTheme="majorHAnsi" w:eastAsiaTheme="majorEastAsia" w:hAnsiTheme="majorHAnsi" w:cstheme="majorBidi"/>
        </w:rPr>
        <w:t xml:space="preserve"> the status is changed to “</w:t>
      </w:r>
      <w:r w:rsidR="009B58C8">
        <w:rPr>
          <w:rFonts w:asciiTheme="majorHAnsi" w:eastAsiaTheme="majorEastAsia" w:hAnsiTheme="majorHAnsi" w:cstheme="majorBidi"/>
        </w:rPr>
        <w:t>Completed”.</w:t>
      </w:r>
      <w:r w:rsidR="00B27F11" w:rsidRPr="00733B7F">
        <w:rPr>
          <w:rFonts w:asciiTheme="majorHAnsi" w:eastAsiaTheme="majorEastAsia" w:hAnsiTheme="majorHAnsi" w:cstheme="majorBidi"/>
        </w:rPr>
        <w:t xml:space="preserve"> </w:t>
      </w:r>
      <w:r w:rsidR="00822827">
        <w:rPr>
          <w:rFonts w:asciiTheme="majorHAnsi" w:eastAsiaTheme="majorEastAsia" w:hAnsiTheme="majorHAnsi" w:cstheme="majorBidi"/>
        </w:rPr>
        <w:t xml:space="preserve">The upload to approval process is </w:t>
      </w:r>
      <w:r w:rsidR="00390FC3">
        <w:rPr>
          <w:rFonts w:asciiTheme="majorHAnsi" w:eastAsiaTheme="majorEastAsia" w:hAnsiTheme="majorHAnsi" w:cstheme="majorBidi"/>
        </w:rPr>
        <w:t xml:space="preserve">typically completed within 10 business days. </w:t>
      </w:r>
      <w:r w:rsidR="00B27F11" w:rsidRPr="00733B7F">
        <w:rPr>
          <w:rFonts w:asciiTheme="majorHAnsi" w:eastAsiaTheme="majorEastAsia" w:hAnsiTheme="majorHAnsi" w:cstheme="majorBidi"/>
        </w:rPr>
        <w:t>Once approved</w:t>
      </w:r>
      <w:r w:rsidR="00662466">
        <w:rPr>
          <w:rFonts w:asciiTheme="majorHAnsi" w:eastAsiaTheme="majorEastAsia" w:hAnsiTheme="majorHAnsi" w:cstheme="majorBidi"/>
        </w:rPr>
        <w:t>,</w:t>
      </w:r>
      <w:r w:rsidR="00B27F11" w:rsidRPr="00733B7F">
        <w:rPr>
          <w:rFonts w:asciiTheme="majorHAnsi" w:eastAsiaTheme="majorEastAsia" w:hAnsiTheme="majorHAnsi" w:cstheme="majorBidi"/>
        </w:rPr>
        <w:t xml:space="preserve"> the projects are collected on a preliminary invoice and sent for review to </w:t>
      </w:r>
      <w:r w:rsidR="00662466">
        <w:rPr>
          <w:rFonts w:asciiTheme="majorHAnsi" w:eastAsiaTheme="majorEastAsia" w:hAnsiTheme="majorHAnsi" w:cstheme="majorBidi"/>
        </w:rPr>
        <w:t xml:space="preserve">the </w:t>
      </w:r>
      <w:r w:rsidR="00B27F11" w:rsidRPr="00733B7F">
        <w:rPr>
          <w:rFonts w:asciiTheme="majorHAnsi" w:eastAsiaTheme="majorEastAsia" w:hAnsiTheme="majorHAnsi" w:cstheme="majorBidi"/>
        </w:rPr>
        <w:t xml:space="preserve">DESEU twice per month </w:t>
      </w:r>
      <w:r w:rsidR="00D44E21">
        <w:rPr>
          <w:rFonts w:asciiTheme="majorHAnsi" w:eastAsiaTheme="majorEastAsia" w:hAnsiTheme="majorHAnsi" w:cstheme="majorBidi"/>
        </w:rPr>
        <w:t>(</w:t>
      </w:r>
      <w:r w:rsidR="00B27F11" w:rsidRPr="00733B7F">
        <w:rPr>
          <w:rFonts w:asciiTheme="majorHAnsi" w:eastAsiaTheme="majorEastAsia" w:hAnsiTheme="majorHAnsi" w:cstheme="majorBidi"/>
        </w:rPr>
        <w:t>usually on the 15</w:t>
      </w:r>
      <w:r w:rsidR="00B27F11" w:rsidRPr="00733B7F">
        <w:rPr>
          <w:rFonts w:asciiTheme="majorHAnsi" w:eastAsiaTheme="majorEastAsia" w:hAnsiTheme="majorHAnsi" w:cstheme="majorBidi"/>
          <w:vertAlign w:val="superscript"/>
        </w:rPr>
        <w:t>th</w:t>
      </w:r>
      <w:r w:rsidR="00B27F11" w:rsidRPr="00733B7F">
        <w:rPr>
          <w:rFonts w:asciiTheme="majorHAnsi" w:eastAsiaTheme="majorEastAsia" w:hAnsiTheme="majorHAnsi" w:cstheme="majorBidi"/>
        </w:rPr>
        <w:t xml:space="preserve"> &amp; 30</w:t>
      </w:r>
      <w:r w:rsidR="00B27F11" w:rsidRPr="00733B7F">
        <w:rPr>
          <w:rFonts w:asciiTheme="majorHAnsi" w:eastAsiaTheme="majorEastAsia" w:hAnsiTheme="majorHAnsi" w:cstheme="majorBidi"/>
          <w:vertAlign w:val="superscript"/>
        </w:rPr>
        <w:t>th</w:t>
      </w:r>
      <w:r w:rsidR="00B27F11" w:rsidRPr="00733B7F">
        <w:rPr>
          <w:rFonts w:asciiTheme="majorHAnsi" w:eastAsiaTheme="majorEastAsia" w:hAnsiTheme="majorHAnsi" w:cstheme="majorBidi"/>
        </w:rPr>
        <w:t xml:space="preserve"> of each month</w:t>
      </w:r>
      <w:r w:rsidR="00D44E21">
        <w:rPr>
          <w:rFonts w:asciiTheme="majorHAnsi" w:eastAsiaTheme="majorEastAsia" w:hAnsiTheme="majorHAnsi" w:cstheme="majorBidi"/>
        </w:rPr>
        <w:t>)</w:t>
      </w:r>
      <w:r w:rsidR="00B27F11" w:rsidRPr="00733B7F">
        <w:rPr>
          <w:rFonts w:asciiTheme="majorHAnsi" w:eastAsiaTheme="majorEastAsia" w:hAnsiTheme="majorHAnsi" w:cstheme="majorBidi"/>
        </w:rPr>
        <w:t>.</w:t>
      </w:r>
      <w:r w:rsidR="000B323F">
        <w:rPr>
          <w:rFonts w:asciiTheme="majorHAnsi" w:eastAsiaTheme="majorEastAsia" w:hAnsiTheme="majorHAnsi" w:cstheme="majorBidi"/>
        </w:rPr>
        <w:t xml:space="preserve"> </w:t>
      </w:r>
      <w:r w:rsidR="00956ACC">
        <w:rPr>
          <w:rFonts w:asciiTheme="majorHAnsi" w:eastAsiaTheme="majorEastAsia" w:hAnsiTheme="majorHAnsi" w:cstheme="majorBidi"/>
        </w:rPr>
        <w:t>At this stage</w:t>
      </w:r>
      <w:r w:rsidR="00042A90">
        <w:rPr>
          <w:rFonts w:asciiTheme="majorHAnsi" w:eastAsiaTheme="majorEastAsia" w:hAnsiTheme="majorHAnsi" w:cstheme="majorBidi"/>
        </w:rPr>
        <w:t>, the status is changed to “</w:t>
      </w:r>
      <w:r w:rsidR="00D44E21">
        <w:rPr>
          <w:rFonts w:asciiTheme="majorHAnsi" w:eastAsiaTheme="majorEastAsia" w:hAnsiTheme="majorHAnsi" w:cstheme="majorBidi"/>
        </w:rPr>
        <w:t>Invoiced</w:t>
      </w:r>
      <w:r w:rsidR="00042A90">
        <w:rPr>
          <w:rFonts w:asciiTheme="majorHAnsi" w:eastAsiaTheme="majorEastAsia" w:hAnsiTheme="majorHAnsi" w:cstheme="majorBidi"/>
        </w:rPr>
        <w:t xml:space="preserve">”. </w:t>
      </w:r>
    </w:p>
    <w:p w14:paraId="1C79AEAC" w14:textId="77777777" w:rsidR="00B27F11" w:rsidRPr="00733B7F" w:rsidRDefault="00B27F11" w:rsidP="00CA4C37">
      <w:pPr>
        <w:widowControl/>
        <w:spacing w:after="160" w:line="259" w:lineRule="auto"/>
        <w:ind w:left="140"/>
        <w:rPr>
          <w:rFonts w:asciiTheme="majorHAnsi" w:eastAsiaTheme="majorEastAsia" w:hAnsiTheme="majorHAnsi" w:cstheme="majorBidi"/>
          <w:b/>
        </w:rPr>
      </w:pPr>
      <w:r w:rsidRPr="00733B7F">
        <w:rPr>
          <w:rFonts w:asciiTheme="majorHAnsi" w:eastAsiaTheme="majorEastAsia" w:hAnsiTheme="majorHAnsi" w:cstheme="majorBidi"/>
          <w:b/>
        </w:rPr>
        <w:t>Invoice to Paid</w:t>
      </w:r>
    </w:p>
    <w:p w14:paraId="4908CA69" w14:textId="50F38594" w:rsidR="00344333" w:rsidRPr="002D1076" w:rsidRDefault="00B27F11" w:rsidP="002D1076">
      <w:pPr>
        <w:widowControl/>
        <w:spacing w:after="160" w:line="259" w:lineRule="auto"/>
        <w:ind w:left="140"/>
        <w:rPr>
          <w:rFonts w:asciiTheme="majorHAnsi" w:eastAsiaTheme="majorEastAsia" w:hAnsiTheme="majorHAnsi" w:cstheme="majorBidi"/>
          <w:color w:val="5D7D94"/>
        </w:rPr>
      </w:pPr>
      <w:r w:rsidRPr="00733B7F">
        <w:rPr>
          <w:rFonts w:asciiTheme="majorHAnsi" w:eastAsiaTheme="majorEastAsia" w:hAnsiTheme="majorHAnsi" w:cstheme="majorBidi"/>
        </w:rPr>
        <w:t>Once DESEU approves the preliminary invoice, the “</w:t>
      </w:r>
      <w:r w:rsidR="007541D1">
        <w:rPr>
          <w:rFonts w:asciiTheme="majorHAnsi" w:eastAsiaTheme="majorEastAsia" w:hAnsiTheme="majorHAnsi" w:cstheme="majorBidi"/>
        </w:rPr>
        <w:t>Invoiced</w:t>
      </w:r>
      <w:r w:rsidRPr="00733B7F">
        <w:rPr>
          <w:rFonts w:asciiTheme="majorHAnsi" w:eastAsiaTheme="majorEastAsia" w:hAnsiTheme="majorHAnsi" w:cstheme="majorBidi"/>
        </w:rPr>
        <w:t>” projects are then sent to the accounting department. The accounting department verifies the pre-fund</w:t>
      </w:r>
      <w:r w:rsidR="00323BCA">
        <w:rPr>
          <w:rFonts w:asciiTheme="majorHAnsi" w:eastAsiaTheme="majorEastAsia" w:hAnsiTheme="majorHAnsi" w:cstheme="majorBidi"/>
        </w:rPr>
        <w:t>ed</w:t>
      </w:r>
      <w:r w:rsidRPr="00733B7F">
        <w:rPr>
          <w:rFonts w:asciiTheme="majorHAnsi" w:eastAsiaTheme="majorEastAsia" w:hAnsiTheme="majorHAnsi" w:cstheme="majorBidi"/>
        </w:rPr>
        <w:t xml:space="preserve"> account to confirm that funds are sufficient and proceeds to pay the incentive to the payee of record</w:t>
      </w:r>
      <w:r w:rsidR="007275AF">
        <w:rPr>
          <w:rFonts w:asciiTheme="majorHAnsi" w:eastAsiaTheme="majorEastAsia" w:hAnsiTheme="majorHAnsi" w:cstheme="majorBidi"/>
        </w:rPr>
        <w:t xml:space="preserve"> via ACH payment</w:t>
      </w:r>
      <w:r w:rsidRPr="00733B7F">
        <w:rPr>
          <w:rFonts w:asciiTheme="majorHAnsi" w:eastAsiaTheme="majorEastAsia" w:hAnsiTheme="majorHAnsi" w:cstheme="majorBidi"/>
        </w:rPr>
        <w:t xml:space="preserve">. Payment is usually processed within </w:t>
      </w:r>
      <w:r w:rsidR="007541D1">
        <w:rPr>
          <w:rFonts w:asciiTheme="majorHAnsi" w:eastAsiaTheme="majorEastAsia" w:hAnsiTheme="majorHAnsi" w:cstheme="majorBidi"/>
        </w:rPr>
        <w:t>5</w:t>
      </w:r>
      <w:r w:rsidRPr="00733B7F">
        <w:rPr>
          <w:rFonts w:asciiTheme="majorHAnsi" w:eastAsiaTheme="majorEastAsia" w:hAnsiTheme="majorHAnsi" w:cstheme="majorBidi"/>
        </w:rPr>
        <w:t xml:space="preserve"> days. </w:t>
      </w:r>
    </w:p>
    <w:p w14:paraId="2687375C" w14:textId="77777777" w:rsidR="00993818" w:rsidRDefault="00993818" w:rsidP="000E4638">
      <w:pPr>
        <w:pStyle w:val="BodyText"/>
        <w:rPr>
          <w:color w:val="234060"/>
          <w:u w:val="single" w:color="234060"/>
        </w:rPr>
      </w:pPr>
    </w:p>
    <w:p w14:paraId="3423DE3C" w14:textId="2824CADD" w:rsidR="00E95B60" w:rsidRDefault="6496D3BD">
      <w:pPr>
        <w:pStyle w:val="Heading1"/>
        <w:rPr>
          <w:color w:val="234060"/>
          <w:u w:val="single"/>
        </w:rPr>
      </w:pPr>
      <w:bookmarkStart w:id="5492" w:name="_Toc395371526"/>
      <w:bookmarkStart w:id="5493" w:name="_Toc1325058702"/>
      <w:bookmarkStart w:id="5494" w:name="_Toc712090648"/>
      <w:bookmarkStart w:id="5495" w:name="_Toc530171366"/>
      <w:bookmarkStart w:id="5496" w:name="_Toc1546750816"/>
      <w:bookmarkStart w:id="5497" w:name="_Toc1761939119"/>
      <w:bookmarkStart w:id="5498" w:name="_Toc1428317882"/>
      <w:bookmarkStart w:id="5499" w:name="_Toc2143356108"/>
      <w:bookmarkStart w:id="5500" w:name="_Toc790673039"/>
      <w:bookmarkStart w:id="5501" w:name="_Toc367260554"/>
      <w:bookmarkStart w:id="5502" w:name="_Toc1031712484"/>
      <w:bookmarkStart w:id="5503" w:name="_Toc2019083569"/>
      <w:bookmarkStart w:id="5504" w:name="_Toc37292914"/>
      <w:bookmarkStart w:id="5505" w:name="_Toc1811555355"/>
      <w:bookmarkStart w:id="5506" w:name="_Toc1109855966"/>
      <w:bookmarkStart w:id="5507" w:name="_Toc1967443024"/>
      <w:bookmarkStart w:id="5508" w:name="_Toc1561572542"/>
      <w:bookmarkStart w:id="5509" w:name="_Toc2006590829"/>
      <w:bookmarkStart w:id="5510" w:name="_Toc2087404109"/>
      <w:bookmarkStart w:id="5511" w:name="_Toc1228191154"/>
      <w:bookmarkStart w:id="5512" w:name="_Toc298363596"/>
      <w:bookmarkStart w:id="5513" w:name="_Toc1424954574"/>
      <w:bookmarkStart w:id="5514" w:name="_Toc1645424642"/>
      <w:bookmarkStart w:id="5515" w:name="_Toc1547724205"/>
      <w:bookmarkStart w:id="5516" w:name="_Toc159539559"/>
      <w:bookmarkStart w:id="5517" w:name="_Toc1986075680"/>
      <w:bookmarkStart w:id="5518" w:name="_Toc93653898"/>
      <w:bookmarkStart w:id="5519" w:name="_Toc1852097563"/>
      <w:bookmarkStart w:id="5520" w:name="_Toc1063258595"/>
      <w:bookmarkStart w:id="5521" w:name="_Toc596856682"/>
      <w:bookmarkStart w:id="5522" w:name="_Toc1102651381"/>
      <w:bookmarkStart w:id="5523" w:name="_Toc849201335"/>
      <w:bookmarkStart w:id="5524" w:name="_Toc642380305"/>
      <w:bookmarkStart w:id="5525" w:name="_Toc1377421105"/>
      <w:bookmarkStart w:id="5526" w:name="_Toc2074446906"/>
      <w:bookmarkStart w:id="5527" w:name="_Toc256486277"/>
      <w:bookmarkStart w:id="5528" w:name="_Toc1010712297"/>
      <w:bookmarkStart w:id="5529" w:name="_Toc722308838"/>
      <w:bookmarkStart w:id="5530" w:name="_Toc1459041946"/>
      <w:bookmarkStart w:id="5531" w:name="_Toc1243067830"/>
      <w:bookmarkStart w:id="5532" w:name="_Toc1996041956"/>
      <w:bookmarkStart w:id="5533" w:name="_Toc1759411224"/>
      <w:bookmarkStart w:id="5534" w:name="_Toc55010878"/>
      <w:bookmarkStart w:id="5535" w:name="_Toc2027889303"/>
      <w:bookmarkStart w:id="5536" w:name="_Toc1126445044"/>
      <w:bookmarkStart w:id="5537" w:name="_Toc898201694"/>
      <w:bookmarkStart w:id="5538" w:name="_Toc896822695"/>
      <w:bookmarkStart w:id="5539" w:name="_Toc786370329"/>
      <w:bookmarkStart w:id="5540" w:name="_Toc335154134"/>
      <w:bookmarkStart w:id="5541" w:name="_Toc1826269809"/>
      <w:bookmarkStart w:id="5542" w:name="_Toc373062325"/>
      <w:bookmarkStart w:id="5543" w:name="_Toc1275403548"/>
      <w:bookmarkStart w:id="5544" w:name="_Toc1309855941"/>
      <w:bookmarkStart w:id="5545" w:name="_Toc454407605"/>
      <w:bookmarkStart w:id="5546" w:name="_Toc10030737"/>
      <w:bookmarkStart w:id="5547" w:name="_Toc757974418"/>
      <w:bookmarkStart w:id="5548" w:name="_Toc1774572403"/>
      <w:bookmarkStart w:id="5549" w:name="_Toc779575426"/>
      <w:bookmarkStart w:id="5550" w:name="_Toc706837775"/>
      <w:bookmarkStart w:id="5551" w:name="_Toc502161807"/>
      <w:bookmarkStart w:id="5552" w:name="_Toc776343537"/>
      <w:bookmarkStart w:id="5553" w:name="_Toc1215163412"/>
      <w:bookmarkStart w:id="5554" w:name="_Toc503741494"/>
      <w:bookmarkStart w:id="5555" w:name="_Toc1519054654"/>
      <w:bookmarkStart w:id="5556" w:name="_Toc1458604603"/>
      <w:bookmarkStart w:id="5557" w:name="_Toc532155028"/>
      <w:bookmarkStart w:id="5558" w:name="_Toc1074397536"/>
      <w:bookmarkStart w:id="5559" w:name="_Toc2067016457"/>
      <w:bookmarkStart w:id="5560" w:name="_Toc510221574"/>
      <w:bookmarkStart w:id="5561" w:name="_Toc1339516448"/>
      <w:bookmarkStart w:id="5562" w:name="_Toc1787957063"/>
      <w:bookmarkStart w:id="5563" w:name="_Toc787279786"/>
      <w:bookmarkStart w:id="5564" w:name="_Toc1676987742"/>
      <w:bookmarkStart w:id="5565" w:name="_Toc1204805938"/>
      <w:bookmarkStart w:id="5566" w:name="_Toc1102115849"/>
      <w:bookmarkStart w:id="5567" w:name="_Toc1934042964"/>
      <w:bookmarkStart w:id="5568" w:name="_Toc1261130744"/>
      <w:bookmarkStart w:id="5569" w:name="_Toc1092339172"/>
      <w:bookmarkStart w:id="5570" w:name="_Toc180245285"/>
      <w:bookmarkStart w:id="5571" w:name="_Toc681801348"/>
      <w:bookmarkStart w:id="5572" w:name="_Toc772637434"/>
      <w:bookmarkStart w:id="5573" w:name="_Toc121386934"/>
      <w:bookmarkStart w:id="5574" w:name="_Toc730954967"/>
      <w:bookmarkStart w:id="5575" w:name="_Toc172902931"/>
      <w:bookmarkStart w:id="5576" w:name="_Toc761533519"/>
      <w:bookmarkStart w:id="5577" w:name="_Toc1220086180"/>
      <w:bookmarkStart w:id="5578" w:name="_Toc218457838"/>
      <w:bookmarkStart w:id="5579" w:name="_Toc1569341497"/>
      <w:bookmarkStart w:id="5580" w:name="_Toc87184869"/>
      <w:bookmarkStart w:id="5581" w:name="_Toc1230339576"/>
      <w:bookmarkStart w:id="5582" w:name="_Toc506648710"/>
      <w:bookmarkStart w:id="5583" w:name="_Toc458185193"/>
      <w:bookmarkStart w:id="5584" w:name="_Toc1686923098"/>
      <w:bookmarkStart w:id="5585" w:name="_Toc1995302380"/>
      <w:bookmarkStart w:id="5586" w:name="_Toc720141008"/>
      <w:bookmarkStart w:id="5587" w:name="_Toc355488247"/>
      <w:bookmarkStart w:id="5588" w:name="_Toc2075281654"/>
      <w:bookmarkStart w:id="5589" w:name="_Toc750636193"/>
      <w:bookmarkStart w:id="5590" w:name="_Toc120053339"/>
      <w:r>
        <w:rPr>
          <w:color w:val="234060"/>
          <w:u w:val="single" w:color="234060"/>
        </w:rPr>
        <w:t>Marketing &amp;</w:t>
      </w:r>
      <w:r>
        <w:rPr>
          <w:color w:val="234060"/>
          <w:spacing w:val="-5"/>
          <w:u w:val="single" w:color="234060"/>
        </w:rPr>
        <w:t xml:space="preserve"> </w:t>
      </w:r>
      <w:r>
        <w:rPr>
          <w:color w:val="234060"/>
          <w:u w:val="single" w:color="234060"/>
        </w:rPr>
        <w:t>Communications</w:t>
      </w:r>
      <w:bookmarkEnd w:id="5492"/>
      <w:bookmarkEnd w:id="5493"/>
      <w:bookmarkEnd w:id="5494"/>
      <w:bookmarkEnd w:id="5495"/>
      <w:bookmarkEnd w:id="5496"/>
      <w:bookmarkEnd w:id="5497"/>
      <w:bookmarkEnd w:id="5498"/>
      <w:bookmarkEnd w:id="5499"/>
      <w:bookmarkEnd w:id="5500"/>
      <w:bookmarkEnd w:id="5501"/>
      <w:bookmarkEnd w:id="5502"/>
      <w:bookmarkEnd w:id="5503"/>
      <w:bookmarkEnd w:id="5504"/>
      <w:bookmarkEnd w:id="5505"/>
      <w:bookmarkEnd w:id="5506"/>
      <w:bookmarkEnd w:id="5507"/>
      <w:bookmarkEnd w:id="5508"/>
      <w:bookmarkEnd w:id="5509"/>
      <w:bookmarkEnd w:id="5510"/>
      <w:bookmarkEnd w:id="5511"/>
      <w:bookmarkEnd w:id="5512"/>
      <w:bookmarkEnd w:id="5513"/>
      <w:bookmarkEnd w:id="5514"/>
      <w:bookmarkEnd w:id="5515"/>
      <w:bookmarkEnd w:id="5516"/>
      <w:bookmarkEnd w:id="5517"/>
      <w:bookmarkEnd w:id="5518"/>
      <w:bookmarkEnd w:id="5519"/>
      <w:bookmarkEnd w:id="5520"/>
      <w:bookmarkEnd w:id="5521"/>
      <w:bookmarkEnd w:id="5522"/>
      <w:bookmarkEnd w:id="5523"/>
      <w:bookmarkEnd w:id="5524"/>
      <w:bookmarkEnd w:id="5525"/>
      <w:bookmarkEnd w:id="5526"/>
      <w:bookmarkEnd w:id="5527"/>
      <w:bookmarkEnd w:id="5528"/>
      <w:bookmarkEnd w:id="5529"/>
      <w:bookmarkEnd w:id="5530"/>
      <w:bookmarkEnd w:id="5531"/>
      <w:bookmarkEnd w:id="5532"/>
      <w:bookmarkEnd w:id="5533"/>
      <w:bookmarkEnd w:id="5534"/>
      <w:bookmarkEnd w:id="5535"/>
      <w:bookmarkEnd w:id="5536"/>
      <w:bookmarkEnd w:id="5537"/>
      <w:bookmarkEnd w:id="5538"/>
      <w:bookmarkEnd w:id="5539"/>
      <w:bookmarkEnd w:id="5540"/>
      <w:bookmarkEnd w:id="5541"/>
      <w:bookmarkEnd w:id="5542"/>
      <w:bookmarkEnd w:id="5543"/>
      <w:bookmarkEnd w:id="5544"/>
      <w:bookmarkEnd w:id="5545"/>
      <w:bookmarkEnd w:id="5546"/>
      <w:bookmarkEnd w:id="5547"/>
      <w:bookmarkEnd w:id="5548"/>
      <w:bookmarkEnd w:id="5549"/>
      <w:bookmarkEnd w:id="5550"/>
      <w:bookmarkEnd w:id="5551"/>
      <w:bookmarkEnd w:id="5552"/>
      <w:bookmarkEnd w:id="5553"/>
      <w:bookmarkEnd w:id="5554"/>
      <w:bookmarkEnd w:id="5555"/>
      <w:bookmarkEnd w:id="5556"/>
      <w:bookmarkEnd w:id="5557"/>
      <w:bookmarkEnd w:id="5558"/>
      <w:bookmarkEnd w:id="5559"/>
      <w:bookmarkEnd w:id="5560"/>
      <w:bookmarkEnd w:id="5561"/>
      <w:bookmarkEnd w:id="5562"/>
      <w:bookmarkEnd w:id="5563"/>
      <w:bookmarkEnd w:id="5564"/>
      <w:bookmarkEnd w:id="5565"/>
      <w:bookmarkEnd w:id="5566"/>
      <w:bookmarkEnd w:id="5567"/>
      <w:bookmarkEnd w:id="5568"/>
      <w:bookmarkEnd w:id="5569"/>
      <w:bookmarkEnd w:id="5570"/>
      <w:bookmarkEnd w:id="5571"/>
      <w:bookmarkEnd w:id="5572"/>
      <w:bookmarkEnd w:id="5573"/>
      <w:bookmarkEnd w:id="5574"/>
      <w:bookmarkEnd w:id="5575"/>
      <w:bookmarkEnd w:id="5576"/>
      <w:bookmarkEnd w:id="5577"/>
      <w:bookmarkEnd w:id="5578"/>
      <w:bookmarkEnd w:id="5579"/>
      <w:bookmarkEnd w:id="5580"/>
      <w:bookmarkEnd w:id="5581"/>
      <w:bookmarkEnd w:id="5582"/>
      <w:bookmarkEnd w:id="5583"/>
      <w:bookmarkEnd w:id="5584"/>
      <w:bookmarkEnd w:id="5585"/>
      <w:bookmarkEnd w:id="5586"/>
      <w:bookmarkEnd w:id="5587"/>
      <w:bookmarkEnd w:id="5588"/>
      <w:bookmarkEnd w:id="5589"/>
      <w:bookmarkEnd w:id="5590"/>
    </w:p>
    <w:p w14:paraId="5F1165F5" w14:textId="77777777" w:rsidR="00E95B60" w:rsidRDefault="00E95B60" w:rsidP="000E4638">
      <w:pPr>
        <w:pStyle w:val="BodyText"/>
      </w:pPr>
    </w:p>
    <w:p w14:paraId="398150C1" w14:textId="77777777" w:rsidR="00E95B60" w:rsidRDefault="6496D3BD">
      <w:pPr>
        <w:pStyle w:val="Heading2"/>
        <w:spacing w:before="61"/>
        <w:rPr>
          <w:color w:val="365F91" w:themeColor="accent1" w:themeShade="BF"/>
        </w:rPr>
      </w:pPr>
      <w:bookmarkStart w:id="5591" w:name="_Toc1786105975"/>
      <w:bookmarkStart w:id="5592" w:name="_Toc1594168204"/>
      <w:bookmarkStart w:id="5593" w:name="_Toc599879542"/>
      <w:bookmarkStart w:id="5594" w:name="_Toc737654422"/>
      <w:bookmarkStart w:id="5595" w:name="_Toc207057091"/>
      <w:bookmarkStart w:id="5596" w:name="_Toc1450071116"/>
      <w:bookmarkStart w:id="5597" w:name="_Toc687937258"/>
      <w:bookmarkStart w:id="5598" w:name="_Toc569650795"/>
      <w:bookmarkStart w:id="5599" w:name="_Toc1299440076"/>
      <w:bookmarkStart w:id="5600" w:name="_Toc2065388949"/>
      <w:bookmarkStart w:id="5601" w:name="_Toc197374578"/>
      <w:bookmarkStart w:id="5602" w:name="_Toc1575067913"/>
      <w:bookmarkStart w:id="5603" w:name="_Toc2136901005"/>
      <w:bookmarkStart w:id="5604" w:name="_Toc149807341"/>
      <w:bookmarkStart w:id="5605" w:name="_Toc1533602870"/>
      <w:bookmarkStart w:id="5606" w:name="_Toc1695622534"/>
      <w:bookmarkStart w:id="5607" w:name="_Toc1422411934"/>
      <w:bookmarkStart w:id="5608" w:name="_Toc230666799"/>
      <w:bookmarkStart w:id="5609" w:name="_Toc752462567"/>
      <w:bookmarkStart w:id="5610" w:name="_Toc855806093"/>
      <w:bookmarkStart w:id="5611" w:name="_Toc48428297"/>
      <w:bookmarkStart w:id="5612" w:name="_Toc896137309"/>
      <w:bookmarkStart w:id="5613" w:name="_Toc616566523"/>
      <w:bookmarkStart w:id="5614" w:name="_Toc1759682245"/>
      <w:bookmarkStart w:id="5615" w:name="_Toc648729632"/>
      <w:bookmarkStart w:id="5616" w:name="_Toc1390408042"/>
      <w:bookmarkStart w:id="5617" w:name="_Toc90531313"/>
      <w:bookmarkStart w:id="5618" w:name="_Toc766215398"/>
      <w:bookmarkStart w:id="5619" w:name="_Toc1839566183"/>
      <w:bookmarkStart w:id="5620" w:name="_Toc283400753"/>
      <w:bookmarkStart w:id="5621" w:name="_Toc1053851007"/>
      <w:bookmarkStart w:id="5622" w:name="_Toc477508031"/>
      <w:bookmarkStart w:id="5623" w:name="_Toc530903733"/>
      <w:bookmarkStart w:id="5624" w:name="_Toc1685619638"/>
      <w:bookmarkStart w:id="5625" w:name="_Toc857454628"/>
      <w:bookmarkStart w:id="5626" w:name="_Toc123896259"/>
      <w:bookmarkStart w:id="5627" w:name="_Toc2144975959"/>
      <w:bookmarkStart w:id="5628" w:name="_Toc1205477940"/>
      <w:bookmarkStart w:id="5629" w:name="_Toc984547964"/>
      <w:bookmarkStart w:id="5630" w:name="_Toc1596366822"/>
      <w:bookmarkStart w:id="5631" w:name="_Toc981467034"/>
      <w:bookmarkStart w:id="5632" w:name="_Toc373009460"/>
      <w:bookmarkStart w:id="5633" w:name="_Toc1966188183"/>
      <w:bookmarkStart w:id="5634" w:name="_Toc1543066402"/>
      <w:bookmarkStart w:id="5635" w:name="_Toc2030535154"/>
      <w:bookmarkStart w:id="5636" w:name="_Toc967930278"/>
      <w:bookmarkStart w:id="5637" w:name="_Toc186386017"/>
      <w:bookmarkStart w:id="5638" w:name="_Toc493162333"/>
      <w:bookmarkStart w:id="5639" w:name="_Toc742905118"/>
      <w:bookmarkStart w:id="5640" w:name="_Toc899907824"/>
      <w:bookmarkStart w:id="5641" w:name="_Toc1579818418"/>
      <w:bookmarkStart w:id="5642" w:name="_Toc1252295687"/>
      <w:bookmarkStart w:id="5643" w:name="_Toc1461955672"/>
      <w:bookmarkStart w:id="5644" w:name="_Toc174372171"/>
      <w:bookmarkStart w:id="5645" w:name="_Toc1527421087"/>
      <w:bookmarkStart w:id="5646" w:name="_Toc487369749"/>
      <w:bookmarkStart w:id="5647" w:name="_Toc419569253"/>
      <w:bookmarkStart w:id="5648" w:name="_Toc1960610100"/>
      <w:bookmarkStart w:id="5649" w:name="_Toc1183864885"/>
      <w:bookmarkStart w:id="5650" w:name="_Toc609051898"/>
      <w:bookmarkStart w:id="5651" w:name="_Toc1779864417"/>
      <w:bookmarkStart w:id="5652" w:name="_Toc977747481"/>
      <w:bookmarkStart w:id="5653" w:name="_Toc611603578"/>
      <w:bookmarkStart w:id="5654" w:name="_Toc718994325"/>
      <w:bookmarkStart w:id="5655" w:name="_Toc1936433861"/>
      <w:bookmarkStart w:id="5656" w:name="_Toc730162936"/>
      <w:bookmarkStart w:id="5657" w:name="_Toc1853122088"/>
      <w:bookmarkStart w:id="5658" w:name="_Toc961558852"/>
      <w:bookmarkStart w:id="5659" w:name="_Toc913546879"/>
      <w:bookmarkStart w:id="5660" w:name="_Toc863653960"/>
      <w:bookmarkStart w:id="5661" w:name="_Toc204919619"/>
      <w:bookmarkStart w:id="5662" w:name="_Toc855625804"/>
      <w:bookmarkStart w:id="5663" w:name="_Toc2034002810"/>
      <w:bookmarkStart w:id="5664" w:name="_Toc589596726"/>
      <w:bookmarkStart w:id="5665" w:name="_Toc685353999"/>
      <w:bookmarkStart w:id="5666" w:name="_Toc929508239"/>
      <w:bookmarkStart w:id="5667" w:name="_Toc802133055"/>
      <w:bookmarkStart w:id="5668" w:name="_Toc252099286"/>
      <w:bookmarkStart w:id="5669" w:name="_Toc1888666623"/>
      <w:bookmarkStart w:id="5670" w:name="_Toc1396446423"/>
      <w:bookmarkStart w:id="5671" w:name="_Toc1707545333"/>
      <w:bookmarkStart w:id="5672" w:name="_Toc1193322617"/>
      <w:bookmarkStart w:id="5673" w:name="_Toc550275964"/>
      <w:bookmarkStart w:id="5674" w:name="_Toc982196862"/>
      <w:bookmarkStart w:id="5675" w:name="_Toc1399603459"/>
      <w:bookmarkStart w:id="5676" w:name="_Toc1440904392"/>
      <w:bookmarkStart w:id="5677" w:name="_Toc547857783"/>
      <w:bookmarkStart w:id="5678" w:name="_Toc1374566906"/>
      <w:bookmarkStart w:id="5679" w:name="_Toc1458265500"/>
      <w:bookmarkStart w:id="5680" w:name="_Toc1885168319"/>
      <w:bookmarkStart w:id="5681" w:name="_Toc1891165402"/>
      <w:bookmarkStart w:id="5682" w:name="_Toc1023799033"/>
      <w:bookmarkStart w:id="5683" w:name="_Toc1877033804"/>
      <w:bookmarkStart w:id="5684" w:name="_Toc1952857432"/>
      <w:bookmarkStart w:id="5685" w:name="_Toc1256506896"/>
      <w:bookmarkStart w:id="5686" w:name="_Toc125310922"/>
      <w:bookmarkStart w:id="5687" w:name="_Toc832067654"/>
      <w:bookmarkStart w:id="5688" w:name="_Toc699492718"/>
      <w:bookmarkStart w:id="5689" w:name="_Toc120053340"/>
      <w:r>
        <w:rPr>
          <w:color w:val="365F91"/>
        </w:rPr>
        <w:t>Program Marketing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Plan</w:t>
      </w:r>
      <w:bookmarkEnd w:id="5591"/>
      <w:bookmarkEnd w:id="5592"/>
      <w:bookmarkEnd w:id="5593"/>
      <w:bookmarkEnd w:id="5594"/>
      <w:bookmarkEnd w:id="5595"/>
      <w:bookmarkEnd w:id="5596"/>
      <w:bookmarkEnd w:id="5597"/>
      <w:bookmarkEnd w:id="5598"/>
      <w:bookmarkEnd w:id="5599"/>
      <w:bookmarkEnd w:id="5600"/>
      <w:bookmarkEnd w:id="5601"/>
      <w:bookmarkEnd w:id="5602"/>
      <w:bookmarkEnd w:id="5603"/>
      <w:bookmarkEnd w:id="5604"/>
      <w:bookmarkEnd w:id="5605"/>
      <w:bookmarkEnd w:id="5606"/>
      <w:bookmarkEnd w:id="5607"/>
      <w:bookmarkEnd w:id="5608"/>
      <w:bookmarkEnd w:id="5609"/>
      <w:bookmarkEnd w:id="5610"/>
      <w:bookmarkEnd w:id="5611"/>
      <w:bookmarkEnd w:id="5612"/>
      <w:bookmarkEnd w:id="5613"/>
      <w:bookmarkEnd w:id="5614"/>
      <w:bookmarkEnd w:id="5615"/>
      <w:bookmarkEnd w:id="5616"/>
      <w:bookmarkEnd w:id="5617"/>
      <w:bookmarkEnd w:id="5618"/>
      <w:bookmarkEnd w:id="5619"/>
      <w:bookmarkEnd w:id="5620"/>
      <w:bookmarkEnd w:id="5621"/>
      <w:bookmarkEnd w:id="5622"/>
      <w:bookmarkEnd w:id="5623"/>
      <w:bookmarkEnd w:id="5624"/>
      <w:bookmarkEnd w:id="5625"/>
      <w:bookmarkEnd w:id="5626"/>
      <w:bookmarkEnd w:id="5627"/>
      <w:bookmarkEnd w:id="5628"/>
      <w:bookmarkEnd w:id="5629"/>
      <w:bookmarkEnd w:id="5630"/>
      <w:bookmarkEnd w:id="5631"/>
      <w:bookmarkEnd w:id="5632"/>
      <w:bookmarkEnd w:id="5633"/>
      <w:bookmarkEnd w:id="5634"/>
      <w:bookmarkEnd w:id="5635"/>
      <w:bookmarkEnd w:id="5636"/>
      <w:bookmarkEnd w:id="5637"/>
      <w:bookmarkEnd w:id="5638"/>
      <w:bookmarkEnd w:id="5639"/>
      <w:bookmarkEnd w:id="5640"/>
      <w:bookmarkEnd w:id="5641"/>
      <w:bookmarkEnd w:id="5642"/>
      <w:bookmarkEnd w:id="5643"/>
      <w:bookmarkEnd w:id="5644"/>
      <w:bookmarkEnd w:id="5645"/>
      <w:bookmarkEnd w:id="5646"/>
      <w:bookmarkEnd w:id="5647"/>
      <w:bookmarkEnd w:id="5648"/>
      <w:bookmarkEnd w:id="5649"/>
      <w:bookmarkEnd w:id="5650"/>
      <w:bookmarkEnd w:id="5651"/>
      <w:bookmarkEnd w:id="5652"/>
      <w:bookmarkEnd w:id="5653"/>
      <w:bookmarkEnd w:id="5654"/>
      <w:bookmarkEnd w:id="5655"/>
      <w:bookmarkEnd w:id="5656"/>
      <w:bookmarkEnd w:id="5657"/>
      <w:bookmarkEnd w:id="5658"/>
      <w:bookmarkEnd w:id="5659"/>
      <w:bookmarkEnd w:id="5660"/>
      <w:bookmarkEnd w:id="5661"/>
      <w:bookmarkEnd w:id="5662"/>
      <w:bookmarkEnd w:id="5663"/>
      <w:bookmarkEnd w:id="5664"/>
      <w:bookmarkEnd w:id="5665"/>
      <w:bookmarkEnd w:id="5666"/>
      <w:bookmarkEnd w:id="5667"/>
      <w:bookmarkEnd w:id="5668"/>
      <w:bookmarkEnd w:id="5669"/>
      <w:bookmarkEnd w:id="5670"/>
      <w:bookmarkEnd w:id="5671"/>
      <w:bookmarkEnd w:id="5672"/>
      <w:bookmarkEnd w:id="5673"/>
      <w:bookmarkEnd w:id="5674"/>
      <w:bookmarkEnd w:id="5675"/>
      <w:bookmarkEnd w:id="5676"/>
      <w:bookmarkEnd w:id="5677"/>
      <w:bookmarkEnd w:id="5678"/>
      <w:bookmarkEnd w:id="5679"/>
      <w:bookmarkEnd w:id="5680"/>
      <w:bookmarkEnd w:id="5681"/>
      <w:bookmarkEnd w:id="5682"/>
      <w:bookmarkEnd w:id="5683"/>
      <w:bookmarkEnd w:id="5684"/>
      <w:bookmarkEnd w:id="5685"/>
      <w:bookmarkEnd w:id="5686"/>
      <w:bookmarkEnd w:id="5687"/>
      <w:bookmarkEnd w:id="5688"/>
      <w:bookmarkEnd w:id="5689"/>
    </w:p>
    <w:p w14:paraId="266A82B5" w14:textId="671C95DF" w:rsidR="00E95B60" w:rsidRDefault="006C4A90" w:rsidP="000E4638">
      <w:pPr>
        <w:pStyle w:val="BodyText"/>
        <w:spacing w:before="2" w:line="259" w:lineRule="auto"/>
        <w:ind w:left="140" w:right="259" w:firstLine="0"/>
        <w:rPr>
          <w:rFonts w:cs="Cambria"/>
        </w:rPr>
      </w:pPr>
      <w:r>
        <w:t>The Program will continue to perform general marketing and outreach efforts, direct leads</w:t>
      </w:r>
      <w:r>
        <w:rPr>
          <w:spacing w:val="-27"/>
        </w:rPr>
        <w:t xml:space="preserve"> </w:t>
      </w:r>
      <w:r>
        <w:t>to Participating</w:t>
      </w:r>
      <w:r>
        <w:rPr>
          <w:spacing w:val="-4"/>
        </w:rPr>
        <w:t xml:space="preserve"> </w:t>
      </w:r>
      <w:r>
        <w:t>Contractors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appropriate,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collateral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shared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 xml:space="preserve">Participating Contractors. </w:t>
      </w:r>
    </w:p>
    <w:p w14:paraId="5F25147F" w14:textId="77777777" w:rsidR="00E95B60" w:rsidRDefault="6496D3BD">
      <w:pPr>
        <w:pStyle w:val="Heading2"/>
        <w:spacing w:before="179"/>
        <w:rPr>
          <w:color w:val="365F91" w:themeColor="accent1" w:themeShade="BF"/>
        </w:rPr>
      </w:pPr>
      <w:bookmarkStart w:id="5690" w:name="_Toc914269807"/>
      <w:bookmarkStart w:id="5691" w:name="_Toc1423293522"/>
      <w:bookmarkStart w:id="5692" w:name="_Toc1422117085"/>
      <w:bookmarkStart w:id="5693" w:name="_Toc1125750433"/>
      <w:bookmarkStart w:id="5694" w:name="_Toc2105332717"/>
      <w:bookmarkStart w:id="5695" w:name="_Toc446885343"/>
      <w:bookmarkStart w:id="5696" w:name="_Toc994257599"/>
      <w:bookmarkStart w:id="5697" w:name="_Toc1918335172"/>
      <w:bookmarkStart w:id="5698" w:name="_Toc107002514"/>
      <w:bookmarkStart w:id="5699" w:name="_Toc1661784034"/>
      <w:bookmarkStart w:id="5700" w:name="_Toc1400610281"/>
      <w:bookmarkStart w:id="5701" w:name="_Toc627501541"/>
      <w:bookmarkStart w:id="5702" w:name="_Toc1414491918"/>
      <w:bookmarkStart w:id="5703" w:name="_Toc477663402"/>
      <w:bookmarkStart w:id="5704" w:name="_Toc108427751"/>
      <w:bookmarkStart w:id="5705" w:name="_Toc1445286531"/>
      <w:bookmarkStart w:id="5706" w:name="_Toc1968125332"/>
      <w:bookmarkStart w:id="5707" w:name="_Toc1095089633"/>
      <w:bookmarkStart w:id="5708" w:name="_Toc1426476125"/>
      <w:bookmarkStart w:id="5709" w:name="_Toc1663327607"/>
      <w:bookmarkStart w:id="5710" w:name="_Toc698249254"/>
      <w:bookmarkStart w:id="5711" w:name="_Toc177014245"/>
      <w:bookmarkStart w:id="5712" w:name="_Toc1936841882"/>
      <w:bookmarkStart w:id="5713" w:name="_Toc581028092"/>
      <w:bookmarkStart w:id="5714" w:name="_Toc580187179"/>
      <w:bookmarkStart w:id="5715" w:name="_Toc1960983594"/>
      <w:bookmarkStart w:id="5716" w:name="_Toc268405900"/>
      <w:bookmarkStart w:id="5717" w:name="_Toc252226517"/>
      <w:bookmarkStart w:id="5718" w:name="_Toc1668734545"/>
      <w:bookmarkStart w:id="5719" w:name="_Toc1492368410"/>
      <w:bookmarkStart w:id="5720" w:name="_Toc169139281"/>
      <w:bookmarkStart w:id="5721" w:name="_Toc1610148412"/>
      <w:bookmarkStart w:id="5722" w:name="_Toc2045433071"/>
      <w:bookmarkStart w:id="5723" w:name="_Toc1766589681"/>
      <w:bookmarkStart w:id="5724" w:name="_Toc1993288398"/>
      <w:bookmarkStart w:id="5725" w:name="_Toc1220215782"/>
      <w:bookmarkStart w:id="5726" w:name="_Toc526994625"/>
      <w:bookmarkStart w:id="5727" w:name="_Toc41303854"/>
      <w:bookmarkStart w:id="5728" w:name="_Toc2056218404"/>
      <w:bookmarkStart w:id="5729" w:name="_Toc2035162150"/>
      <w:bookmarkStart w:id="5730" w:name="_Toc465419872"/>
      <w:bookmarkStart w:id="5731" w:name="_Toc179645743"/>
      <w:bookmarkStart w:id="5732" w:name="_Toc844833348"/>
      <w:bookmarkStart w:id="5733" w:name="_Toc1657314739"/>
      <w:bookmarkStart w:id="5734" w:name="_Toc342675709"/>
      <w:bookmarkStart w:id="5735" w:name="_Toc761253661"/>
      <w:bookmarkStart w:id="5736" w:name="_Toc2029051271"/>
      <w:bookmarkStart w:id="5737" w:name="_Toc2020712286"/>
      <w:bookmarkStart w:id="5738" w:name="_Toc986341752"/>
      <w:bookmarkStart w:id="5739" w:name="_Toc267337717"/>
      <w:bookmarkStart w:id="5740" w:name="_Toc1471082826"/>
      <w:bookmarkStart w:id="5741" w:name="_Toc1469930604"/>
      <w:bookmarkStart w:id="5742" w:name="_Toc1556794687"/>
      <w:bookmarkStart w:id="5743" w:name="_Toc1665155447"/>
      <w:bookmarkStart w:id="5744" w:name="_Toc560349073"/>
      <w:bookmarkStart w:id="5745" w:name="_Toc341561050"/>
      <w:bookmarkStart w:id="5746" w:name="_Toc1910692092"/>
      <w:bookmarkStart w:id="5747" w:name="_Toc1880267501"/>
      <w:bookmarkStart w:id="5748" w:name="_Toc895886093"/>
      <w:bookmarkStart w:id="5749" w:name="_Toc77122569"/>
      <w:bookmarkStart w:id="5750" w:name="_Toc1740939108"/>
      <w:bookmarkStart w:id="5751" w:name="_Toc1130868524"/>
      <w:bookmarkStart w:id="5752" w:name="_Toc1605729559"/>
      <w:bookmarkStart w:id="5753" w:name="_Toc1737926129"/>
      <w:bookmarkStart w:id="5754" w:name="_Toc1532713168"/>
      <w:bookmarkStart w:id="5755" w:name="_Toc341868530"/>
      <w:bookmarkStart w:id="5756" w:name="_Toc571585225"/>
      <w:bookmarkStart w:id="5757" w:name="_Toc1617307501"/>
      <w:bookmarkStart w:id="5758" w:name="_Toc954076523"/>
      <w:bookmarkStart w:id="5759" w:name="_Toc153112296"/>
      <w:bookmarkStart w:id="5760" w:name="_Toc97671939"/>
      <w:bookmarkStart w:id="5761" w:name="_Toc1158403383"/>
      <w:bookmarkStart w:id="5762" w:name="_Toc940516515"/>
      <w:bookmarkStart w:id="5763" w:name="_Toc637041901"/>
      <w:bookmarkStart w:id="5764" w:name="_Toc755207383"/>
      <w:bookmarkStart w:id="5765" w:name="_Toc1167825378"/>
      <w:bookmarkStart w:id="5766" w:name="_Toc503503755"/>
      <w:bookmarkStart w:id="5767" w:name="_Toc279552134"/>
      <w:bookmarkStart w:id="5768" w:name="_Toc150141603"/>
      <w:bookmarkStart w:id="5769" w:name="_Toc646641974"/>
      <w:bookmarkStart w:id="5770" w:name="_Toc564997167"/>
      <w:bookmarkStart w:id="5771" w:name="_Toc1446851322"/>
      <w:bookmarkStart w:id="5772" w:name="_Toc1267782023"/>
      <w:bookmarkStart w:id="5773" w:name="_Toc400723803"/>
      <w:bookmarkStart w:id="5774" w:name="_Toc384463072"/>
      <w:bookmarkStart w:id="5775" w:name="_Toc489956110"/>
      <w:bookmarkStart w:id="5776" w:name="_Toc2076200922"/>
      <w:bookmarkStart w:id="5777" w:name="_Toc984872648"/>
      <w:bookmarkStart w:id="5778" w:name="_Toc1445573252"/>
      <w:bookmarkStart w:id="5779" w:name="_Toc682626025"/>
      <w:bookmarkStart w:id="5780" w:name="_Toc779366129"/>
      <w:bookmarkStart w:id="5781" w:name="_Toc997636762"/>
      <w:bookmarkStart w:id="5782" w:name="_Toc1417036597"/>
      <w:bookmarkStart w:id="5783" w:name="_Toc1610149256"/>
      <w:bookmarkStart w:id="5784" w:name="_Toc72573926"/>
      <w:bookmarkStart w:id="5785" w:name="_Toc1385175624"/>
      <w:bookmarkStart w:id="5786" w:name="_Toc63901077"/>
      <w:bookmarkStart w:id="5787" w:name="_Toc1681180980"/>
      <w:bookmarkStart w:id="5788" w:name="_Toc120053341"/>
      <w:r>
        <w:rPr>
          <w:color w:val="365F91"/>
        </w:rPr>
        <w:t>Customer Education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Materials</w:t>
      </w:r>
      <w:bookmarkEnd w:id="5690"/>
      <w:bookmarkEnd w:id="5691"/>
      <w:bookmarkEnd w:id="5692"/>
      <w:bookmarkEnd w:id="5693"/>
      <w:bookmarkEnd w:id="5694"/>
      <w:bookmarkEnd w:id="5695"/>
      <w:bookmarkEnd w:id="5696"/>
      <w:bookmarkEnd w:id="5697"/>
      <w:bookmarkEnd w:id="5698"/>
      <w:bookmarkEnd w:id="5699"/>
      <w:bookmarkEnd w:id="5700"/>
      <w:bookmarkEnd w:id="5701"/>
      <w:bookmarkEnd w:id="5702"/>
      <w:bookmarkEnd w:id="5703"/>
      <w:bookmarkEnd w:id="5704"/>
      <w:bookmarkEnd w:id="5705"/>
      <w:bookmarkEnd w:id="5706"/>
      <w:bookmarkEnd w:id="5707"/>
      <w:bookmarkEnd w:id="5708"/>
      <w:bookmarkEnd w:id="5709"/>
      <w:bookmarkEnd w:id="5710"/>
      <w:bookmarkEnd w:id="5711"/>
      <w:bookmarkEnd w:id="5712"/>
      <w:bookmarkEnd w:id="5713"/>
      <w:bookmarkEnd w:id="5714"/>
      <w:bookmarkEnd w:id="5715"/>
      <w:bookmarkEnd w:id="5716"/>
      <w:bookmarkEnd w:id="5717"/>
      <w:bookmarkEnd w:id="5718"/>
      <w:bookmarkEnd w:id="5719"/>
      <w:bookmarkEnd w:id="5720"/>
      <w:bookmarkEnd w:id="5721"/>
      <w:bookmarkEnd w:id="5722"/>
      <w:bookmarkEnd w:id="5723"/>
      <w:bookmarkEnd w:id="5724"/>
      <w:bookmarkEnd w:id="5725"/>
      <w:bookmarkEnd w:id="5726"/>
      <w:bookmarkEnd w:id="5727"/>
      <w:bookmarkEnd w:id="5728"/>
      <w:bookmarkEnd w:id="5729"/>
      <w:bookmarkEnd w:id="5730"/>
      <w:bookmarkEnd w:id="5731"/>
      <w:bookmarkEnd w:id="5732"/>
      <w:bookmarkEnd w:id="5733"/>
      <w:bookmarkEnd w:id="5734"/>
      <w:bookmarkEnd w:id="5735"/>
      <w:bookmarkEnd w:id="5736"/>
      <w:bookmarkEnd w:id="5737"/>
      <w:bookmarkEnd w:id="5738"/>
      <w:bookmarkEnd w:id="5739"/>
      <w:bookmarkEnd w:id="5740"/>
      <w:bookmarkEnd w:id="5741"/>
      <w:bookmarkEnd w:id="5742"/>
      <w:bookmarkEnd w:id="5743"/>
      <w:bookmarkEnd w:id="5744"/>
      <w:bookmarkEnd w:id="5745"/>
      <w:bookmarkEnd w:id="5746"/>
      <w:bookmarkEnd w:id="5747"/>
      <w:bookmarkEnd w:id="5748"/>
      <w:bookmarkEnd w:id="5749"/>
      <w:bookmarkEnd w:id="5750"/>
      <w:bookmarkEnd w:id="5751"/>
      <w:bookmarkEnd w:id="5752"/>
      <w:bookmarkEnd w:id="5753"/>
      <w:bookmarkEnd w:id="5754"/>
      <w:bookmarkEnd w:id="5755"/>
      <w:bookmarkEnd w:id="5756"/>
      <w:bookmarkEnd w:id="5757"/>
      <w:bookmarkEnd w:id="5758"/>
      <w:bookmarkEnd w:id="5759"/>
      <w:bookmarkEnd w:id="5760"/>
      <w:bookmarkEnd w:id="5761"/>
      <w:bookmarkEnd w:id="5762"/>
      <w:bookmarkEnd w:id="5763"/>
      <w:bookmarkEnd w:id="5764"/>
      <w:bookmarkEnd w:id="5765"/>
      <w:bookmarkEnd w:id="5766"/>
      <w:bookmarkEnd w:id="5767"/>
      <w:bookmarkEnd w:id="5768"/>
      <w:bookmarkEnd w:id="5769"/>
      <w:bookmarkEnd w:id="5770"/>
      <w:bookmarkEnd w:id="5771"/>
      <w:bookmarkEnd w:id="5772"/>
      <w:bookmarkEnd w:id="5773"/>
      <w:bookmarkEnd w:id="5774"/>
      <w:bookmarkEnd w:id="5775"/>
      <w:bookmarkEnd w:id="5776"/>
      <w:bookmarkEnd w:id="5777"/>
      <w:bookmarkEnd w:id="5778"/>
      <w:bookmarkEnd w:id="5779"/>
      <w:bookmarkEnd w:id="5780"/>
      <w:bookmarkEnd w:id="5781"/>
      <w:bookmarkEnd w:id="5782"/>
      <w:bookmarkEnd w:id="5783"/>
      <w:bookmarkEnd w:id="5784"/>
      <w:bookmarkEnd w:id="5785"/>
      <w:bookmarkEnd w:id="5786"/>
      <w:bookmarkEnd w:id="5787"/>
      <w:bookmarkEnd w:id="5788"/>
    </w:p>
    <w:p w14:paraId="2C903590" w14:textId="77777777" w:rsidR="00E95B60" w:rsidRDefault="006C4A90">
      <w:pPr>
        <w:pStyle w:val="BodyText"/>
        <w:spacing w:line="259" w:lineRule="auto"/>
        <w:ind w:left="140" w:firstLine="0"/>
      </w:pPr>
      <w:r>
        <w:t>The following customer education materials may be distributed by contractors, available</w:t>
      </w:r>
      <w:r>
        <w:rPr>
          <w:spacing w:val="-25"/>
        </w:rPr>
        <w:t xml:space="preserve"> </w:t>
      </w:r>
      <w:r>
        <w:t>for download or request via the website, and will be distributed by Program staff at trade shows</w:t>
      </w:r>
      <w:r>
        <w:rPr>
          <w:spacing w:val="-33"/>
        </w:rPr>
        <w:t xml:space="preserve"> </w:t>
      </w:r>
      <w:r>
        <w:t>and other direct outreach</w:t>
      </w:r>
      <w:r>
        <w:rPr>
          <w:spacing w:val="-14"/>
        </w:rPr>
        <w:t xml:space="preserve"> </w:t>
      </w:r>
      <w:r>
        <w:t>events.</w:t>
      </w:r>
    </w:p>
    <w:p w14:paraId="33639E98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155"/>
        <w:rPr>
          <w:rFonts w:ascii="Cambria" w:eastAsia="Cambria" w:hAnsi="Cambria" w:cs="Cambria"/>
        </w:rPr>
      </w:pPr>
      <w:r>
        <w:rPr>
          <w:rFonts w:ascii="Cambria"/>
        </w:rPr>
        <w:t>Home Performance &amp; Assisted Home Performance with ENERGY STAR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brochures</w:t>
      </w:r>
    </w:p>
    <w:p w14:paraId="0FC7F96D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Rebate Measure Mix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Tables</w:t>
      </w:r>
    </w:p>
    <w:p w14:paraId="05B873AA" w14:textId="18C70644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 w:line="259" w:lineRule="auto"/>
        <w:ind w:right="80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ENERGY STAR brochures</w:t>
      </w:r>
    </w:p>
    <w:p w14:paraId="1039E28E" w14:textId="288F0C81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line="259" w:lineRule="auto"/>
        <w:ind w:right="229"/>
        <w:rPr>
          <w:rFonts w:ascii="Cambria" w:eastAsia="Cambria" w:hAnsi="Cambria" w:cs="Cambria"/>
        </w:rPr>
      </w:pPr>
      <w:r>
        <w:rPr>
          <w:rFonts w:ascii="Cambria"/>
        </w:rPr>
        <w:t xml:space="preserve">Post-energy assessment leave-behind materials designed to keep the </w:t>
      </w:r>
      <w:proofErr w:type="gramStart"/>
      <w:r>
        <w:rPr>
          <w:rFonts w:ascii="Cambria"/>
        </w:rPr>
        <w:t>Participant</w:t>
      </w:r>
      <w:r>
        <w:rPr>
          <w:rFonts w:ascii="Cambria"/>
          <w:spacing w:val="-32"/>
        </w:rPr>
        <w:t xml:space="preserve"> </w:t>
      </w:r>
      <w:r w:rsidR="00F17C04">
        <w:rPr>
          <w:rFonts w:ascii="Cambria"/>
          <w:spacing w:val="-32"/>
        </w:rPr>
        <w:t xml:space="preserve"> </w:t>
      </w:r>
      <w:r>
        <w:rPr>
          <w:rFonts w:ascii="Cambria"/>
        </w:rPr>
        <w:t>interested</w:t>
      </w:r>
      <w:proofErr w:type="gramEnd"/>
      <w:r>
        <w:rPr>
          <w:rFonts w:ascii="Cambria"/>
        </w:rPr>
        <w:t xml:space="preserve"> in signing a contract for measures promoted under 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Program</w:t>
      </w:r>
    </w:p>
    <w:p w14:paraId="17B511FE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line="259" w:lineRule="auto"/>
        <w:ind w:right="480"/>
        <w:rPr>
          <w:rFonts w:ascii="Cambria" w:eastAsia="Cambria" w:hAnsi="Cambria" w:cs="Cambria"/>
        </w:rPr>
      </w:pPr>
      <w:r>
        <w:rPr>
          <w:rFonts w:ascii="Cambria"/>
        </w:rPr>
        <w:t>HPwES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Energize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Delaware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Participating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Contractor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logos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advertising,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marketing, and sales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materials</w:t>
      </w:r>
    </w:p>
    <w:p w14:paraId="388C0E64" w14:textId="7F6E44C3" w:rsidR="00BC3D88" w:rsidRPr="000E4638" w:rsidRDefault="6BF0CAC4" w:rsidP="00BB0083">
      <w:pPr>
        <w:pStyle w:val="ListParagraph"/>
        <w:numPr>
          <w:ilvl w:val="0"/>
          <w:numId w:val="12"/>
        </w:numPr>
        <w:tabs>
          <w:tab w:val="left" w:pos="861"/>
        </w:tabs>
        <w:spacing w:before="2"/>
        <w:rPr>
          <w:rFonts w:ascii="Cambria" w:eastAsia="Cambria" w:hAnsi="Cambria" w:cs="Cambria"/>
        </w:rPr>
      </w:pPr>
      <w:r>
        <w:rPr>
          <w:rFonts w:ascii="Cambria"/>
        </w:rPr>
        <w:t>Other materials as the budget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allows</w:t>
      </w:r>
    </w:p>
    <w:p w14:paraId="0547A076" w14:textId="77777777" w:rsidR="00BB0083" w:rsidRDefault="00BB0083" w:rsidP="00BB0083">
      <w:pPr>
        <w:tabs>
          <w:tab w:val="left" w:pos="861"/>
        </w:tabs>
        <w:spacing w:before="2"/>
        <w:rPr>
          <w:rFonts w:ascii="Cambria" w:eastAsia="Cambria" w:hAnsi="Cambria" w:cs="Cambria"/>
        </w:rPr>
      </w:pPr>
    </w:p>
    <w:p w14:paraId="7F05D859" w14:textId="7361484A" w:rsidR="00BB0083" w:rsidRPr="00F44E8F" w:rsidRDefault="4483D15F" w:rsidP="00F44E8F">
      <w:pPr>
        <w:pStyle w:val="Heading2"/>
        <w:rPr>
          <w:color w:val="1F497D" w:themeColor="text2"/>
        </w:rPr>
      </w:pPr>
      <w:bookmarkStart w:id="5789" w:name="_Toc1623287125"/>
      <w:bookmarkStart w:id="5790" w:name="_Toc1089178420"/>
      <w:bookmarkStart w:id="5791" w:name="_Toc2104303324"/>
      <w:bookmarkStart w:id="5792" w:name="_Toc327675103"/>
      <w:bookmarkStart w:id="5793" w:name="_Toc230543242"/>
      <w:bookmarkStart w:id="5794" w:name="_Toc715082480"/>
      <w:bookmarkStart w:id="5795" w:name="_Toc576456093"/>
      <w:bookmarkStart w:id="5796" w:name="_Toc564706733"/>
      <w:bookmarkStart w:id="5797" w:name="_Toc197641177"/>
      <w:bookmarkStart w:id="5798" w:name="_Toc1726489399"/>
      <w:bookmarkStart w:id="5799" w:name="_Toc521283664"/>
      <w:bookmarkStart w:id="5800" w:name="_Toc1596564512"/>
      <w:bookmarkStart w:id="5801" w:name="_Toc279294733"/>
      <w:bookmarkStart w:id="5802" w:name="_Toc1239038931"/>
      <w:bookmarkStart w:id="5803" w:name="_Toc415560371"/>
      <w:bookmarkStart w:id="5804" w:name="_Toc97438019"/>
      <w:bookmarkStart w:id="5805" w:name="_Toc1551165399"/>
      <w:bookmarkStart w:id="5806" w:name="_Toc1585803692"/>
      <w:bookmarkStart w:id="5807" w:name="_Toc467219311"/>
      <w:bookmarkStart w:id="5808" w:name="_Toc803812404"/>
      <w:bookmarkStart w:id="5809" w:name="_Toc1245622267"/>
      <w:bookmarkStart w:id="5810" w:name="_Toc71382321"/>
      <w:bookmarkStart w:id="5811" w:name="_Toc1130559896"/>
      <w:bookmarkStart w:id="5812" w:name="_Toc1730526267"/>
      <w:bookmarkStart w:id="5813" w:name="_Toc244876948"/>
      <w:bookmarkStart w:id="5814" w:name="_Toc1187766521"/>
      <w:bookmarkStart w:id="5815" w:name="_Toc1680061191"/>
      <w:bookmarkStart w:id="5816" w:name="_Toc1969719421"/>
      <w:bookmarkStart w:id="5817" w:name="_Toc596481429"/>
      <w:bookmarkStart w:id="5818" w:name="_Toc1664588101"/>
      <w:bookmarkStart w:id="5819" w:name="_Toc1027019028"/>
      <w:bookmarkStart w:id="5820" w:name="_Toc10836174"/>
      <w:bookmarkStart w:id="5821" w:name="_Toc619425502"/>
      <w:bookmarkStart w:id="5822" w:name="_Toc1641891714"/>
      <w:bookmarkStart w:id="5823" w:name="_Toc1832740977"/>
      <w:bookmarkStart w:id="5824" w:name="_Toc378538675"/>
      <w:bookmarkStart w:id="5825" w:name="_Toc1343845941"/>
      <w:bookmarkStart w:id="5826" w:name="_Toc1126677904"/>
      <w:bookmarkStart w:id="5827" w:name="_Toc1950035348"/>
      <w:bookmarkStart w:id="5828" w:name="_Toc1539800275"/>
      <w:bookmarkStart w:id="5829" w:name="_Toc1019311956"/>
      <w:bookmarkStart w:id="5830" w:name="_Toc1326738594"/>
      <w:bookmarkStart w:id="5831" w:name="_Toc954992459"/>
      <w:bookmarkStart w:id="5832" w:name="_Toc1903335825"/>
      <w:bookmarkStart w:id="5833" w:name="_Toc1198783926"/>
      <w:bookmarkStart w:id="5834" w:name="_Toc1710991175"/>
      <w:bookmarkStart w:id="5835" w:name="_Toc1647602468"/>
      <w:bookmarkStart w:id="5836" w:name="_Toc1541341070"/>
      <w:bookmarkStart w:id="5837" w:name="_Toc1168584617"/>
      <w:bookmarkStart w:id="5838" w:name="_Toc1661911085"/>
      <w:bookmarkStart w:id="5839" w:name="_Toc1642688776"/>
      <w:bookmarkStart w:id="5840" w:name="_Toc1703101077"/>
      <w:bookmarkStart w:id="5841" w:name="_Toc334122543"/>
      <w:bookmarkStart w:id="5842" w:name="_Toc1441756704"/>
      <w:bookmarkStart w:id="5843" w:name="_Toc1139049779"/>
      <w:bookmarkStart w:id="5844" w:name="_Toc1554486487"/>
      <w:bookmarkStart w:id="5845" w:name="_Toc972085157"/>
      <w:bookmarkStart w:id="5846" w:name="_Toc119154179"/>
      <w:bookmarkStart w:id="5847" w:name="_Toc1245210153"/>
      <w:bookmarkStart w:id="5848" w:name="_Toc662075917"/>
      <w:bookmarkStart w:id="5849" w:name="_Toc1469158922"/>
      <w:bookmarkStart w:id="5850" w:name="_Toc970235301"/>
      <w:bookmarkStart w:id="5851" w:name="_Toc377250030"/>
      <w:bookmarkStart w:id="5852" w:name="_Toc2143923856"/>
      <w:bookmarkStart w:id="5853" w:name="_Toc1360894794"/>
      <w:bookmarkStart w:id="5854" w:name="_Toc1359854765"/>
      <w:bookmarkStart w:id="5855" w:name="_Toc2043043085"/>
      <w:bookmarkStart w:id="5856" w:name="_Toc539678632"/>
      <w:bookmarkStart w:id="5857" w:name="_Toc2110179006"/>
      <w:bookmarkStart w:id="5858" w:name="_Toc1018545698"/>
      <w:bookmarkStart w:id="5859" w:name="_Toc154916554"/>
      <w:bookmarkStart w:id="5860" w:name="_Toc2109573637"/>
      <w:bookmarkStart w:id="5861" w:name="_Toc2006113398"/>
      <w:bookmarkStart w:id="5862" w:name="_Toc312220477"/>
      <w:bookmarkStart w:id="5863" w:name="_Toc1709250979"/>
      <w:bookmarkStart w:id="5864" w:name="_Toc1646632980"/>
      <w:bookmarkStart w:id="5865" w:name="_Toc814168978"/>
      <w:bookmarkStart w:id="5866" w:name="_Toc1281644016"/>
      <w:bookmarkStart w:id="5867" w:name="_Toc942225719"/>
      <w:bookmarkStart w:id="5868" w:name="_Toc831236070"/>
      <w:bookmarkStart w:id="5869" w:name="_Toc1182263476"/>
      <w:bookmarkStart w:id="5870" w:name="_Toc724102031"/>
      <w:bookmarkStart w:id="5871" w:name="_Toc131030816"/>
      <w:bookmarkStart w:id="5872" w:name="_Toc1896425279"/>
      <w:bookmarkStart w:id="5873" w:name="_Toc1086018520"/>
      <w:bookmarkStart w:id="5874" w:name="_Toc2055859807"/>
      <w:bookmarkStart w:id="5875" w:name="_Toc112546110"/>
      <w:bookmarkStart w:id="5876" w:name="_Toc1660893863"/>
      <w:bookmarkStart w:id="5877" w:name="_Toc2035959841"/>
      <w:bookmarkStart w:id="5878" w:name="_Toc460134996"/>
      <w:bookmarkStart w:id="5879" w:name="_Toc627563152"/>
      <w:bookmarkStart w:id="5880" w:name="_Toc1077054261"/>
      <w:bookmarkStart w:id="5881" w:name="_Toc794477489"/>
      <w:bookmarkStart w:id="5882" w:name="_Toc254437419"/>
      <w:bookmarkStart w:id="5883" w:name="_Toc204175576"/>
      <w:bookmarkStart w:id="5884" w:name="_Toc132370895"/>
      <w:bookmarkStart w:id="5885" w:name="_Toc2137527558"/>
      <w:bookmarkStart w:id="5886" w:name="_Toc89226783"/>
      <w:bookmarkStart w:id="5887" w:name="_Toc120053342"/>
      <w:bookmarkStart w:id="5888" w:name="_Hlk12369912"/>
      <w:r w:rsidRPr="00F44E8F">
        <w:rPr>
          <w:color w:val="1F497D" w:themeColor="text2"/>
        </w:rPr>
        <w:t>Ener</w:t>
      </w:r>
      <w:r w:rsidR="32064B89" w:rsidRPr="00F44E8F">
        <w:rPr>
          <w:color w:val="1F497D" w:themeColor="text2"/>
        </w:rPr>
        <w:t>gize Delaware</w:t>
      </w:r>
      <w:r w:rsidR="0DF25666" w:rsidRPr="00F44E8F">
        <w:rPr>
          <w:color w:val="1F497D" w:themeColor="text2"/>
        </w:rPr>
        <w:t xml:space="preserve"> Logo Use Guidelines</w:t>
      </w:r>
      <w:bookmarkEnd w:id="5789"/>
      <w:bookmarkEnd w:id="5790"/>
      <w:bookmarkEnd w:id="5791"/>
      <w:bookmarkEnd w:id="5792"/>
      <w:bookmarkEnd w:id="5793"/>
      <w:bookmarkEnd w:id="5794"/>
      <w:bookmarkEnd w:id="5795"/>
      <w:bookmarkEnd w:id="5796"/>
      <w:bookmarkEnd w:id="5797"/>
      <w:bookmarkEnd w:id="5798"/>
      <w:bookmarkEnd w:id="5799"/>
      <w:bookmarkEnd w:id="5800"/>
      <w:bookmarkEnd w:id="5801"/>
      <w:bookmarkEnd w:id="5802"/>
      <w:bookmarkEnd w:id="5803"/>
      <w:bookmarkEnd w:id="5804"/>
      <w:bookmarkEnd w:id="5805"/>
      <w:bookmarkEnd w:id="5806"/>
      <w:bookmarkEnd w:id="5807"/>
      <w:bookmarkEnd w:id="5808"/>
      <w:bookmarkEnd w:id="5809"/>
      <w:bookmarkEnd w:id="5810"/>
      <w:bookmarkEnd w:id="5811"/>
      <w:bookmarkEnd w:id="5812"/>
      <w:bookmarkEnd w:id="5813"/>
      <w:bookmarkEnd w:id="5814"/>
      <w:bookmarkEnd w:id="5815"/>
      <w:bookmarkEnd w:id="5816"/>
      <w:bookmarkEnd w:id="5817"/>
      <w:bookmarkEnd w:id="5818"/>
      <w:bookmarkEnd w:id="5819"/>
      <w:bookmarkEnd w:id="5820"/>
      <w:bookmarkEnd w:id="5821"/>
      <w:bookmarkEnd w:id="5822"/>
      <w:bookmarkEnd w:id="5823"/>
      <w:bookmarkEnd w:id="5824"/>
      <w:bookmarkEnd w:id="5825"/>
      <w:bookmarkEnd w:id="5826"/>
      <w:bookmarkEnd w:id="5827"/>
      <w:bookmarkEnd w:id="5828"/>
      <w:bookmarkEnd w:id="5829"/>
      <w:bookmarkEnd w:id="5830"/>
      <w:bookmarkEnd w:id="5831"/>
      <w:bookmarkEnd w:id="5832"/>
      <w:bookmarkEnd w:id="5833"/>
      <w:bookmarkEnd w:id="5834"/>
      <w:bookmarkEnd w:id="5835"/>
      <w:bookmarkEnd w:id="5836"/>
      <w:bookmarkEnd w:id="5837"/>
      <w:bookmarkEnd w:id="5838"/>
      <w:bookmarkEnd w:id="5839"/>
      <w:bookmarkEnd w:id="5840"/>
      <w:bookmarkEnd w:id="5841"/>
      <w:bookmarkEnd w:id="5842"/>
      <w:bookmarkEnd w:id="5843"/>
      <w:bookmarkEnd w:id="5844"/>
      <w:bookmarkEnd w:id="5845"/>
      <w:bookmarkEnd w:id="5846"/>
      <w:bookmarkEnd w:id="5847"/>
      <w:bookmarkEnd w:id="5848"/>
      <w:bookmarkEnd w:id="5849"/>
      <w:bookmarkEnd w:id="5850"/>
      <w:bookmarkEnd w:id="5851"/>
      <w:bookmarkEnd w:id="5852"/>
      <w:bookmarkEnd w:id="5853"/>
      <w:bookmarkEnd w:id="5854"/>
      <w:bookmarkEnd w:id="5855"/>
      <w:bookmarkEnd w:id="5856"/>
      <w:bookmarkEnd w:id="5857"/>
      <w:bookmarkEnd w:id="5858"/>
      <w:bookmarkEnd w:id="5859"/>
      <w:bookmarkEnd w:id="5860"/>
      <w:bookmarkEnd w:id="5861"/>
      <w:bookmarkEnd w:id="5862"/>
      <w:bookmarkEnd w:id="5863"/>
      <w:bookmarkEnd w:id="5864"/>
      <w:bookmarkEnd w:id="5865"/>
      <w:bookmarkEnd w:id="5866"/>
      <w:bookmarkEnd w:id="5867"/>
      <w:bookmarkEnd w:id="5868"/>
      <w:bookmarkEnd w:id="5869"/>
      <w:bookmarkEnd w:id="5870"/>
      <w:bookmarkEnd w:id="5871"/>
      <w:bookmarkEnd w:id="5872"/>
      <w:bookmarkEnd w:id="5873"/>
      <w:bookmarkEnd w:id="5874"/>
      <w:bookmarkEnd w:id="5875"/>
      <w:bookmarkEnd w:id="5876"/>
      <w:bookmarkEnd w:id="5877"/>
      <w:bookmarkEnd w:id="5878"/>
      <w:bookmarkEnd w:id="5879"/>
      <w:bookmarkEnd w:id="5880"/>
      <w:bookmarkEnd w:id="5881"/>
      <w:bookmarkEnd w:id="5882"/>
      <w:bookmarkEnd w:id="5883"/>
      <w:bookmarkEnd w:id="5884"/>
      <w:bookmarkEnd w:id="5885"/>
      <w:bookmarkEnd w:id="5886"/>
      <w:bookmarkEnd w:id="5887"/>
    </w:p>
    <w:bookmarkEnd w:id="5888"/>
    <w:p w14:paraId="5BE88E4A" w14:textId="4EAE8386" w:rsidR="006E5CAF" w:rsidRPr="00F90CA2" w:rsidRDefault="00CC2F1E" w:rsidP="00AC6EB1">
      <w:pPr>
        <w:ind w:left="180"/>
        <w:rPr>
          <w:rFonts w:ascii="Cambria" w:hAnsi="Cambria"/>
        </w:rPr>
      </w:pPr>
      <w:r w:rsidRPr="00F90CA2">
        <w:rPr>
          <w:rFonts w:ascii="Cambria" w:hAnsi="Cambria"/>
        </w:rPr>
        <w:t>As a market-based program, Energize Delaware’s Home Performance with ENERGY STAR® Program (“the</w:t>
      </w:r>
      <w:r w:rsidR="74933021" w:rsidRPr="00F90CA2">
        <w:rPr>
          <w:rFonts w:ascii="Cambria" w:hAnsi="Cambria"/>
        </w:rPr>
        <w:t xml:space="preserve"> </w:t>
      </w:r>
      <w:r w:rsidRPr="00F90CA2">
        <w:rPr>
          <w:rFonts w:ascii="Cambria" w:hAnsi="Cambria"/>
        </w:rPr>
        <w:t xml:space="preserve">Program”) welcomes and encourages Participating Contractors to promote awareness and interest of the </w:t>
      </w:r>
      <w:r w:rsidR="5562DA30" w:rsidRPr="00F90CA2">
        <w:rPr>
          <w:rFonts w:ascii="Cambria" w:hAnsi="Cambria"/>
        </w:rPr>
        <w:t xml:space="preserve">Program and its offerings. To support this awareness and interest through contractors, </w:t>
      </w:r>
      <w:r w:rsidR="00A87FE4" w:rsidRPr="00F90CA2">
        <w:rPr>
          <w:rFonts w:ascii="Cambria" w:hAnsi="Cambria"/>
        </w:rPr>
        <w:t xml:space="preserve">Energize Delaware </w:t>
      </w:r>
      <w:r w:rsidR="5562DA30" w:rsidRPr="00F90CA2">
        <w:rPr>
          <w:rFonts w:ascii="Cambria" w:hAnsi="Cambria"/>
        </w:rPr>
        <w:t>will make the Program name and logo available to a Participating Contractor</w:t>
      </w:r>
      <w:r w:rsidR="704BCA99" w:rsidRPr="00F90CA2">
        <w:rPr>
          <w:rFonts w:ascii="Cambria" w:hAnsi="Cambria"/>
        </w:rPr>
        <w:t xml:space="preserve"> </w:t>
      </w:r>
      <w:r w:rsidRPr="00F90CA2">
        <w:rPr>
          <w:rFonts w:ascii="Cambria" w:hAnsi="Cambria"/>
        </w:rPr>
        <w:t>after signing the Logo Use Guidelines Agreement Form (“Agreement Form”).</w:t>
      </w:r>
    </w:p>
    <w:p w14:paraId="7672BA8B" w14:textId="77777777" w:rsidR="00AC6EB1" w:rsidRPr="00F90CA2" w:rsidRDefault="00AC6EB1" w:rsidP="000E4638">
      <w:pPr>
        <w:ind w:left="180"/>
        <w:rPr>
          <w:rFonts w:ascii="Cambria" w:hAnsi="Cambria" w:cs="Cambria"/>
        </w:rPr>
      </w:pPr>
    </w:p>
    <w:p w14:paraId="0687A59E" w14:textId="08627E9A" w:rsidR="00BD7897" w:rsidRPr="00F90CA2" w:rsidRDefault="00D141B5" w:rsidP="007E4A9D">
      <w:pPr>
        <w:tabs>
          <w:tab w:val="left" w:pos="861"/>
        </w:tabs>
        <w:spacing w:before="2"/>
        <w:ind w:left="180"/>
        <w:rPr>
          <w:rFonts w:ascii="Cambria" w:eastAsia="Cambria" w:hAnsi="Cambria" w:cs="Cambria"/>
        </w:rPr>
      </w:pPr>
      <w:r w:rsidRPr="00F90CA2">
        <w:rPr>
          <w:rFonts w:ascii="Cambria" w:hAnsi="Cambria"/>
        </w:rPr>
        <w:t xml:space="preserve">The logo </w:t>
      </w:r>
      <w:r w:rsidR="005474EF" w:rsidRPr="00F90CA2">
        <w:rPr>
          <w:rFonts w:ascii="Cambria" w:hAnsi="Cambria"/>
        </w:rPr>
        <w:t xml:space="preserve">Use Guideline </w:t>
      </w:r>
      <w:r w:rsidR="00FB4303" w:rsidRPr="00F90CA2">
        <w:rPr>
          <w:rFonts w:ascii="Cambria" w:hAnsi="Cambria"/>
        </w:rPr>
        <w:t>Agreement Form</w:t>
      </w:r>
      <w:r w:rsidR="0049204B" w:rsidRPr="00F90CA2">
        <w:rPr>
          <w:rFonts w:ascii="Cambria" w:hAnsi="Cambria"/>
        </w:rPr>
        <w:t xml:space="preserve"> can be </w:t>
      </w:r>
      <w:r w:rsidR="00891E45" w:rsidRPr="00F90CA2">
        <w:rPr>
          <w:rFonts w:ascii="Cambria" w:hAnsi="Cambria"/>
        </w:rPr>
        <w:t>attained through the following link</w:t>
      </w:r>
      <w:r w:rsidR="0019125C" w:rsidRPr="00F90CA2">
        <w:rPr>
          <w:rFonts w:ascii="Cambria" w:hAnsi="Cambria"/>
        </w:rPr>
        <w:t>:</w:t>
      </w:r>
    </w:p>
    <w:p w14:paraId="30D2D229" w14:textId="75E504AD" w:rsidR="007E4A9D" w:rsidRPr="002D1076" w:rsidRDefault="00000000" w:rsidP="002D1076">
      <w:pPr>
        <w:pStyle w:val="Heading2"/>
        <w:spacing w:before="2"/>
        <w:ind w:left="180"/>
        <w:rPr>
          <w:color w:val="365F91" w:themeColor="accent1" w:themeShade="BF"/>
          <w:sz w:val="22"/>
          <w:szCs w:val="22"/>
        </w:rPr>
      </w:pPr>
      <w:hyperlink r:id="rId51" w:history="1">
        <w:r w:rsidR="007E4A9D" w:rsidRPr="002D1076">
          <w:rPr>
            <w:rStyle w:val="Hyperlink"/>
            <w:sz w:val="22"/>
            <w:szCs w:val="22"/>
          </w:rPr>
          <w:t>https://cdn2.hubspot.net/hubfs/4012693/Logo_Guidelines_FINAL.pdf</w:t>
        </w:r>
      </w:hyperlink>
      <w:bookmarkStart w:id="5889" w:name="_Toc1388239373"/>
      <w:bookmarkStart w:id="5890" w:name="_Toc534365340"/>
      <w:bookmarkStart w:id="5891" w:name="_Toc103317187"/>
      <w:bookmarkStart w:id="5892" w:name="_Toc1453617167"/>
      <w:bookmarkStart w:id="5893" w:name="_Toc1565471889"/>
      <w:bookmarkStart w:id="5894" w:name="_Toc2088196078"/>
      <w:bookmarkStart w:id="5895" w:name="_Toc985455873"/>
      <w:bookmarkStart w:id="5896" w:name="_Toc1034953415"/>
      <w:bookmarkStart w:id="5897" w:name="_Toc904450837"/>
      <w:bookmarkStart w:id="5898" w:name="_Toc695353934"/>
      <w:bookmarkStart w:id="5899" w:name="_Toc1281382617"/>
      <w:bookmarkStart w:id="5900" w:name="_Toc1624568946"/>
      <w:bookmarkStart w:id="5901" w:name="_Toc659068424"/>
      <w:bookmarkStart w:id="5902" w:name="_Toc267832628"/>
      <w:bookmarkStart w:id="5903" w:name="_Toc2096762370"/>
    </w:p>
    <w:p w14:paraId="74F1A8C8" w14:textId="77777777" w:rsidR="002D1076" w:rsidRDefault="002D1076" w:rsidP="5F4678F2">
      <w:pPr>
        <w:pStyle w:val="Heading2"/>
        <w:spacing w:before="2"/>
        <w:rPr>
          <w:color w:val="365F91" w:themeColor="accent1" w:themeShade="BF"/>
        </w:rPr>
      </w:pPr>
      <w:bookmarkStart w:id="5904" w:name="_Toc120053343"/>
    </w:p>
    <w:p w14:paraId="4A6285C8" w14:textId="61898CF6" w:rsidR="00993818" w:rsidRPr="00E60CFE" w:rsidRDefault="6F68A156" w:rsidP="5F4678F2">
      <w:pPr>
        <w:pStyle w:val="Heading2"/>
        <w:spacing w:before="2"/>
        <w:rPr>
          <w:color w:val="1F497D" w:themeColor="text2"/>
        </w:rPr>
      </w:pPr>
      <w:r w:rsidRPr="00E60CFE">
        <w:rPr>
          <w:color w:val="1F497D" w:themeColor="text2"/>
        </w:rPr>
        <w:t>Co-Marketing Program</w:t>
      </w:r>
      <w:bookmarkEnd w:id="5889"/>
      <w:bookmarkEnd w:id="5890"/>
      <w:bookmarkEnd w:id="5891"/>
      <w:bookmarkEnd w:id="5892"/>
      <w:bookmarkEnd w:id="5893"/>
      <w:bookmarkEnd w:id="5894"/>
      <w:bookmarkEnd w:id="5895"/>
      <w:bookmarkEnd w:id="5896"/>
      <w:bookmarkEnd w:id="5897"/>
      <w:bookmarkEnd w:id="5898"/>
      <w:bookmarkEnd w:id="5899"/>
      <w:bookmarkEnd w:id="5900"/>
      <w:bookmarkEnd w:id="5901"/>
      <w:bookmarkEnd w:id="5902"/>
      <w:bookmarkEnd w:id="5903"/>
      <w:bookmarkEnd w:id="5904"/>
    </w:p>
    <w:p w14:paraId="5B35F00A" w14:textId="06AEAB46" w:rsidR="00993818" w:rsidRPr="00F90CA2" w:rsidRDefault="6F68A156" w:rsidP="00FF76C3">
      <w:pPr>
        <w:spacing w:before="2"/>
        <w:ind w:left="140"/>
        <w:rPr>
          <w:rFonts w:ascii="Cambria" w:hAnsi="Cambria"/>
        </w:rPr>
      </w:pPr>
      <w:r w:rsidRPr="5F4678F2">
        <w:rPr>
          <w:rFonts w:ascii="Cambria" w:hAnsi="Cambria"/>
        </w:rPr>
        <w:t>Energize Delaware’s Home Performance with ENERGY STAR® program will provide Participating Contractors with matching advertising funds to assist in the promotion of the program. These matching funds are intended to cover up to 50% of the cost of co-branded advertisements</w:t>
      </w:r>
      <w:r w:rsidR="00506E67">
        <w:rPr>
          <w:rFonts w:ascii="Cambria" w:hAnsi="Cambria"/>
        </w:rPr>
        <w:t xml:space="preserve">, up to </w:t>
      </w:r>
      <w:r w:rsidR="00506E67" w:rsidRPr="00506E67">
        <w:rPr>
          <w:rFonts w:ascii="Cambria" w:hAnsi="Cambria"/>
        </w:rPr>
        <w:t xml:space="preserve">$500 </w:t>
      </w:r>
      <w:r w:rsidR="00506E67">
        <w:rPr>
          <w:rFonts w:ascii="Cambria" w:hAnsi="Cambria"/>
        </w:rPr>
        <w:t>per year</w:t>
      </w:r>
      <w:r w:rsidRPr="5F4678F2">
        <w:rPr>
          <w:rFonts w:ascii="Cambria" w:hAnsi="Cambria"/>
        </w:rPr>
        <w:t xml:space="preserve">. The Program will make Marketing Guidelines </w:t>
      </w:r>
      <w:r w:rsidR="4AA79B69" w:rsidRPr="5F4678F2">
        <w:rPr>
          <w:rFonts w:ascii="Cambria" w:hAnsi="Cambria"/>
        </w:rPr>
        <w:t xml:space="preserve">available </w:t>
      </w:r>
      <w:r w:rsidRPr="5F4678F2">
        <w:rPr>
          <w:rFonts w:ascii="Cambria" w:hAnsi="Cambria"/>
        </w:rPr>
        <w:t xml:space="preserve">to </w:t>
      </w:r>
      <w:r w:rsidR="7A8ED11E" w:rsidRPr="5F4678F2">
        <w:rPr>
          <w:rFonts w:ascii="Cambria" w:hAnsi="Cambria"/>
        </w:rPr>
        <w:t xml:space="preserve">all </w:t>
      </w:r>
      <w:r w:rsidRPr="5F4678F2">
        <w:rPr>
          <w:rFonts w:ascii="Cambria" w:hAnsi="Cambria"/>
        </w:rPr>
        <w:t>Participating C</w:t>
      </w:r>
      <w:r w:rsidR="7508DD8E" w:rsidRPr="5F4678F2">
        <w:rPr>
          <w:rFonts w:ascii="Cambria" w:hAnsi="Cambria"/>
        </w:rPr>
        <w:t>o</w:t>
      </w:r>
      <w:r w:rsidRPr="5F4678F2">
        <w:rPr>
          <w:rFonts w:ascii="Cambria" w:hAnsi="Cambria"/>
        </w:rPr>
        <w:t>ntractors</w:t>
      </w:r>
      <w:r w:rsidR="454A26CF" w:rsidRPr="5F4678F2">
        <w:rPr>
          <w:rFonts w:ascii="Cambria" w:hAnsi="Cambria"/>
        </w:rPr>
        <w:t xml:space="preserve"> that wish to participate in the program’s Co-Marketing Program</w:t>
      </w:r>
      <w:r w:rsidR="14F0A876" w:rsidRPr="5F4678F2">
        <w:rPr>
          <w:rFonts w:ascii="Cambria" w:hAnsi="Cambria"/>
        </w:rPr>
        <w:t>.</w:t>
      </w:r>
    </w:p>
    <w:p w14:paraId="20E96265" w14:textId="20A8ECB8" w:rsidR="00993818" w:rsidRPr="00F90CA2" w:rsidRDefault="00993818" w:rsidP="5F4678F2">
      <w:pPr>
        <w:tabs>
          <w:tab w:val="left" w:pos="861"/>
        </w:tabs>
        <w:spacing w:before="2"/>
        <w:rPr>
          <w:rFonts w:ascii="Cambria" w:eastAsia="Cambria" w:hAnsi="Cambria" w:cs="Cambria"/>
        </w:rPr>
      </w:pPr>
    </w:p>
    <w:p w14:paraId="0D6CC14B" w14:textId="77777777" w:rsidR="00993818" w:rsidRDefault="00993818" w:rsidP="000E4638">
      <w:pPr>
        <w:tabs>
          <w:tab w:val="left" w:pos="861"/>
        </w:tabs>
        <w:spacing w:before="2"/>
        <w:rPr>
          <w:rFonts w:ascii="Cambria" w:eastAsia="Cambria" w:hAnsi="Cambria" w:cs="Cambria"/>
        </w:rPr>
      </w:pPr>
    </w:p>
    <w:p w14:paraId="50D5A491" w14:textId="77777777" w:rsidR="00C64037" w:rsidRPr="00F90CA2" w:rsidRDefault="00C64037" w:rsidP="000E4638">
      <w:pPr>
        <w:tabs>
          <w:tab w:val="left" w:pos="861"/>
        </w:tabs>
        <w:spacing w:before="2"/>
        <w:rPr>
          <w:rFonts w:ascii="Cambria" w:eastAsia="Cambria" w:hAnsi="Cambria" w:cs="Cambria"/>
        </w:rPr>
      </w:pPr>
    </w:p>
    <w:p w14:paraId="13F7891F" w14:textId="41835F8D" w:rsidR="00E95B60" w:rsidRPr="000E4638" w:rsidRDefault="0E5E3081">
      <w:pPr>
        <w:pStyle w:val="Heading1"/>
        <w:rPr>
          <w:color w:val="234060"/>
          <w:u w:val="single"/>
        </w:rPr>
      </w:pPr>
      <w:bookmarkStart w:id="5905" w:name="_Toc2091255954"/>
      <w:bookmarkStart w:id="5906" w:name="_Toc1375900671"/>
      <w:bookmarkStart w:id="5907" w:name="_Toc47105999"/>
      <w:bookmarkStart w:id="5908" w:name="_Toc1939133826"/>
      <w:bookmarkStart w:id="5909" w:name="_Toc1715357286"/>
      <w:bookmarkStart w:id="5910" w:name="_Toc1729050683"/>
      <w:bookmarkStart w:id="5911" w:name="_Toc1035146960"/>
      <w:bookmarkStart w:id="5912" w:name="_Toc1752033309"/>
      <w:bookmarkStart w:id="5913" w:name="_Toc72749086"/>
      <w:bookmarkStart w:id="5914" w:name="_Toc1008188469"/>
      <w:bookmarkStart w:id="5915" w:name="_Toc1980575020"/>
      <w:bookmarkStart w:id="5916" w:name="_Toc1619641063"/>
      <w:bookmarkStart w:id="5917" w:name="_Toc254047369"/>
      <w:bookmarkStart w:id="5918" w:name="_Toc1936989502"/>
      <w:bookmarkStart w:id="5919" w:name="_Toc960501973"/>
      <w:bookmarkStart w:id="5920" w:name="_Toc814844067"/>
      <w:bookmarkStart w:id="5921" w:name="_Toc1079797577"/>
      <w:bookmarkStart w:id="5922" w:name="_Toc1691562628"/>
      <w:bookmarkStart w:id="5923" w:name="_Toc2010338467"/>
      <w:bookmarkStart w:id="5924" w:name="_Toc266917584"/>
      <w:bookmarkStart w:id="5925" w:name="_Toc1272442980"/>
      <w:bookmarkStart w:id="5926" w:name="_Toc1121022048"/>
      <w:bookmarkStart w:id="5927" w:name="_Toc551822001"/>
      <w:bookmarkStart w:id="5928" w:name="_Toc1605118015"/>
      <w:bookmarkStart w:id="5929" w:name="_Toc1173652891"/>
      <w:bookmarkStart w:id="5930" w:name="_Toc1229561942"/>
      <w:bookmarkStart w:id="5931" w:name="_Toc1883938268"/>
      <w:bookmarkStart w:id="5932" w:name="_Toc1224932008"/>
      <w:bookmarkStart w:id="5933" w:name="_Toc1558466012"/>
      <w:bookmarkStart w:id="5934" w:name="_Toc94127171"/>
      <w:bookmarkStart w:id="5935" w:name="_Toc1722227164"/>
      <w:bookmarkStart w:id="5936" w:name="_Toc454062204"/>
      <w:bookmarkStart w:id="5937" w:name="_Toc1299189000"/>
      <w:bookmarkStart w:id="5938" w:name="_Toc280578474"/>
      <w:bookmarkStart w:id="5939" w:name="_Toc1813164595"/>
      <w:bookmarkStart w:id="5940" w:name="_Toc38121387"/>
      <w:bookmarkStart w:id="5941" w:name="_Toc1063965911"/>
      <w:bookmarkStart w:id="5942" w:name="_Toc1180138256"/>
      <w:bookmarkStart w:id="5943" w:name="_Toc67359201"/>
      <w:bookmarkStart w:id="5944" w:name="_Toc374201972"/>
      <w:bookmarkStart w:id="5945" w:name="_Toc1046703914"/>
      <w:bookmarkStart w:id="5946" w:name="_Toc419644118"/>
      <w:bookmarkStart w:id="5947" w:name="_Toc1118287253"/>
      <w:bookmarkStart w:id="5948" w:name="_Toc1764957796"/>
      <w:bookmarkStart w:id="5949" w:name="_Toc1544720855"/>
      <w:bookmarkStart w:id="5950" w:name="_Toc17404270"/>
      <w:bookmarkStart w:id="5951" w:name="_Toc369330862"/>
      <w:bookmarkStart w:id="5952" w:name="_Toc1879343846"/>
      <w:bookmarkStart w:id="5953" w:name="_Toc1228208314"/>
      <w:bookmarkStart w:id="5954" w:name="_Toc1068521133"/>
      <w:bookmarkStart w:id="5955" w:name="_Toc764749431"/>
      <w:bookmarkStart w:id="5956" w:name="_Toc113981812"/>
      <w:bookmarkStart w:id="5957" w:name="_Toc1180220883"/>
      <w:bookmarkStart w:id="5958" w:name="_Toc387195035"/>
      <w:bookmarkStart w:id="5959" w:name="_Toc708429769"/>
      <w:bookmarkStart w:id="5960" w:name="_Toc586637834"/>
      <w:bookmarkStart w:id="5961" w:name="_Toc461229409"/>
      <w:bookmarkStart w:id="5962" w:name="_Toc1907564536"/>
      <w:bookmarkStart w:id="5963" w:name="_Toc1633309000"/>
      <w:bookmarkStart w:id="5964" w:name="_Toc2087466864"/>
      <w:bookmarkStart w:id="5965" w:name="_Toc1390908017"/>
      <w:bookmarkStart w:id="5966" w:name="_Toc712700371"/>
      <w:bookmarkStart w:id="5967" w:name="_Toc665822073"/>
      <w:bookmarkStart w:id="5968" w:name="_Toc358213487"/>
      <w:bookmarkStart w:id="5969" w:name="_Toc2021534606"/>
      <w:bookmarkStart w:id="5970" w:name="_Toc430027344"/>
      <w:bookmarkStart w:id="5971" w:name="_Toc1804369795"/>
      <w:bookmarkStart w:id="5972" w:name="_Toc872879896"/>
      <w:bookmarkStart w:id="5973" w:name="_Toc1966286137"/>
      <w:bookmarkStart w:id="5974" w:name="_Toc1739903161"/>
      <w:bookmarkStart w:id="5975" w:name="_Toc69624286"/>
      <w:bookmarkStart w:id="5976" w:name="_Toc10192212"/>
      <w:bookmarkStart w:id="5977" w:name="_Toc1167786276"/>
      <w:bookmarkStart w:id="5978" w:name="_Toc1896429862"/>
      <w:bookmarkStart w:id="5979" w:name="_Toc489735824"/>
      <w:bookmarkStart w:id="5980" w:name="_Toc2105550079"/>
      <w:bookmarkStart w:id="5981" w:name="_Toc2071215383"/>
      <w:bookmarkStart w:id="5982" w:name="_Toc776497817"/>
      <w:bookmarkStart w:id="5983" w:name="_Toc121261951"/>
      <w:bookmarkStart w:id="5984" w:name="_Toc1569121658"/>
      <w:bookmarkStart w:id="5985" w:name="_Toc1883212932"/>
      <w:bookmarkStart w:id="5986" w:name="_Toc2129352492"/>
      <w:bookmarkStart w:id="5987" w:name="_Toc247170357"/>
      <w:bookmarkStart w:id="5988" w:name="_Toc1294108606"/>
      <w:bookmarkStart w:id="5989" w:name="_Toc1599815585"/>
      <w:bookmarkStart w:id="5990" w:name="_Toc842310217"/>
      <w:bookmarkStart w:id="5991" w:name="_Toc1709722391"/>
      <w:bookmarkStart w:id="5992" w:name="_Toc1916723509"/>
      <w:bookmarkStart w:id="5993" w:name="_Toc1975017692"/>
      <w:bookmarkStart w:id="5994" w:name="_Toc606890544"/>
      <w:bookmarkStart w:id="5995" w:name="_Toc1073064527"/>
      <w:bookmarkStart w:id="5996" w:name="_Toc1996836606"/>
      <w:bookmarkStart w:id="5997" w:name="_Toc1328180238"/>
      <w:bookmarkStart w:id="5998" w:name="_Toc760274533"/>
      <w:bookmarkStart w:id="5999" w:name="_Toc2080290298"/>
      <w:bookmarkStart w:id="6000" w:name="_Toc1653067141"/>
      <w:bookmarkStart w:id="6001" w:name="_Toc2026269716"/>
      <w:bookmarkStart w:id="6002" w:name="_Toc1726832481"/>
      <w:bookmarkStart w:id="6003" w:name="_Toc120053344"/>
      <w:r w:rsidRPr="5F4678F2">
        <w:rPr>
          <w:color w:val="234060"/>
          <w:u w:val="single"/>
        </w:rPr>
        <w:t xml:space="preserve">Field </w:t>
      </w:r>
      <w:r w:rsidR="6496D3BD" w:rsidRPr="5F4678F2">
        <w:rPr>
          <w:color w:val="234060"/>
          <w:u w:val="single"/>
        </w:rPr>
        <w:t>Quality</w:t>
      </w:r>
      <w:r w:rsidR="7FDFD3E8" w:rsidRPr="5F4678F2">
        <w:rPr>
          <w:color w:val="234060"/>
          <w:u w:val="single"/>
        </w:rPr>
        <w:t xml:space="preserve"> </w:t>
      </w:r>
      <w:r w:rsidR="6496D3BD" w:rsidRPr="5F4678F2">
        <w:rPr>
          <w:color w:val="234060"/>
          <w:u w:val="single"/>
        </w:rPr>
        <w:t>Inspection</w:t>
      </w:r>
      <w:r w:rsidR="04A98FFF" w:rsidRPr="5F4678F2">
        <w:rPr>
          <w:color w:val="234060"/>
          <w:u w:val="single"/>
        </w:rPr>
        <w:t>s (FQIs)</w:t>
      </w:r>
      <w:bookmarkEnd w:id="5905"/>
      <w:bookmarkEnd w:id="5906"/>
      <w:bookmarkEnd w:id="5907"/>
      <w:bookmarkEnd w:id="5908"/>
      <w:bookmarkEnd w:id="5909"/>
      <w:bookmarkEnd w:id="5910"/>
      <w:bookmarkEnd w:id="5911"/>
      <w:bookmarkEnd w:id="5912"/>
      <w:bookmarkEnd w:id="5913"/>
      <w:bookmarkEnd w:id="5914"/>
      <w:bookmarkEnd w:id="5915"/>
      <w:bookmarkEnd w:id="5916"/>
      <w:bookmarkEnd w:id="5917"/>
      <w:bookmarkEnd w:id="5918"/>
      <w:bookmarkEnd w:id="5919"/>
      <w:bookmarkEnd w:id="5920"/>
      <w:bookmarkEnd w:id="5921"/>
      <w:bookmarkEnd w:id="5922"/>
      <w:bookmarkEnd w:id="5923"/>
      <w:bookmarkEnd w:id="5924"/>
      <w:bookmarkEnd w:id="5925"/>
      <w:bookmarkEnd w:id="5926"/>
      <w:bookmarkEnd w:id="5927"/>
      <w:bookmarkEnd w:id="5928"/>
      <w:bookmarkEnd w:id="5929"/>
      <w:bookmarkEnd w:id="5930"/>
      <w:bookmarkEnd w:id="5931"/>
      <w:bookmarkEnd w:id="5932"/>
      <w:bookmarkEnd w:id="5933"/>
      <w:bookmarkEnd w:id="5934"/>
      <w:bookmarkEnd w:id="5935"/>
      <w:bookmarkEnd w:id="5936"/>
      <w:bookmarkEnd w:id="5937"/>
      <w:bookmarkEnd w:id="5938"/>
      <w:bookmarkEnd w:id="5939"/>
      <w:bookmarkEnd w:id="5940"/>
      <w:bookmarkEnd w:id="5941"/>
      <w:bookmarkEnd w:id="5942"/>
      <w:bookmarkEnd w:id="5943"/>
      <w:bookmarkEnd w:id="5944"/>
      <w:bookmarkEnd w:id="5945"/>
      <w:bookmarkEnd w:id="5946"/>
      <w:bookmarkEnd w:id="5947"/>
      <w:bookmarkEnd w:id="5948"/>
      <w:bookmarkEnd w:id="5949"/>
      <w:bookmarkEnd w:id="5950"/>
      <w:bookmarkEnd w:id="5951"/>
      <w:bookmarkEnd w:id="5952"/>
      <w:bookmarkEnd w:id="5953"/>
      <w:bookmarkEnd w:id="5954"/>
      <w:bookmarkEnd w:id="5955"/>
      <w:bookmarkEnd w:id="5956"/>
      <w:bookmarkEnd w:id="5957"/>
      <w:bookmarkEnd w:id="5958"/>
      <w:bookmarkEnd w:id="5959"/>
      <w:bookmarkEnd w:id="5960"/>
      <w:bookmarkEnd w:id="5961"/>
      <w:bookmarkEnd w:id="5962"/>
      <w:bookmarkEnd w:id="5963"/>
      <w:bookmarkEnd w:id="5964"/>
      <w:bookmarkEnd w:id="5965"/>
      <w:bookmarkEnd w:id="5966"/>
      <w:bookmarkEnd w:id="5967"/>
      <w:bookmarkEnd w:id="5968"/>
      <w:bookmarkEnd w:id="5969"/>
      <w:bookmarkEnd w:id="5970"/>
      <w:bookmarkEnd w:id="5971"/>
      <w:bookmarkEnd w:id="5972"/>
      <w:bookmarkEnd w:id="5973"/>
      <w:bookmarkEnd w:id="5974"/>
      <w:bookmarkEnd w:id="5975"/>
      <w:bookmarkEnd w:id="5976"/>
      <w:bookmarkEnd w:id="5977"/>
      <w:bookmarkEnd w:id="5978"/>
      <w:bookmarkEnd w:id="5979"/>
      <w:bookmarkEnd w:id="5980"/>
      <w:bookmarkEnd w:id="5981"/>
      <w:bookmarkEnd w:id="5982"/>
      <w:bookmarkEnd w:id="5983"/>
      <w:bookmarkEnd w:id="5984"/>
      <w:bookmarkEnd w:id="5985"/>
      <w:bookmarkEnd w:id="5986"/>
      <w:bookmarkEnd w:id="5987"/>
      <w:bookmarkEnd w:id="5988"/>
      <w:bookmarkEnd w:id="5989"/>
      <w:bookmarkEnd w:id="5990"/>
      <w:bookmarkEnd w:id="5991"/>
      <w:bookmarkEnd w:id="5992"/>
      <w:bookmarkEnd w:id="5993"/>
      <w:bookmarkEnd w:id="5994"/>
      <w:bookmarkEnd w:id="5995"/>
      <w:bookmarkEnd w:id="5996"/>
      <w:bookmarkEnd w:id="5997"/>
      <w:bookmarkEnd w:id="5998"/>
      <w:bookmarkEnd w:id="5999"/>
      <w:bookmarkEnd w:id="6000"/>
      <w:bookmarkEnd w:id="6001"/>
      <w:bookmarkEnd w:id="6002"/>
      <w:bookmarkEnd w:id="6003"/>
    </w:p>
    <w:p w14:paraId="518A7894" w14:textId="44D98979" w:rsidR="00E95B60" w:rsidRDefault="00A15C1D">
      <w:pPr>
        <w:pStyle w:val="BodyText"/>
        <w:spacing w:before="2" w:line="259" w:lineRule="auto"/>
        <w:ind w:left="140" w:firstLine="0"/>
      </w:pPr>
      <w:r>
        <w:t xml:space="preserve">The </w:t>
      </w:r>
      <w:r w:rsidR="00DD53BE">
        <w:t xml:space="preserve">Franklin Energy </w:t>
      </w:r>
      <w:r>
        <w:t xml:space="preserve">team </w:t>
      </w:r>
      <w:r w:rsidR="006C4A90">
        <w:t>will maintain standards of performance by inspecting the quality</w:t>
      </w:r>
      <w:r w:rsidR="006C4A90">
        <w:rPr>
          <w:spacing w:val="-27"/>
        </w:rPr>
        <w:t xml:space="preserve"> </w:t>
      </w:r>
      <w:r w:rsidR="006C4A90">
        <w:t>of delivered services by Participating Contractors at every stage of the Program delivery.</w:t>
      </w:r>
      <w:r w:rsidR="006C4A90">
        <w:rPr>
          <w:spacing w:val="-32"/>
        </w:rPr>
        <w:t xml:space="preserve"> </w:t>
      </w:r>
      <w:r w:rsidR="006C4A90">
        <w:t>Participating Contractors</w:t>
      </w:r>
      <w:r w:rsidR="006C4A90">
        <w:rPr>
          <w:spacing w:val="-1"/>
        </w:rPr>
        <w:t xml:space="preserve"> </w:t>
      </w:r>
      <w:r w:rsidR="006C4A90">
        <w:t>may</w:t>
      </w:r>
      <w:r w:rsidR="006C4A90">
        <w:rPr>
          <w:spacing w:val="-3"/>
        </w:rPr>
        <w:t xml:space="preserve"> </w:t>
      </w:r>
      <w:r w:rsidR="006C4A90">
        <w:t>or</w:t>
      </w:r>
      <w:r w:rsidR="006C4A90">
        <w:rPr>
          <w:spacing w:val="-5"/>
        </w:rPr>
        <w:t xml:space="preserve"> </w:t>
      </w:r>
      <w:r w:rsidR="006C4A90">
        <w:t>may</w:t>
      </w:r>
      <w:r w:rsidR="006C4A90">
        <w:rPr>
          <w:spacing w:val="-3"/>
        </w:rPr>
        <w:t xml:space="preserve"> </w:t>
      </w:r>
      <w:r w:rsidR="006C4A90">
        <w:t>not</w:t>
      </w:r>
      <w:r w:rsidR="006C4A90">
        <w:rPr>
          <w:spacing w:val="-2"/>
        </w:rPr>
        <w:t xml:space="preserve"> </w:t>
      </w:r>
      <w:r w:rsidR="006C4A90">
        <w:t>be</w:t>
      </w:r>
      <w:r w:rsidR="006C4A90">
        <w:rPr>
          <w:spacing w:val="-2"/>
        </w:rPr>
        <w:t xml:space="preserve"> </w:t>
      </w:r>
      <w:r w:rsidR="006C4A90">
        <w:t>notified</w:t>
      </w:r>
      <w:r w:rsidR="006C4A90">
        <w:rPr>
          <w:spacing w:val="-2"/>
        </w:rPr>
        <w:t xml:space="preserve"> </w:t>
      </w:r>
      <w:r w:rsidR="006C4A90">
        <w:t>by</w:t>
      </w:r>
      <w:r w:rsidR="006C4A90">
        <w:rPr>
          <w:spacing w:val="-3"/>
        </w:rPr>
        <w:t xml:space="preserve"> </w:t>
      </w:r>
      <w:r w:rsidR="006C4A90">
        <w:t>the</w:t>
      </w:r>
      <w:r w:rsidR="006C4A90">
        <w:rPr>
          <w:spacing w:val="-2"/>
        </w:rPr>
        <w:t xml:space="preserve"> </w:t>
      </w:r>
      <w:r w:rsidR="006C4A90">
        <w:t>program</w:t>
      </w:r>
      <w:r w:rsidR="006C4A90">
        <w:rPr>
          <w:spacing w:val="-2"/>
        </w:rPr>
        <w:t xml:space="preserve"> </w:t>
      </w:r>
      <w:r w:rsidR="006C4A90">
        <w:t>when</w:t>
      </w:r>
      <w:r w:rsidR="006C4A90">
        <w:rPr>
          <w:spacing w:val="-3"/>
        </w:rPr>
        <w:t xml:space="preserve"> </w:t>
      </w:r>
      <w:r w:rsidR="006C4A90">
        <w:t>their</w:t>
      </w:r>
      <w:r w:rsidR="006C4A90">
        <w:rPr>
          <w:spacing w:val="-3"/>
        </w:rPr>
        <w:t xml:space="preserve"> </w:t>
      </w:r>
      <w:r w:rsidR="006C4A90">
        <w:t>work</w:t>
      </w:r>
      <w:r w:rsidR="006C4A90">
        <w:rPr>
          <w:spacing w:val="-3"/>
        </w:rPr>
        <w:t xml:space="preserve"> </w:t>
      </w:r>
      <w:r w:rsidR="006C4A90">
        <w:t>will</w:t>
      </w:r>
      <w:r w:rsidR="006C4A90">
        <w:rPr>
          <w:spacing w:val="-5"/>
        </w:rPr>
        <w:t xml:space="preserve"> </w:t>
      </w:r>
      <w:r w:rsidR="006C4A90">
        <w:t>be</w:t>
      </w:r>
      <w:r w:rsidR="006C4A90">
        <w:rPr>
          <w:spacing w:val="-2"/>
        </w:rPr>
        <w:t xml:space="preserve"> </w:t>
      </w:r>
      <w:r w:rsidR="006C4A90">
        <w:t>inspected.</w:t>
      </w:r>
      <w:r w:rsidR="00262439">
        <w:t xml:space="preserve"> Findings during Field Quality Inspections will be documented </w:t>
      </w:r>
      <w:r w:rsidR="00540687">
        <w:t>by the Franklin Energy team. Inspections will be used to identify c</w:t>
      </w:r>
      <w:r w:rsidR="003655CF">
        <w:t xml:space="preserve">oaching opportunities and </w:t>
      </w:r>
      <w:r w:rsidR="002262FC">
        <w:t xml:space="preserve">corrective actions will be taken </w:t>
      </w:r>
      <w:r w:rsidR="00540687">
        <w:t>as needed (</w:t>
      </w:r>
      <w:r w:rsidR="0007583C">
        <w:t>see “</w:t>
      </w:r>
      <w:r w:rsidR="0007583C" w:rsidRPr="0007583C">
        <w:t>Participating Contractor Minimum Requirements</w:t>
      </w:r>
      <w:r w:rsidR="0007583C">
        <w:t>”)</w:t>
      </w:r>
      <w:r w:rsidR="00540687">
        <w:t xml:space="preserve">. </w:t>
      </w:r>
      <w:r w:rsidR="004B372D">
        <w:t xml:space="preserve">Customer feedback will be collected at the time </w:t>
      </w:r>
      <w:r w:rsidR="004B372D">
        <w:lastRenderedPageBreak/>
        <w:t xml:space="preserve">of all </w:t>
      </w:r>
      <w:r w:rsidR="00BB38E9">
        <w:t xml:space="preserve">Field Quality Inspections. </w:t>
      </w:r>
    </w:p>
    <w:p w14:paraId="42DE5D03" w14:textId="77777777" w:rsidR="00074ED2" w:rsidRDefault="00074ED2">
      <w:pPr>
        <w:pStyle w:val="BodyText"/>
        <w:spacing w:before="2" w:line="259" w:lineRule="auto"/>
        <w:ind w:left="140" w:firstLine="0"/>
      </w:pPr>
    </w:p>
    <w:p w14:paraId="4840B5DC" w14:textId="2BA783A6" w:rsidR="00E95B60" w:rsidRDefault="00D12588">
      <w:pPr>
        <w:pStyle w:val="BodyText"/>
        <w:spacing w:before="158"/>
        <w:ind w:left="140" w:firstLine="0"/>
      </w:pPr>
      <w:r>
        <w:t>FQ</w:t>
      </w:r>
      <w:r w:rsidR="006C4A90">
        <w:t xml:space="preserve">Is will primarily be performed </w:t>
      </w:r>
      <w:r w:rsidR="00D73A3F">
        <w:t>as</w:t>
      </w:r>
      <w:r w:rsidR="006C4A90">
        <w:t xml:space="preserve"> follow</w:t>
      </w:r>
      <w:r w:rsidR="00D73A3F">
        <w:t>s</w:t>
      </w:r>
      <w:r w:rsidR="006C4A90">
        <w:t>:</w:t>
      </w:r>
    </w:p>
    <w:p w14:paraId="758D8891" w14:textId="56A614B5" w:rsidR="00E95B60" w:rsidRDefault="6BF0CAC4" w:rsidP="00621739">
      <w:pPr>
        <w:pStyle w:val="ListParagraph"/>
        <w:numPr>
          <w:ilvl w:val="0"/>
          <w:numId w:val="12"/>
        </w:numPr>
        <w:tabs>
          <w:tab w:val="left" w:pos="861"/>
        </w:tabs>
        <w:spacing w:before="120" w:line="259" w:lineRule="auto"/>
        <w:ind w:right="259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Assessment Inspection </w:t>
      </w:r>
      <w:r>
        <w:rPr>
          <w:rFonts w:ascii="Cambria" w:eastAsia="Cambria" w:hAnsi="Cambria" w:cs="Cambria"/>
        </w:rPr>
        <w:t xml:space="preserve">– field visits </w:t>
      </w:r>
      <w:r w:rsidR="00A20669">
        <w:rPr>
          <w:rFonts w:ascii="Cambria" w:eastAsia="Cambria" w:hAnsi="Cambria" w:cs="Cambria"/>
        </w:rPr>
        <w:t>to verify the quality of a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Home Performance with ENERGY STAR Assessment.</w:t>
      </w:r>
      <w:r>
        <w:rPr>
          <w:rFonts w:ascii="Cambria" w:eastAsia="Cambria" w:hAnsi="Cambria" w:cs="Cambria"/>
          <w:spacing w:val="-21"/>
        </w:rPr>
        <w:t xml:space="preserve"> </w:t>
      </w:r>
      <w:r>
        <w:rPr>
          <w:rFonts w:ascii="Cambria" w:eastAsia="Cambria" w:hAnsi="Cambria" w:cs="Cambria"/>
        </w:rPr>
        <w:t>These visits will primarily focus on Participating Contractor professionalism, program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delivery, and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sales/work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scope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feedback.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also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focus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accurate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count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installation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 xml:space="preserve">of DIMs as recorded by the Participating Contractor in </w:t>
      </w:r>
      <w:r w:rsidRPr="5F4678F2">
        <w:rPr>
          <w:rFonts w:ascii="Cambria" w:eastAsia="Cambria" w:hAnsi="Cambria" w:cs="Cambria"/>
          <w:i/>
          <w:iCs/>
        </w:rPr>
        <w:t xml:space="preserve">OptiMiser </w:t>
      </w:r>
      <w:r>
        <w:rPr>
          <w:rFonts w:ascii="Cambria" w:eastAsia="Cambria" w:hAnsi="Cambria" w:cs="Cambria"/>
        </w:rPr>
        <w:t>and rebate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</w:rPr>
        <w:t xml:space="preserve">project submissions in </w:t>
      </w:r>
      <w:r w:rsidR="71905697" w:rsidRPr="5F4678F2">
        <w:rPr>
          <w:rFonts w:ascii="Cambria" w:eastAsia="Cambria" w:hAnsi="Cambria" w:cs="Cambria"/>
          <w:i/>
          <w:iCs/>
        </w:rPr>
        <w:t>NGAGE</w:t>
      </w:r>
      <w:r>
        <w:rPr>
          <w:rFonts w:ascii="Cambria" w:eastAsia="Cambria" w:hAnsi="Cambria" w:cs="Cambria"/>
        </w:rPr>
        <w:t>. The inspector may also assist the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</w:rPr>
        <w:t xml:space="preserve">Participating Contractor with energy modeling in </w:t>
      </w:r>
      <w:r w:rsidRPr="5F4678F2">
        <w:rPr>
          <w:rFonts w:ascii="Cambria" w:eastAsia="Cambria" w:hAnsi="Cambria" w:cs="Cambria"/>
          <w:i/>
          <w:iCs/>
        </w:rPr>
        <w:t>OptiMiser</w:t>
      </w:r>
      <w:r>
        <w:rPr>
          <w:rFonts w:ascii="Cambria" w:eastAsia="Cambria" w:hAnsi="Cambria" w:cs="Cambria"/>
        </w:rPr>
        <w:t>, explaining program details to the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interested Participant, verifying existing conditions and equipment details, and/or clarifying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next steps for program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participation.</w:t>
      </w:r>
    </w:p>
    <w:p w14:paraId="46CFC554" w14:textId="2058CC5B" w:rsidR="00555E32" w:rsidRPr="00894513" w:rsidRDefault="0053488A" w:rsidP="00621739">
      <w:pPr>
        <w:pStyle w:val="ListParagraph"/>
        <w:numPr>
          <w:ilvl w:val="1"/>
          <w:numId w:val="12"/>
        </w:numPr>
        <w:tabs>
          <w:tab w:val="left" w:pos="861"/>
        </w:tabs>
        <w:spacing w:before="120" w:line="259" w:lineRule="auto"/>
        <w:ind w:right="259"/>
        <w:rPr>
          <w:rFonts w:ascii="Cambria" w:eastAsia="Cambria" w:hAnsi="Cambria" w:cs="Cambria"/>
        </w:rPr>
      </w:pPr>
      <w:r w:rsidRPr="00D8048F">
        <w:rPr>
          <w:rFonts w:ascii="Cambria" w:eastAsia="Cambria" w:hAnsi="Cambria" w:cs="Cambria"/>
          <w:b/>
          <w:bCs/>
        </w:rPr>
        <w:t>Home Energy Score Inspection</w:t>
      </w:r>
      <w:r w:rsidR="00B26B97">
        <w:rPr>
          <w:rFonts w:ascii="Cambria" w:eastAsia="Cambria" w:hAnsi="Cambria" w:cs="Cambria"/>
        </w:rPr>
        <w:t xml:space="preserve"> </w:t>
      </w:r>
      <w:r w:rsidR="00A25F1A">
        <w:rPr>
          <w:rFonts w:ascii="Cambria" w:eastAsia="Cambria" w:hAnsi="Cambria" w:cs="Cambria"/>
        </w:rPr>
        <w:t>–</w:t>
      </w:r>
      <w:r w:rsidR="00B26B97">
        <w:rPr>
          <w:rFonts w:ascii="Cambria" w:eastAsia="Cambria" w:hAnsi="Cambria" w:cs="Cambria"/>
        </w:rPr>
        <w:t xml:space="preserve"> </w:t>
      </w:r>
      <w:r w:rsidR="00A25F1A">
        <w:rPr>
          <w:rFonts w:ascii="Cambria" w:eastAsia="Cambria" w:hAnsi="Cambria" w:cs="Cambria"/>
        </w:rPr>
        <w:t>field visit</w:t>
      </w:r>
      <w:r w:rsidR="00E67CBB">
        <w:rPr>
          <w:rFonts w:ascii="Cambria" w:eastAsia="Cambria" w:hAnsi="Cambria" w:cs="Cambria"/>
        </w:rPr>
        <w:t>s</w:t>
      </w:r>
      <w:r w:rsidR="00A25F1A">
        <w:rPr>
          <w:rFonts w:ascii="Cambria" w:eastAsia="Cambria" w:hAnsi="Cambria" w:cs="Cambria"/>
        </w:rPr>
        <w:t xml:space="preserve"> at time of on-site </w:t>
      </w:r>
      <w:r w:rsidR="00191A58">
        <w:rPr>
          <w:rFonts w:ascii="Cambria" w:eastAsia="Cambria" w:hAnsi="Cambria" w:cs="Cambria"/>
        </w:rPr>
        <w:t xml:space="preserve">data collection portion of </w:t>
      </w:r>
      <w:r w:rsidR="00CF6D76">
        <w:rPr>
          <w:rFonts w:ascii="Cambria" w:eastAsia="Cambria" w:hAnsi="Cambria" w:cs="Cambria"/>
        </w:rPr>
        <w:t>Home A</w:t>
      </w:r>
      <w:r w:rsidR="00E767FE" w:rsidRPr="00E767FE">
        <w:rPr>
          <w:rFonts w:ascii="Cambria" w:eastAsia="Cambria" w:hAnsi="Cambria" w:cs="Cambria"/>
        </w:rPr>
        <w:t>ssessment</w:t>
      </w:r>
      <w:r w:rsidR="00CF6D76">
        <w:rPr>
          <w:rFonts w:ascii="Cambria" w:eastAsia="Cambria" w:hAnsi="Cambria" w:cs="Cambria"/>
        </w:rPr>
        <w:t>s</w:t>
      </w:r>
      <w:r w:rsidR="00E767FE" w:rsidRPr="00E767FE">
        <w:rPr>
          <w:rFonts w:ascii="Cambria" w:eastAsia="Cambria" w:hAnsi="Cambria" w:cs="Cambria"/>
        </w:rPr>
        <w:t>.</w:t>
      </w:r>
      <w:r w:rsidR="00E767FE">
        <w:rPr>
          <w:rFonts w:ascii="Cambria" w:eastAsia="Cambria" w:hAnsi="Cambria" w:cs="Cambria"/>
        </w:rPr>
        <w:t xml:space="preserve"> The</w:t>
      </w:r>
      <w:r w:rsidR="00455C4D">
        <w:rPr>
          <w:rFonts w:ascii="Cambria" w:eastAsia="Cambria" w:hAnsi="Cambria" w:cs="Cambria"/>
        </w:rPr>
        <w:t xml:space="preserve">se visits </w:t>
      </w:r>
      <w:r w:rsidR="003D2DCC">
        <w:rPr>
          <w:rFonts w:ascii="Cambria" w:eastAsia="Cambria" w:hAnsi="Cambria" w:cs="Cambria"/>
        </w:rPr>
        <w:t xml:space="preserve">will serve as an opportunity </w:t>
      </w:r>
      <w:r w:rsidR="009A788B">
        <w:rPr>
          <w:rFonts w:ascii="Cambria" w:eastAsia="Cambria" w:hAnsi="Cambria" w:cs="Cambria"/>
        </w:rPr>
        <w:t xml:space="preserve">for the Franklin Energy team to mentor </w:t>
      </w:r>
      <w:r w:rsidR="003C38D3">
        <w:rPr>
          <w:rFonts w:ascii="Cambria" w:eastAsia="Cambria" w:hAnsi="Cambria" w:cs="Cambria"/>
        </w:rPr>
        <w:t>Home E</w:t>
      </w:r>
      <w:r w:rsidR="00C03830">
        <w:rPr>
          <w:rFonts w:ascii="Cambria" w:eastAsia="Cambria" w:hAnsi="Cambria" w:cs="Cambria"/>
        </w:rPr>
        <w:t>n</w:t>
      </w:r>
      <w:r w:rsidR="003C38D3">
        <w:rPr>
          <w:rFonts w:ascii="Cambria" w:eastAsia="Cambria" w:hAnsi="Cambria" w:cs="Cambria"/>
        </w:rPr>
        <w:t>er</w:t>
      </w:r>
      <w:r w:rsidR="00C03830">
        <w:rPr>
          <w:rFonts w:ascii="Cambria" w:eastAsia="Cambria" w:hAnsi="Cambria" w:cs="Cambria"/>
        </w:rPr>
        <w:t>g</w:t>
      </w:r>
      <w:r w:rsidR="003C38D3">
        <w:rPr>
          <w:rFonts w:ascii="Cambria" w:eastAsia="Cambria" w:hAnsi="Cambria" w:cs="Cambria"/>
        </w:rPr>
        <w:t>y Score Assessors</w:t>
      </w:r>
      <w:r w:rsidR="008C0991">
        <w:rPr>
          <w:rFonts w:ascii="Cambria" w:eastAsia="Cambria" w:hAnsi="Cambria" w:cs="Cambria"/>
        </w:rPr>
        <w:t xml:space="preserve"> on</w:t>
      </w:r>
      <w:r w:rsidR="00C03830">
        <w:rPr>
          <w:rFonts w:ascii="Cambria" w:eastAsia="Cambria" w:hAnsi="Cambria" w:cs="Cambria"/>
        </w:rPr>
        <w:t xml:space="preserve"> collecting data in accordance with DOE procedures</w:t>
      </w:r>
      <w:r w:rsidR="00555E32">
        <w:rPr>
          <w:rFonts w:ascii="Cambria" w:eastAsia="Cambria" w:hAnsi="Cambria" w:cs="Cambria"/>
        </w:rPr>
        <w:t>.</w:t>
      </w:r>
      <w:r w:rsidR="00691F14">
        <w:rPr>
          <w:rFonts w:ascii="Cambria" w:eastAsia="Cambria" w:hAnsi="Cambria" w:cs="Cambria"/>
        </w:rPr>
        <w:t xml:space="preserve"> </w:t>
      </w:r>
    </w:p>
    <w:p w14:paraId="51BD2619" w14:textId="01D20A0A" w:rsidR="00E95B60" w:rsidRDefault="6BF0CAC4" w:rsidP="00894513">
      <w:pPr>
        <w:pStyle w:val="ListParagraph"/>
        <w:numPr>
          <w:ilvl w:val="0"/>
          <w:numId w:val="12"/>
        </w:numPr>
        <w:tabs>
          <w:tab w:val="left" w:pos="861"/>
        </w:tabs>
        <w:spacing w:before="240" w:line="259" w:lineRule="auto"/>
        <w:ind w:right="30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Installation Inspection </w:t>
      </w:r>
      <w:r>
        <w:rPr>
          <w:rFonts w:ascii="Cambria" w:eastAsia="Cambria" w:hAnsi="Cambria" w:cs="Cambria"/>
        </w:rPr>
        <w:t>– field visits that occur</w:t>
      </w:r>
      <w:r w:rsidR="4DCB5DDA">
        <w:rPr>
          <w:rFonts w:ascii="Cambria" w:eastAsia="Cambria" w:hAnsi="Cambria" w:cs="Cambria"/>
        </w:rPr>
        <w:t xml:space="preserve"> </w:t>
      </w:r>
      <w:r w:rsidR="00382ABC">
        <w:rPr>
          <w:rFonts w:ascii="Cambria" w:eastAsia="Cambria" w:hAnsi="Cambria" w:cs="Cambria"/>
        </w:rPr>
        <w:t xml:space="preserve">while work is in process or </w:t>
      </w:r>
      <w:r>
        <w:rPr>
          <w:rFonts w:ascii="Cambria" w:eastAsia="Cambria" w:hAnsi="Cambria" w:cs="Cambria"/>
        </w:rPr>
        <w:t>after work has been completed by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</w:rPr>
        <w:t>a Participating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Contractor,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verify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project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accuracy.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inspector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verify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existence 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condition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rebate-eligible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measures.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inspector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also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conduct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applicable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safety and verification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testing.</w:t>
      </w:r>
    </w:p>
    <w:p w14:paraId="7DF02CF3" w14:textId="57A24C23" w:rsidR="00555E32" w:rsidRDefault="00CC0740" w:rsidP="00491DB7">
      <w:pPr>
        <w:pStyle w:val="ListParagraph"/>
        <w:numPr>
          <w:ilvl w:val="1"/>
          <w:numId w:val="12"/>
        </w:numPr>
        <w:tabs>
          <w:tab w:val="left" w:pos="861"/>
        </w:tabs>
        <w:spacing w:before="120" w:line="259" w:lineRule="auto"/>
        <w:ind w:right="302"/>
        <w:rPr>
          <w:rFonts w:ascii="Cambria" w:eastAsia="Cambria" w:hAnsi="Cambria" w:cs="Cambria"/>
        </w:rPr>
      </w:pPr>
      <w:r w:rsidRPr="00CC0740">
        <w:rPr>
          <w:rFonts w:ascii="Cambria" w:eastAsia="Cambria" w:hAnsi="Cambria" w:cs="Cambria"/>
          <w:b/>
          <w:bCs/>
        </w:rPr>
        <w:t>Desk Audit</w:t>
      </w:r>
      <w:r>
        <w:rPr>
          <w:rFonts w:ascii="Cambria" w:eastAsia="Cambria" w:hAnsi="Cambria" w:cs="Cambria"/>
        </w:rPr>
        <w:t xml:space="preserve"> </w:t>
      </w:r>
      <w:r w:rsidR="00264F77"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</w:rPr>
        <w:t xml:space="preserve"> </w:t>
      </w:r>
      <w:r w:rsidR="00264F77">
        <w:rPr>
          <w:rFonts w:ascii="Cambria" w:eastAsia="Cambria" w:hAnsi="Cambria" w:cs="Cambria"/>
        </w:rPr>
        <w:t xml:space="preserve">virtual inspection </w:t>
      </w:r>
      <w:r w:rsidR="00382ABC">
        <w:rPr>
          <w:rFonts w:ascii="Cambria" w:eastAsia="Cambria" w:hAnsi="Cambria" w:cs="Cambria"/>
        </w:rPr>
        <w:t xml:space="preserve">that </w:t>
      </w:r>
      <w:r w:rsidR="00821137">
        <w:rPr>
          <w:rFonts w:ascii="Cambria" w:eastAsia="Cambria" w:hAnsi="Cambria" w:cs="Cambria"/>
        </w:rPr>
        <w:t xml:space="preserve">serves to verify </w:t>
      </w:r>
      <w:r w:rsidR="00B73E3F">
        <w:rPr>
          <w:rFonts w:ascii="Cambria" w:eastAsia="Cambria" w:hAnsi="Cambria" w:cs="Cambria"/>
        </w:rPr>
        <w:t xml:space="preserve">installed measures </w:t>
      </w:r>
      <w:r w:rsidR="00BE18E9">
        <w:rPr>
          <w:rFonts w:ascii="Cambria" w:eastAsia="Cambria" w:hAnsi="Cambria" w:cs="Cambria"/>
        </w:rPr>
        <w:t>match the incentive (rebate) application</w:t>
      </w:r>
      <w:r w:rsidR="001C5388">
        <w:rPr>
          <w:rFonts w:ascii="Cambria" w:eastAsia="Cambria" w:hAnsi="Cambria" w:cs="Cambria"/>
        </w:rPr>
        <w:t xml:space="preserve"> and </w:t>
      </w:r>
      <w:r w:rsidR="00327120">
        <w:rPr>
          <w:rFonts w:ascii="Cambria" w:eastAsia="Cambria" w:hAnsi="Cambria" w:cs="Cambria"/>
        </w:rPr>
        <w:t xml:space="preserve">project </w:t>
      </w:r>
      <w:r w:rsidR="001C5388">
        <w:rPr>
          <w:rFonts w:ascii="Cambria" w:eastAsia="Cambria" w:hAnsi="Cambria" w:cs="Cambria"/>
        </w:rPr>
        <w:t>contract</w:t>
      </w:r>
      <w:r w:rsidR="00BE18E9">
        <w:rPr>
          <w:rFonts w:ascii="Cambria" w:eastAsia="Cambria" w:hAnsi="Cambria" w:cs="Cambria"/>
        </w:rPr>
        <w:t>.</w:t>
      </w:r>
      <w:r w:rsidR="00327120">
        <w:rPr>
          <w:rFonts w:ascii="Cambria" w:eastAsia="Cambria" w:hAnsi="Cambria" w:cs="Cambria"/>
        </w:rPr>
        <w:t xml:space="preserve"> </w:t>
      </w:r>
      <w:r w:rsidR="004B372D">
        <w:rPr>
          <w:rFonts w:ascii="Cambria" w:eastAsia="Cambria" w:hAnsi="Cambria" w:cs="Cambria"/>
        </w:rPr>
        <w:t xml:space="preserve">Required photos will be requested from </w:t>
      </w:r>
      <w:r w:rsidR="001D025E">
        <w:rPr>
          <w:rFonts w:ascii="Cambria" w:eastAsia="Cambria" w:hAnsi="Cambria" w:cs="Cambria"/>
        </w:rPr>
        <w:t xml:space="preserve">Test Out Inspector </w:t>
      </w:r>
      <w:r w:rsidR="004B372D">
        <w:rPr>
          <w:rFonts w:ascii="Cambria" w:eastAsia="Cambria" w:hAnsi="Cambria" w:cs="Cambria"/>
        </w:rPr>
        <w:t xml:space="preserve">to conduct </w:t>
      </w:r>
      <w:r w:rsidR="00480014">
        <w:rPr>
          <w:rFonts w:ascii="Cambria" w:eastAsia="Cambria" w:hAnsi="Cambria" w:cs="Cambria"/>
        </w:rPr>
        <w:t>each desk audit</w:t>
      </w:r>
      <w:r w:rsidR="00AE287B">
        <w:rPr>
          <w:rFonts w:ascii="Cambria" w:eastAsia="Cambria" w:hAnsi="Cambria" w:cs="Cambria"/>
        </w:rPr>
        <w:t xml:space="preserve"> (see “</w:t>
      </w:r>
      <w:r w:rsidR="00AE287B" w:rsidRPr="00AE287B">
        <w:rPr>
          <w:rFonts w:ascii="Cambria" w:eastAsia="Cambria" w:hAnsi="Cambria" w:cs="Cambria"/>
        </w:rPr>
        <w:t>Step 7: Post-installation Test Out Inspection</w:t>
      </w:r>
      <w:r w:rsidR="00AE287B">
        <w:rPr>
          <w:rFonts w:ascii="Cambria" w:eastAsia="Cambria" w:hAnsi="Cambria" w:cs="Cambria"/>
        </w:rPr>
        <w:t>”</w:t>
      </w:r>
      <w:r w:rsidR="00D154D8">
        <w:rPr>
          <w:rFonts w:ascii="Cambria" w:eastAsia="Cambria" w:hAnsi="Cambria" w:cs="Cambria"/>
        </w:rPr>
        <w:t xml:space="preserve"> for photo requirements</w:t>
      </w:r>
      <w:r w:rsidR="00AE287B">
        <w:rPr>
          <w:rFonts w:ascii="Cambria" w:eastAsia="Cambria" w:hAnsi="Cambria" w:cs="Cambria"/>
        </w:rPr>
        <w:t>)</w:t>
      </w:r>
      <w:r w:rsidR="004B372D">
        <w:rPr>
          <w:rFonts w:ascii="Cambria" w:eastAsia="Cambria" w:hAnsi="Cambria" w:cs="Cambria"/>
        </w:rPr>
        <w:t xml:space="preserve">. </w:t>
      </w:r>
      <w:r w:rsidR="00BE18E9">
        <w:rPr>
          <w:rFonts w:ascii="Cambria" w:eastAsia="Cambria" w:hAnsi="Cambria" w:cs="Cambria"/>
        </w:rPr>
        <w:t xml:space="preserve"> </w:t>
      </w:r>
    </w:p>
    <w:p w14:paraId="606B7DFF" w14:textId="77777777" w:rsidR="00E95B60" w:rsidRDefault="00E95B60">
      <w:pPr>
        <w:spacing w:before="9"/>
        <w:rPr>
          <w:rFonts w:ascii="Cambria" w:eastAsia="Cambria" w:hAnsi="Cambria" w:cs="Cambria"/>
          <w:sz w:val="23"/>
          <w:szCs w:val="23"/>
        </w:rPr>
      </w:pPr>
    </w:p>
    <w:p w14:paraId="16CD9594" w14:textId="77777777" w:rsidR="00E95B60" w:rsidRDefault="006C4A90" w:rsidP="002D1076">
      <w:pPr>
        <w:pStyle w:val="BodyText"/>
        <w:spacing w:line="259" w:lineRule="auto"/>
        <w:ind w:left="500" w:firstLine="0"/>
      </w:pPr>
      <w:r>
        <w:t>For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installation</w:t>
      </w:r>
      <w:r>
        <w:rPr>
          <w:spacing w:val="-3"/>
        </w:rPr>
        <w:t xml:space="preserve"> </w:t>
      </w:r>
      <w:r>
        <w:t>inspections,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Program's</w:t>
      </w:r>
      <w:r>
        <w:rPr>
          <w:spacing w:val="-2"/>
        </w:rPr>
        <w:t xml:space="preserve"> </w:t>
      </w:r>
      <w:r>
        <w:t>inspection</w:t>
      </w:r>
      <w:r>
        <w:rPr>
          <w:spacing w:val="-4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broadly</w:t>
      </w:r>
      <w:r>
        <w:rPr>
          <w:spacing w:val="-5"/>
        </w:rPr>
        <w:t xml:space="preserve"> </w:t>
      </w:r>
      <w:r>
        <w:t>be categorized as</w:t>
      </w:r>
      <w:r>
        <w:rPr>
          <w:spacing w:val="-9"/>
        </w:rPr>
        <w:t xml:space="preserve"> </w:t>
      </w:r>
      <w:r>
        <w:t>follows:</w:t>
      </w:r>
    </w:p>
    <w:p w14:paraId="67EFFE7E" w14:textId="77777777" w:rsidR="00E95B60" w:rsidRDefault="00E95B60">
      <w:pPr>
        <w:spacing w:before="9"/>
        <w:rPr>
          <w:rFonts w:ascii="Cambria" w:eastAsia="Cambria" w:hAnsi="Cambria" w:cs="Cambria"/>
          <w:sz w:val="23"/>
          <w:szCs w:val="23"/>
        </w:rPr>
      </w:pPr>
    </w:p>
    <w:p w14:paraId="7D031CA8" w14:textId="417670EE" w:rsidR="00E95B60" w:rsidRDefault="004B1600">
      <w:pPr>
        <w:pStyle w:val="ListParagraph"/>
        <w:numPr>
          <w:ilvl w:val="0"/>
          <w:numId w:val="8"/>
        </w:numPr>
        <w:tabs>
          <w:tab w:val="left" w:pos="861"/>
        </w:tabs>
        <w:rPr>
          <w:rFonts w:ascii="Cambria" w:eastAsia="Cambria" w:hAnsi="Cambria" w:cs="Cambria"/>
        </w:rPr>
      </w:pPr>
      <w:r>
        <w:rPr>
          <w:rFonts w:ascii="Cambria"/>
        </w:rPr>
        <w:t>FQI</w:t>
      </w:r>
      <w:r w:rsidR="006C4A90">
        <w:rPr>
          <w:rFonts w:ascii="Cambria"/>
        </w:rPr>
        <w:t xml:space="preserve"> all incentivized measures that are being submitted through the</w:t>
      </w:r>
      <w:r w:rsidR="006C4A90">
        <w:rPr>
          <w:rFonts w:ascii="Cambria"/>
          <w:spacing w:val="-8"/>
        </w:rPr>
        <w:t xml:space="preserve"> </w:t>
      </w:r>
      <w:r w:rsidR="006C4A90">
        <w:rPr>
          <w:rFonts w:ascii="Cambria"/>
        </w:rPr>
        <w:t>Program</w:t>
      </w:r>
    </w:p>
    <w:p w14:paraId="7B6F6704" w14:textId="77D72589" w:rsidR="00E95B60" w:rsidRDefault="004B1600">
      <w:pPr>
        <w:pStyle w:val="ListParagraph"/>
        <w:numPr>
          <w:ilvl w:val="0"/>
          <w:numId w:val="8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FQI</w:t>
      </w:r>
      <w:r w:rsidR="006C4A90">
        <w:rPr>
          <w:rFonts w:ascii="Cambria"/>
        </w:rPr>
        <w:t xml:space="preserve"> the health and safety of the home to BPI</w:t>
      </w:r>
      <w:r w:rsidR="006C4A90">
        <w:rPr>
          <w:rFonts w:ascii="Cambria"/>
          <w:spacing w:val="-7"/>
        </w:rPr>
        <w:t xml:space="preserve"> </w:t>
      </w:r>
      <w:r w:rsidR="006C4A90">
        <w:rPr>
          <w:rFonts w:ascii="Cambria"/>
        </w:rPr>
        <w:t>protocols</w:t>
      </w:r>
    </w:p>
    <w:p w14:paraId="7BD00CBF" w14:textId="13C7F920" w:rsidR="00E95B60" w:rsidRDefault="004B1600">
      <w:pPr>
        <w:pStyle w:val="ListParagraph"/>
        <w:numPr>
          <w:ilvl w:val="0"/>
          <w:numId w:val="8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FQI</w:t>
      </w:r>
      <w:r w:rsidR="006C4A90">
        <w:rPr>
          <w:rFonts w:ascii="Cambria"/>
        </w:rPr>
        <w:t xml:space="preserve"> the results of all diagnostic</w:t>
      </w:r>
      <w:r w:rsidR="006C4A90">
        <w:rPr>
          <w:rFonts w:ascii="Cambria"/>
          <w:spacing w:val="-3"/>
        </w:rPr>
        <w:t xml:space="preserve"> </w:t>
      </w:r>
      <w:r w:rsidR="006C4A90">
        <w:rPr>
          <w:rFonts w:ascii="Cambria"/>
        </w:rPr>
        <w:t>measurements</w:t>
      </w:r>
    </w:p>
    <w:p w14:paraId="7785E4CF" w14:textId="79ACF9F1" w:rsidR="00E95B60" w:rsidRDefault="00E74E78">
      <w:pPr>
        <w:pStyle w:val="ListParagraph"/>
        <w:numPr>
          <w:ilvl w:val="0"/>
          <w:numId w:val="8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FQI</w:t>
      </w:r>
      <w:r w:rsidR="006C4A90">
        <w:rPr>
          <w:rFonts w:ascii="Cambria"/>
        </w:rPr>
        <w:t xml:space="preserve"> the project to ensure the program is represented properly and</w:t>
      </w:r>
      <w:r w:rsidR="006C4A90">
        <w:rPr>
          <w:rFonts w:ascii="Cambria"/>
          <w:spacing w:val="-11"/>
        </w:rPr>
        <w:t xml:space="preserve"> </w:t>
      </w:r>
      <w:r w:rsidR="006C4A90">
        <w:rPr>
          <w:rFonts w:ascii="Cambria"/>
        </w:rPr>
        <w:t>professionally</w:t>
      </w:r>
    </w:p>
    <w:p w14:paraId="551FC027" w14:textId="2301D7A5" w:rsidR="00963FF4" w:rsidRPr="006451CD" w:rsidRDefault="00AF4AF4" w:rsidP="00D2065E">
      <w:pPr>
        <w:pStyle w:val="ListParagraph"/>
        <w:numPr>
          <w:ilvl w:val="0"/>
          <w:numId w:val="8"/>
        </w:numPr>
        <w:tabs>
          <w:tab w:val="left" w:pos="861"/>
        </w:tabs>
        <w:spacing w:before="7"/>
        <w:rPr>
          <w:rFonts w:ascii="Cambria" w:eastAsia="Cambria" w:hAnsi="Cambria"/>
          <w:color w:val="365F91"/>
          <w:sz w:val="28"/>
          <w:szCs w:val="28"/>
        </w:rPr>
      </w:pPr>
      <w:r w:rsidRPr="006451CD">
        <w:rPr>
          <w:rFonts w:ascii="Cambria"/>
        </w:rPr>
        <w:t>FQI</w:t>
      </w:r>
      <w:r w:rsidR="006C4A90" w:rsidRPr="006451CD">
        <w:rPr>
          <w:rFonts w:ascii="Cambria"/>
        </w:rPr>
        <w:t xml:space="preserve"> the project for any missed</w:t>
      </w:r>
      <w:r w:rsidR="006C4A90" w:rsidRPr="006451CD">
        <w:rPr>
          <w:rFonts w:ascii="Cambria"/>
          <w:spacing w:val="-6"/>
        </w:rPr>
        <w:t xml:space="preserve"> </w:t>
      </w:r>
      <w:r w:rsidR="006C4A90" w:rsidRPr="006451CD">
        <w:rPr>
          <w:rFonts w:ascii="Cambria"/>
        </w:rPr>
        <w:t>opportunities</w:t>
      </w:r>
      <w:r w:rsidR="00963FF4" w:rsidRPr="006451CD">
        <w:rPr>
          <w:color w:val="365F91"/>
        </w:rPr>
        <w:br w:type="page"/>
      </w:r>
    </w:p>
    <w:p w14:paraId="4D7829AB" w14:textId="77777777" w:rsidR="00E95B60" w:rsidRDefault="6496D3BD">
      <w:pPr>
        <w:pStyle w:val="Heading2"/>
        <w:spacing w:before="0"/>
        <w:rPr>
          <w:color w:val="365F91" w:themeColor="accent1" w:themeShade="BF"/>
        </w:rPr>
      </w:pPr>
      <w:bookmarkStart w:id="6004" w:name="_Toc1009382900"/>
      <w:bookmarkStart w:id="6005" w:name="_Toc140812621"/>
      <w:bookmarkStart w:id="6006" w:name="_Toc1554292517"/>
      <w:bookmarkStart w:id="6007" w:name="_Toc1147127348"/>
      <w:bookmarkStart w:id="6008" w:name="_Toc1320280618"/>
      <w:bookmarkStart w:id="6009" w:name="_Toc92827842"/>
      <w:bookmarkStart w:id="6010" w:name="_Toc1591322186"/>
      <w:bookmarkStart w:id="6011" w:name="_Toc1992723171"/>
      <w:bookmarkStart w:id="6012" w:name="_Toc1237967145"/>
      <w:bookmarkStart w:id="6013" w:name="_Toc2113802606"/>
      <w:bookmarkStart w:id="6014" w:name="_Toc1783111631"/>
      <w:bookmarkStart w:id="6015" w:name="_Toc1448447314"/>
      <w:bookmarkStart w:id="6016" w:name="_Toc839473747"/>
      <w:bookmarkStart w:id="6017" w:name="_Toc423952570"/>
      <w:bookmarkStart w:id="6018" w:name="_Toc1807504051"/>
      <w:bookmarkStart w:id="6019" w:name="_Toc896540864"/>
      <w:bookmarkStart w:id="6020" w:name="_Toc1800871607"/>
      <w:bookmarkStart w:id="6021" w:name="_Toc1293963629"/>
      <w:bookmarkStart w:id="6022" w:name="_Toc988517920"/>
      <w:bookmarkStart w:id="6023" w:name="_Toc1325987678"/>
      <w:bookmarkStart w:id="6024" w:name="_Toc90271033"/>
      <w:bookmarkStart w:id="6025" w:name="_Toc1940146271"/>
      <w:bookmarkStart w:id="6026" w:name="_Toc529122361"/>
      <w:bookmarkStart w:id="6027" w:name="_Toc1139591417"/>
      <w:bookmarkStart w:id="6028" w:name="_Toc132076977"/>
      <w:bookmarkStart w:id="6029" w:name="_Toc119287242"/>
      <w:bookmarkStart w:id="6030" w:name="_Toc1893527314"/>
      <w:bookmarkStart w:id="6031" w:name="_Toc177376438"/>
      <w:bookmarkStart w:id="6032" w:name="_Toc476581677"/>
      <w:bookmarkStart w:id="6033" w:name="_Toc13511433"/>
      <w:bookmarkStart w:id="6034" w:name="_Toc1867781374"/>
      <w:bookmarkStart w:id="6035" w:name="_Toc108749874"/>
      <w:bookmarkStart w:id="6036" w:name="_Toc1316514030"/>
      <w:bookmarkStart w:id="6037" w:name="_Toc441921574"/>
      <w:bookmarkStart w:id="6038" w:name="_Toc884493439"/>
      <w:bookmarkStart w:id="6039" w:name="_Toc797673503"/>
      <w:bookmarkStart w:id="6040" w:name="_Toc354005633"/>
      <w:bookmarkStart w:id="6041" w:name="_Toc938486261"/>
      <w:bookmarkStart w:id="6042" w:name="_Toc2089330264"/>
      <w:bookmarkStart w:id="6043" w:name="_Toc1446604684"/>
      <w:bookmarkStart w:id="6044" w:name="_Toc1735039881"/>
      <w:bookmarkStart w:id="6045" w:name="_Toc513820299"/>
      <w:bookmarkStart w:id="6046" w:name="_Toc398976919"/>
      <w:bookmarkStart w:id="6047" w:name="_Toc1581556118"/>
      <w:bookmarkStart w:id="6048" w:name="_Toc605064087"/>
      <w:bookmarkStart w:id="6049" w:name="_Toc1938833541"/>
      <w:bookmarkStart w:id="6050" w:name="_Toc1859805346"/>
      <w:bookmarkStart w:id="6051" w:name="_Toc1116717751"/>
      <w:bookmarkStart w:id="6052" w:name="_Toc1160130703"/>
      <w:bookmarkStart w:id="6053" w:name="_Toc228668537"/>
      <w:bookmarkStart w:id="6054" w:name="_Toc322025894"/>
      <w:bookmarkStart w:id="6055" w:name="_Toc856719402"/>
      <w:bookmarkStart w:id="6056" w:name="_Toc1255704345"/>
      <w:bookmarkStart w:id="6057" w:name="_Toc1891146556"/>
      <w:bookmarkStart w:id="6058" w:name="_Toc640234758"/>
      <w:bookmarkStart w:id="6059" w:name="_Toc699207044"/>
      <w:bookmarkStart w:id="6060" w:name="_Toc838826587"/>
      <w:bookmarkStart w:id="6061" w:name="_Toc135392141"/>
      <w:bookmarkStart w:id="6062" w:name="_Toc1717570632"/>
      <w:bookmarkStart w:id="6063" w:name="_Toc782584300"/>
      <w:bookmarkStart w:id="6064" w:name="_Toc452486447"/>
      <w:bookmarkStart w:id="6065" w:name="_Toc723800376"/>
      <w:bookmarkStart w:id="6066" w:name="_Toc722975847"/>
      <w:bookmarkStart w:id="6067" w:name="_Toc1088387654"/>
      <w:bookmarkStart w:id="6068" w:name="_Toc305476413"/>
      <w:bookmarkStart w:id="6069" w:name="_Toc1719936454"/>
      <w:bookmarkStart w:id="6070" w:name="_Toc311323392"/>
      <w:bookmarkStart w:id="6071" w:name="_Toc1960755882"/>
      <w:bookmarkStart w:id="6072" w:name="_Toc764044189"/>
      <w:bookmarkStart w:id="6073" w:name="_Toc1451625504"/>
      <w:bookmarkStart w:id="6074" w:name="_Toc1350320789"/>
      <w:bookmarkStart w:id="6075" w:name="_Toc957716906"/>
      <w:bookmarkStart w:id="6076" w:name="_Toc220592219"/>
      <w:bookmarkStart w:id="6077" w:name="_Toc170827510"/>
      <w:bookmarkStart w:id="6078" w:name="_Toc1014224456"/>
      <w:bookmarkStart w:id="6079" w:name="_Toc1420376870"/>
      <w:bookmarkStart w:id="6080" w:name="_Toc532256091"/>
      <w:bookmarkStart w:id="6081" w:name="_Toc1047847366"/>
      <w:bookmarkStart w:id="6082" w:name="_Toc2113717368"/>
      <w:bookmarkStart w:id="6083" w:name="_Toc1297143321"/>
      <w:bookmarkStart w:id="6084" w:name="_Toc1358589070"/>
      <w:bookmarkStart w:id="6085" w:name="_Toc999766890"/>
      <w:bookmarkStart w:id="6086" w:name="_Toc1587982770"/>
      <w:bookmarkStart w:id="6087" w:name="_Toc816655243"/>
      <w:bookmarkStart w:id="6088" w:name="_Toc926589775"/>
      <w:bookmarkStart w:id="6089" w:name="_Toc66691538"/>
      <w:bookmarkStart w:id="6090" w:name="_Toc1445587447"/>
      <w:bookmarkStart w:id="6091" w:name="_Toc1484616567"/>
      <w:bookmarkStart w:id="6092" w:name="_Toc1807931625"/>
      <w:bookmarkStart w:id="6093" w:name="_Toc919135666"/>
      <w:bookmarkStart w:id="6094" w:name="_Toc7159216"/>
      <w:bookmarkStart w:id="6095" w:name="_Toc374353831"/>
      <w:bookmarkStart w:id="6096" w:name="_Toc2112751412"/>
      <w:bookmarkStart w:id="6097" w:name="_Toc1372874609"/>
      <w:bookmarkStart w:id="6098" w:name="_Toc1325060297"/>
      <w:bookmarkStart w:id="6099" w:name="_Toc1675326801"/>
      <w:bookmarkStart w:id="6100" w:name="_Toc707799699"/>
      <w:bookmarkStart w:id="6101" w:name="_Toc714144691"/>
      <w:bookmarkStart w:id="6102" w:name="_Toc120053345"/>
      <w:r>
        <w:rPr>
          <w:color w:val="365F91"/>
        </w:rPr>
        <w:lastRenderedPageBreak/>
        <w:t>Inspection Results and Resolution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Procedure</w:t>
      </w:r>
      <w:bookmarkEnd w:id="6004"/>
      <w:bookmarkEnd w:id="6005"/>
      <w:bookmarkEnd w:id="6006"/>
      <w:bookmarkEnd w:id="6007"/>
      <w:bookmarkEnd w:id="6008"/>
      <w:bookmarkEnd w:id="6009"/>
      <w:bookmarkEnd w:id="6010"/>
      <w:bookmarkEnd w:id="6011"/>
      <w:bookmarkEnd w:id="6012"/>
      <w:bookmarkEnd w:id="6013"/>
      <w:bookmarkEnd w:id="6014"/>
      <w:bookmarkEnd w:id="6015"/>
      <w:bookmarkEnd w:id="6016"/>
      <w:bookmarkEnd w:id="6017"/>
      <w:bookmarkEnd w:id="6018"/>
      <w:bookmarkEnd w:id="6019"/>
      <w:bookmarkEnd w:id="6020"/>
      <w:bookmarkEnd w:id="6021"/>
      <w:bookmarkEnd w:id="6022"/>
      <w:bookmarkEnd w:id="6023"/>
      <w:bookmarkEnd w:id="6024"/>
      <w:bookmarkEnd w:id="6025"/>
      <w:bookmarkEnd w:id="6026"/>
      <w:bookmarkEnd w:id="6027"/>
      <w:bookmarkEnd w:id="6028"/>
      <w:bookmarkEnd w:id="6029"/>
      <w:bookmarkEnd w:id="6030"/>
      <w:bookmarkEnd w:id="6031"/>
      <w:bookmarkEnd w:id="6032"/>
      <w:bookmarkEnd w:id="6033"/>
      <w:bookmarkEnd w:id="6034"/>
      <w:bookmarkEnd w:id="6035"/>
      <w:bookmarkEnd w:id="6036"/>
      <w:bookmarkEnd w:id="6037"/>
      <w:bookmarkEnd w:id="6038"/>
      <w:bookmarkEnd w:id="6039"/>
      <w:bookmarkEnd w:id="6040"/>
      <w:bookmarkEnd w:id="6041"/>
      <w:bookmarkEnd w:id="6042"/>
      <w:bookmarkEnd w:id="6043"/>
      <w:bookmarkEnd w:id="6044"/>
      <w:bookmarkEnd w:id="6045"/>
      <w:bookmarkEnd w:id="6046"/>
      <w:bookmarkEnd w:id="6047"/>
      <w:bookmarkEnd w:id="6048"/>
      <w:bookmarkEnd w:id="6049"/>
      <w:bookmarkEnd w:id="6050"/>
      <w:bookmarkEnd w:id="6051"/>
      <w:bookmarkEnd w:id="6052"/>
      <w:bookmarkEnd w:id="6053"/>
      <w:bookmarkEnd w:id="6054"/>
      <w:bookmarkEnd w:id="6055"/>
      <w:bookmarkEnd w:id="6056"/>
      <w:bookmarkEnd w:id="6057"/>
      <w:bookmarkEnd w:id="6058"/>
      <w:bookmarkEnd w:id="6059"/>
      <w:bookmarkEnd w:id="6060"/>
      <w:bookmarkEnd w:id="6061"/>
      <w:bookmarkEnd w:id="6062"/>
      <w:bookmarkEnd w:id="6063"/>
      <w:bookmarkEnd w:id="6064"/>
      <w:bookmarkEnd w:id="6065"/>
      <w:bookmarkEnd w:id="6066"/>
      <w:bookmarkEnd w:id="6067"/>
      <w:bookmarkEnd w:id="6068"/>
      <w:bookmarkEnd w:id="6069"/>
      <w:bookmarkEnd w:id="6070"/>
      <w:bookmarkEnd w:id="6071"/>
      <w:bookmarkEnd w:id="6072"/>
      <w:bookmarkEnd w:id="6073"/>
      <w:bookmarkEnd w:id="6074"/>
      <w:bookmarkEnd w:id="6075"/>
      <w:bookmarkEnd w:id="6076"/>
      <w:bookmarkEnd w:id="6077"/>
      <w:bookmarkEnd w:id="6078"/>
      <w:bookmarkEnd w:id="6079"/>
      <w:bookmarkEnd w:id="6080"/>
      <w:bookmarkEnd w:id="6081"/>
      <w:bookmarkEnd w:id="6082"/>
      <w:bookmarkEnd w:id="6083"/>
      <w:bookmarkEnd w:id="6084"/>
      <w:bookmarkEnd w:id="6085"/>
      <w:bookmarkEnd w:id="6086"/>
      <w:bookmarkEnd w:id="6087"/>
      <w:bookmarkEnd w:id="6088"/>
      <w:bookmarkEnd w:id="6089"/>
      <w:bookmarkEnd w:id="6090"/>
      <w:bookmarkEnd w:id="6091"/>
      <w:bookmarkEnd w:id="6092"/>
      <w:bookmarkEnd w:id="6093"/>
      <w:bookmarkEnd w:id="6094"/>
      <w:bookmarkEnd w:id="6095"/>
      <w:bookmarkEnd w:id="6096"/>
      <w:bookmarkEnd w:id="6097"/>
      <w:bookmarkEnd w:id="6098"/>
      <w:bookmarkEnd w:id="6099"/>
      <w:bookmarkEnd w:id="6100"/>
      <w:bookmarkEnd w:id="6101"/>
      <w:bookmarkEnd w:id="6102"/>
    </w:p>
    <w:p w14:paraId="15E36FE6" w14:textId="10B9BC2E" w:rsidR="00E95B60" w:rsidRDefault="006C4A90">
      <w:pPr>
        <w:pStyle w:val="BodyText"/>
        <w:spacing w:before="2" w:line="259" w:lineRule="auto"/>
        <w:ind w:left="140" w:right="151" w:firstLine="0"/>
      </w:pPr>
      <w:r>
        <w:t>The Program reserves the right to notify Participants of the results on a case-by-case</w:t>
      </w:r>
      <w:r>
        <w:rPr>
          <w:spacing w:val="-17"/>
        </w:rPr>
        <w:t xml:space="preserve"> </w:t>
      </w:r>
      <w:r>
        <w:t>basis. Generally, the Program will discuss the results if there is a clear health and safety issue present</w:t>
      </w:r>
      <w:r>
        <w:rPr>
          <w:spacing w:val="-30"/>
        </w:rPr>
        <w:t xml:space="preserve"> </w:t>
      </w:r>
      <w:r>
        <w:t xml:space="preserve">(e.g. </w:t>
      </w:r>
      <w:r>
        <w:rPr>
          <w:rFonts w:cs="Cambria"/>
        </w:rPr>
        <w:t xml:space="preserve">a spilling DHW system) or if the customer’s rebate will be directly impacted </w:t>
      </w:r>
      <w:r>
        <w:t>(e.g. non-qualifying equipment was installed). In all instances in which there is an issue</w:t>
      </w:r>
      <w:r>
        <w:rPr>
          <w:spacing w:val="-26"/>
        </w:rPr>
        <w:t xml:space="preserve"> </w:t>
      </w:r>
      <w:r>
        <w:t>or failure (see definitions below) the Program will notify and work with the</w:t>
      </w:r>
      <w:r>
        <w:rPr>
          <w:spacing w:val="-12"/>
        </w:rPr>
        <w:t xml:space="preserve"> </w:t>
      </w:r>
      <w:r>
        <w:t>Participating Contractor(s). In an instance in which an issue or failure is</w:t>
      </w:r>
      <w:r>
        <w:rPr>
          <w:spacing w:val="-26"/>
        </w:rPr>
        <w:t xml:space="preserve"> </w:t>
      </w:r>
      <w:r>
        <w:t>found:</w:t>
      </w:r>
    </w:p>
    <w:p w14:paraId="514877D0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158" w:line="269" w:lineRule="exact"/>
        <w:rPr>
          <w:rFonts w:ascii="Cambria" w:eastAsia="Cambria" w:hAnsi="Cambria" w:cs="Cambria"/>
        </w:rPr>
      </w:pPr>
      <w:r>
        <w:rPr>
          <w:rFonts w:ascii="Cambria"/>
        </w:rPr>
        <w:t>The Participating Contractor(s) must remediate the issue and/or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failure</w:t>
      </w:r>
    </w:p>
    <w:p w14:paraId="6429354F" w14:textId="49B1AAC2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ind w:right="197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Participating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Contractor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must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submit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documentation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proper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remediation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issue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 xml:space="preserve">has been completed to the </w:t>
      </w:r>
      <w:r w:rsidR="23139755">
        <w:rPr>
          <w:rFonts w:ascii="Cambria"/>
        </w:rPr>
        <w:t>FQI</w:t>
      </w:r>
      <w:r>
        <w:rPr>
          <w:rFonts w:ascii="Cambria"/>
        </w:rPr>
        <w:t xml:space="preserve"> Team at</w:t>
      </w:r>
      <w:r>
        <w:rPr>
          <w:rFonts w:ascii="Cambria"/>
          <w:spacing w:val="-12"/>
        </w:rPr>
        <w:t xml:space="preserve"> </w:t>
      </w:r>
      <w:hyperlink r:id="rId52">
        <w:r>
          <w:rPr>
            <w:rFonts w:ascii="Cambria"/>
            <w:color w:val="0000FF"/>
            <w:u w:val="single" w:color="0000FF"/>
          </w:rPr>
          <w:t>EnergizeDEInspections@FranklinEnergy.com</w:t>
        </w:r>
        <w:r>
          <w:rPr>
            <w:rFonts w:ascii="Cambria"/>
          </w:rPr>
          <w:t>.</w:t>
        </w:r>
      </w:hyperlink>
    </w:p>
    <w:p w14:paraId="3DE7F0ED" w14:textId="05342ABE" w:rsidR="00E95B60" w:rsidRDefault="001D7E90">
      <w:pPr>
        <w:pStyle w:val="ListParagraph"/>
        <w:numPr>
          <w:ilvl w:val="1"/>
          <w:numId w:val="12"/>
        </w:numPr>
        <w:tabs>
          <w:tab w:val="left" w:pos="1581"/>
        </w:tabs>
        <w:spacing w:before="64" w:line="235" w:lineRule="auto"/>
        <w:ind w:right="156"/>
        <w:rPr>
          <w:rFonts w:ascii="Cambria" w:eastAsia="Cambria" w:hAnsi="Cambria" w:cs="Cambria"/>
        </w:rPr>
      </w:pPr>
      <w:r>
        <w:rPr>
          <w:rFonts w:ascii="Cambria"/>
        </w:rPr>
        <w:t>T</w:t>
      </w:r>
      <w:r w:rsidR="006C4A90">
        <w:rPr>
          <w:rFonts w:ascii="Cambria"/>
        </w:rPr>
        <w:t xml:space="preserve">he Participating Contractor </w:t>
      </w:r>
      <w:r>
        <w:rPr>
          <w:rFonts w:ascii="Cambria"/>
        </w:rPr>
        <w:t xml:space="preserve">should </w:t>
      </w:r>
      <w:r w:rsidR="006C4A90">
        <w:rPr>
          <w:rFonts w:ascii="Cambria"/>
        </w:rPr>
        <w:t>document the corrective actions</w:t>
      </w:r>
      <w:r w:rsidR="006C4A90">
        <w:rPr>
          <w:rFonts w:ascii="Cambria"/>
          <w:spacing w:val="-24"/>
        </w:rPr>
        <w:t xml:space="preserve"> </w:t>
      </w:r>
      <w:r w:rsidR="006C4A90">
        <w:rPr>
          <w:rFonts w:ascii="Cambria"/>
        </w:rPr>
        <w:t>taken</w:t>
      </w:r>
      <w:r w:rsidR="006C4A90">
        <w:rPr>
          <w:rFonts w:ascii="Cambria"/>
          <w:spacing w:val="-1"/>
        </w:rPr>
        <w:t xml:space="preserve"> </w:t>
      </w:r>
      <w:r w:rsidR="006C4A90">
        <w:rPr>
          <w:rFonts w:ascii="Cambria"/>
        </w:rPr>
        <w:t>with photographs.</w:t>
      </w:r>
    </w:p>
    <w:p w14:paraId="124ED12E" w14:textId="53BB30D0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2" w:line="237" w:lineRule="auto"/>
        <w:ind w:right="562"/>
        <w:rPr>
          <w:rFonts w:ascii="Cambria" w:eastAsia="Cambria" w:hAnsi="Cambria" w:cs="Cambria"/>
        </w:rPr>
      </w:pPr>
      <w:r>
        <w:rPr>
          <w:rFonts w:ascii="Cambria"/>
        </w:rPr>
        <w:t xml:space="preserve">If re-verification of a project reveals a reduction </w:t>
      </w:r>
      <w:r w:rsidR="00307925">
        <w:rPr>
          <w:rFonts w:ascii="Cambria"/>
        </w:rPr>
        <w:t>to the project</w:t>
      </w:r>
      <w:r w:rsidR="00307925">
        <w:rPr>
          <w:rFonts w:ascii="Cambria"/>
        </w:rPr>
        <w:t>’</w:t>
      </w:r>
      <w:r w:rsidR="00307925">
        <w:rPr>
          <w:rFonts w:ascii="Cambria"/>
        </w:rPr>
        <w:t>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incentive amount, the difference will be calculated, and the project will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be incentivized at the new amount. If the new amount is lower than what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was previously anticipated by the Participant, the Participating Contractor may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be responsible for reimbursement to the Participant for the difference between</w:t>
      </w:r>
      <w:r>
        <w:rPr>
          <w:rFonts w:ascii="Cambria"/>
          <w:spacing w:val="-33"/>
        </w:rPr>
        <w:t xml:space="preserve"> </w:t>
      </w:r>
      <w:r>
        <w:rPr>
          <w:rFonts w:ascii="Cambria"/>
        </w:rPr>
        <w:t xml:space="preserve">the </w:t>
      </w:r>
      <w:r w:rsidR="00253C04">
        <w:rPr>
          <w:rFonts w:ascii="Cambria"/>
        </w:rPr>
        <w:t>incentive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amounts.</w:t>
      </w:r>
    </w:p>
    <w:p w14:paraId="74BB8A34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line="260" w:lineRule="exact"/>
        <w:ind w:right="781"/>
        <w:rPr>
          <w:rFonts w:ascii="Cambria" w:eastAsia="Cambria" w:hAnsi="Cambria" w:cs="Cambria"/>
        </w:rPr>
      </w:pPr>
      <w:r>
        <w:rPr>
          <w:rFonts w:ascii="Cambria"/>
        </w:rPr>
        <w:t>The Program has the sole discretion to determine the required resolution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whether the repair is deemed to be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satisfactory.</w:t>
      </w:r>
    </w:p>
    <w:p w14:paraId="59B1EB71" w14:textId="77777777" w:rsidR="00E95B60" w:rsidRDefault="00E95B60">
      <w:pPr>
        <w:spacing w:before="9"/>
        <w:rPr>
          <w:rFonts w:ascii="Cambria" w:eastAsia="Cambria" w:hAnsi="Cambria" w:cs="Cambria"/>
          <w:sz w:val="31"/>
          <w:szCs w:val="31"/>
        </w:rPr>
      </w:pPr>
    </w:p>
    <w:p w14:paraId="19A24650" w14:textId="538EEDC6" w:rsidR="00E95B60" w:rsidRDefault="006C4A90">
      <w:pPr>
        <w:pStyle w:val="BodyText"/>
        <w:spacing w:line="259" w:lineRule="auto"/>
        <w:ind w:left="140" w:right="259" w:firstLine="0"/>
      </w:pPr>
      <w:r>
        <w:t>The Program reserves the right to re-inspect corrective actions meant to resolve potential</w:t>
      </w:r>
      <w:r>
        <w:rPr>
          <w:spacing w:val="-31"/>
        </w:rPr>
        <w:t xml:space="preserve"> </w:t>
      </w:r>
      <w:r>
        <w:t xml:space="preserve">health and safety issues. </w:t>
      </w:r>
      <w:r w:rsidR="00F90CA2" w:rsidRPr="00F90CA2">
        <w:t xml:space="preserve">Where it is found that Program rules were not followed or </w:t>
      </w:r>
      <w:r w:rsidR="0068270C" w:rsidRPr="00F90CA2">
        <w:t>deliberately ignored</w:t>
      </w:r>
      <w:r w:rsidR="00F90CA2" w:rsidRPr="00F90CA2">
        <w:t xml:space="preserve">, there may be financial penalties, negative impact to the </w:t>
      </w:r>
      <w:r w:rsidR="001870BB">
        <w:t>C</w:t>
      </w:r>
      <w:r w:rsidR="00F90CA2" w:rsidRPr="00F90CA2">
        <w:t xml:space="preserve">ontractor </w:t>
      </w:r>
      <w:r w:rsidR="00FE429C">
        <w:t>S</w:t>
      </w:r>
      <w:r w:rsidR="00F90CA2" w:rsidRPr="00F90CA2">
        <w:t>corecard, suspension and/or removal from the program</w:t>
      </w:r>
      <w:r w:rsidR="00F90CA2">
        <w:t xml:space="preserve">. </w:t>
      </w:r>
    </w:p>
    <w:p w14:paraId="017032FF" w14:textId="77777777" w:rsidR="00E95B60" w:rsidRDefault="00E95B60">
      <w:pPr>
        <w:rPr>
          <w:rFonts w:ascii="Cambria" w:eastAsia="Cambria" w:hAnsi="Cambria" w:cs="Cambria"/>
        </w:rPr>
      </w:pPr>
    </w:p>
    <w:p w14:paraId="48612280" w14:textId="77777777" w:rsidR="00E95B60" w:rsidRDefault="6496D3BD">
      <w:pPr>
        <w:pStyle w:val="Heading2"/>
        <w:spacing w:before="196"/>
        <w:rPr>
          <w:color w:val="365F91" w:themeColor="accent1" w:themeShade="BF"/>
        </w:rPr>
      </w:pPr>
      <w:bookmarkStart w:id="6103" w:name="_Toc1172808971"/>
      <w:bookmarkStart w:id="6104" w:name="_Toc1588571011"/>
      <w:bookmarkStart w:id="6105" w:name="_Toc592132639"/>
      <w:bookmarkStart w:id="6106" w:name="_Toc2120644781"/>
      <w:bookmarkStart w:id="6107" w:name="_Toc259347614"/>
      <w:bookmarkStart w:id="6108" w:name="_Toc1665057970"/>
      <w:bookmarkStart w:id="6109" w:name="_Toc854745303"/>
      <w:bookmarkStart w:id="6110" w:name="_Toc1345011691"/>
      <w:bookmarkStart w:id="6111" w:name="_Toc1725787033"/>
      <w:bookmarkStart w:id="6112" w:name="_Toc1574181335"/>
      <w:bookmarkStart w:id="6113" w:name="_Toc1135066756"/>
      <w:bookmarkStart w:id="6114" w:name="_Toc1886911225"/>
      <w:bookmarkStart w:id="6115" w:name="_Toc873769397"/>
      <w:bookmarkStart w:id="6116" w:name="_Toc463524655"/>
      <w:bookmarkStart w:id="6117" w:name="_Toc1796591811"/>
      <w:bookmarkStart w:id="6118" w:name="_Toc1716269598"/>
      <w:bookmarkStart w:id="6119" w:name="_Toc548283424"/>
      <w:bookmarkStart w:id="6120" w:name="_Toc639687613"/>
      <w:bookmarkStart w:id="6121" w:name="_Toc1325193544"/>
      <w:bookmarkStart w:id="6122" w:name="_Toc710820740"/>
      <w:bookmarkStart w:id="6123" w:name="_Toc1534198029"/>
      <w:bookmarkStart w:id="6124" w:name="_Toc1790015656"/>
      <w:bookmarkStart w:id="6125" w:name="_Toc1516681740"/>
      <w:bookmarkStart w:id="6126" w:name="_Toc1703908908"/>
      <w:bookmarkStart w:id="6127" w:name="_Toc1216255388"/>
      <w:bookmarkStart w:id="6128" w:name="_Toc1880105267"/>
      <w:bookmarkStart w:id="6129" w:name="_Toc1568015308"/>
      <w:bookmarkStart w:id="6130" w:name="_Toc835058487"/>
      <w:bookmarkStart w:id="6131" w:name="_Toc695746660"/>
      <w:bookmarkStart w:id="6132" w:name="_Toc1926611069"/>
      <w:bookmarkStart w:id="6133" w:name="_Toc655449559"/>
      <w:bookmarkStart w:id="6134" w:name="_Toc1720514192"/>
      <w:bookmarkStart w:id="6135" w:name="_Toc1939883345"/>
      <w:bookmarkStart w:id="6136" w:name="_Toc567982693"/>
      <w:bookmarkStart w:id="6137" w:name="_Toc800729858"/>
      <w:bookmarkStart w:id="6138" w:name="_Toc785634235"/>
      <w:bookmarkStart w:id="6139" w:name="_Toc1426992333"/>
      <w:bookmarkStart w:id="6140" w:name="_Toc990791829"/>
      <w:bookmarkStart w:id="6141" w:name="_Toc896355194"/>
      <w:bookmarkStart w:id="6142" w:name="_Toc395053889"/>
      <w:bookmarkStart w:id="6143" w:name="_Toc508279097"/>
      <w:bookmarkStart w:id="6144" w:name="_Toc1433633484"/>
      <w:bookmarkStart w:id="6145" w:name="_Toc616027173"/>
      <w:bookmarkStart w:id="6146" w:name="_Toc63668480"/>
      <w:bookmarkStart w:id="6147" w:name="_Toc1819881009"/>
      <w:bookmarkStart w:id="6148" w:name="_Toc1310190719"/>
      <w:bookmarkStart w:id="6149" w:name="_Toc1629655017"/>
      <w:bookmarkStart w:id="6150" w:name="_Toc845019566"/>
      <w:bookmarkStart w:id="6151" w:name="_Toc395663905"/>
      <w:bookmarkStart w:id="6152" w:name="_Toc157955281"/>
      <w:bookmarkStart w:id="6153" w:name="_Toc2129116692"/>
      <w:bookmarkStart w:id="6154" w:name="_Toc2064371038"/>
      <w:bookmarkStart w:id="6155" w:name="_Toc324391876"/>
      <w:bookmarkStart w:id="6156" w:name="_Toc1602202148"/>
      <w:bookmarkStart w:id="6157" w:name="_Toc745054961"/>
      <w:bookmarkStart w:id="6158" w:name="_Toc1500626410"/>
      <w:bookmarkStart w:id="6159" w:name="_Toc767932133"/>
      <w:bookmarkStart w:id="6160" w:name="_Toc146161828"/>
      <w:bookmarkStart w:id="6161" w:name="_Toc1872969044"/>
      <w:bookmarkStart w:id="6162" w:name="_Toc1379690187"/>
      <w:bookmarkStart w:id="6163" w:name="_Toc206270173"/>
      <w:bookmarkStart w:id="6164" w:name="_Toc1712417751"/>
      <w:bookmarkStart w:id="6165" w:name="_Toc1526769163"/>
      <w:bookmarkStart w:id="6166" w:name="_Toc1970032228"/>
      <w:bookmarkStart w:id="6167" w:name="_Toc794826579"/>
      <w:bookmarkStart w:id="6168" w:name="_Toc89007520"/>
      <w:bookmarkStart w:id="6169" w:name="_Toc31855233"/>
      <w:bookmarkStart w:id="6170" w:name="_Toc411783412"/>
      <w:bookmarkStart w:id="6171" w:name="_Toc1771448029"/>
      <w:bookmarkStart w:id="6172" w:name="_Toc725782539"/>
      <w:bookmarkStart w:id="6173" w:name="_Toc129764221"/>
      <w:bookmarkStart w:id="6174" w:name="_Toc1083892127"/>
      <w:bookmarkStart w:id="6175" w:name="_Toc454476348"/>
      <w:bookmarkStart w:id="6176" w:name="_Toc791294333"/>
      <w:bookmarkStart w:id="6177" w:name="_Toc1881384634"/>
      <w:bookmarkStart w:id="6178" w:name="_Toc770183321"/>
      <w:bookmarkStart w:id="6179" w:name="_Toc63014688"/>
      <w:bookmarkStart w:id="6180" w:name="_Toc137235465"/>
      <w:bookmarkStart w:id="6181" w:name="_Toc1805332154"/>
      <w:bookmarkStart w:id="6182" w:name="_Toc1719727825"/>
      <w:bookmarkStart w:id="6183" w:name="_Toc28226950"/>
      <w:bookmarkStart w:id="6184" w:name="_Toc1062574899"/>
      <w:bookmarkStart w:id="6185" w:name="_Toc1880793946"/>
      <w:bookmarkStart w:id="6186" w:name="_Toc1062465722"/>
      <w:bookmarkStart w:id="6187" w:name="_Toc1510888565"/>
      <w:bookmarkStart w:id="6188" w:name="_Toc1793927517"/>
      <w:bookmarkStart w:id="6189" w:name="_Toc861159353"/>
      <w:bookmarkStart w:id="6190" w:name="_Toc1070540392"/>
      <w:bookmarkStart w:id="6191" w:name="_Toc533483260"/>
      <w:bookmarkStart w:id="6192" w:name="_Toc1034069386"/>
      <w:bookmarkStart w:id="6193" w:name="_Toc1229480486"/>
      <w:bookmarkStart w:id="6194" w:name="_Toc1405928694"/>
      <w:bookmarkStart w:id="6195" w:name="_Toc2037666708"/>
      <w:bookmarkStart w:id="6196" w:name="_Toc1925610495"/>
      <w:bookmarkStart w:id="6197" w:name="_Toc1874900356"/>
      <w:bookmarkStart w:id="6198" w:name="_Toc57954239"/>
      <w:bookmarkStart w:id="6199" w:name="_Toc1404959891"/>
      <w:bookmarkStart w:id="6200" w:name="_Toc1400321262"/>
      <w:bookmarkStart w:id="6201" w:name="_Toc120053346"/>
      <w:r>
        <w:rPr>
          <w:color w:val="365F91"/>
        </w:rPr>
        <w:t>Pass/Fail Definitions and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Criteria</w:t>
      </w:r>
      <w:bookmarkEnd w:id="6103"/>
      <w:bookmarkEnd w:id="6104"/>
      <w:bookmarkEnd w:id="6105"/>
      <w:bookmarkEnd w:id="6106"/>
      <w:bookmarkEnd w:id="6107"/>
      <w:bookmarkEnd w:id="6108"/>
      <w:bookmarkEnd w:id="6109"/>
      <w:bookmarkEnd w:id="6110"/>
      <w:bookmarkEnd w:id="6111"/>
      <w:bookmarkEnd w:id="6112"/>
      <w:bookmarkEnd w:id="6113"/>
      <w:bookmarkEnd w:id="6114"/>
      <w:bookmarkEnd w:id="6115"/>
      <w:bookmarkEnd w:id="6116"/>
      <w:bookmarkEnd w:id="6117"/>
      <w:bookmarkEnd w:id="6118"/>
      <w:bookmarkEnd w:id="6119"/>
      <w:bookmarkEnd w:id="6120"/>
      <w:bookmarkEnd w:id="6121"/>
      <w:bookmarkEnd w:id="6122"/>
      <w:bookmarkEnd w:id="6123"/>
      <w:bookmarkEnd w:id="6124"/>
      <w:bookmarkEnd w:id="6125"/>
      <w:bookmarkEnd w:id="6126"/>
      <w:bookmarkEnd w:id="6127"/>
      <w:bookmarkEnd w:id="6128"/>
      <w:bookmarkEnd w:id="6129"/>
      <w:bookmarkEnd w:id="6130"/>
      <w:bookmarkEnd w:id="6131"/>
      <w:bookmarkEnd w:id="6132"/>
      <w:bookmarkEnd w:id="6133"/>
      <w:bookmarkEnd w:id="6134"/>
      <w:bookmarkEnd w:id="6135"/>
      <w:bookmarkEnd w:id="6136"/>
      <w:bookmarkEnd w:id="6137"/>
      <w:bookmarkEnd w:id="6138"/>
      <w:bookmarkEnd w:id="6139"/>
      <w:bookmarkEnd w:id="6140"/>
      <w:bookmarkEnd w:id="6141"/>
      <w:bookmarkEnd w:id="6142"/>
      <w:bookmarkEnd w:id="6143"/>
      <w:bookmarkEnd w:id="6144"/>
      <w:bookmarkEnd w:id="6145"/>
      <w:bookmarkEnd w:id="6146"/>
      <w:bookmarkEnd w:id="6147"/>
      <w:bookmarkEnd w:id="6148"/>
      <w:bookmarkEnd w:id="6149"/>
      <w:bookmarkEnd w:id="6150"/>
      <w:bookmarkEnd w:id="6151"/>
      <w:bookmarkEnd w:id="6152"/>
      <w:bookmarkEnd w:id="6153"/>
      <w:bookmarkEnd w:id="6154"/>
      <w:bookmarkEnd w:id="6155"/>
      <w:bookmarkEnd w:id="6156"/>
      <w:bookmarkEnd w:id="6157"/>
      <w:bookmarkEnd w:id="6158"/>
      <w:bookmarkEnd w:id="6159"/>
      <w:bookmarkEnd w:id="6160"/>
      <w:bookmarkEnd w:id="6161"/>
      <w:bookmarkEnd w:id="6162"/>
      <w:bookmarkEnd w:id="6163"/>
      <w:bookmarkEnd w:id="6164"/>
      <w:bookmarkEnd w:id="6165"/>
      <w:bookmarkEnd w:id="6166"/>
      <w:bookmarkEnd w:id="6167"/>
      <w:bookmarkEnd w:id="6168"/>
      <w:bookmarkEnd w:id="6169"/>
      <w:bookmarkEnd w:id="6170"/>
      <w:bookmarkEnd w:id="6171"/>
      <w:bookmarkEnd w:id="6172"/>
      <w:bookmarkEnd w:id="6173"/>
      <w:bookmarkEnd w:id="6174"/>
      <w:bookmarkEnd w:id="6175"/>
      <w:bookmarkEnd w:id="6176"/>
      <w:bookmarkEnd w:id="6177"/>
      <w:bookmarkEnd w:id="6178"/>
      <w:bookmarkEnd w:id="6179"/>
      <w:bookmarkEnd w:id="6180"/>
      <w:bookmarkEnd w:id="6181"/>
      <w:bookmarkEnd w:id="6182"/>
      <w:bookmarkEnd w:id="6183"/>
      <w:bookmarkEnd w:id="6184"/>
      <w:bookmarkEnd w:id="6185"/>
      <w:bookmarkEnd w:id="6186"/>
      <w:bookmarkEnd w:id="6187"/>
      <w:bookmarkEnd w:id="6188"/>
      <w:bookmarkEnd w:id="6189"/>
      <w:bookmarkEnd w:id="6190"/>
      <w:bookmarkEnd w:id="6191"/>
      <w:bookmarkEnd w:id="6192"/>
      <w:bookmarkEnd w:id="6193"/>
      <w:bookmarkEnd w:id="6194"/>
      <w:bookmarkEnd w:id="6195"/>
      <w:bookmarkEnd w:id="6196"/>
      <w:bookmarkEnd w:id="6197"/>
      <w:bookmarkEnd w:id="6198"/>
      <w:bookmarkEnd w:id="6199"/>
      <w:bookmarkEnd w:id="6200"/>
      <w:bookmarkEnd w:id="6201"/>
    </w:p>
    <w:p w14:paraId="51755560" w14:textId="77777777" w:rsidR="00E95B60" w:rsidRDefault="006C4A90">
      <w:pPr>
        <w:pStyle w:val="BodyText"/>
        <w:spacing w:before="2" w:line="259" w:lineRule="auto"/>
        <w:ind w:left="140" w:right="259" w:firstLine="0"/>
      </w:pPr>
      <w:r>
        <w:t>Across the five (5) broad categories of the Program's inspection criteria, there are</w:t>
      </w:r>
      <w:r>
        <w:rPr>
          <w:spacing w:val="-20"/>
        </w:rPr>
        <w:t xml:space="preserve"> </w:t>
      </w:r>
      <w:r>
        <w:t xml:space="preserve">multiple </w:t>
      </w:r>
      <w:r>
        <w:rPr>
          <w:rFonts w:cs="Cambria"/>
        </w:rPr>
        <w:t>pass/fail scenarios that could result. The various “Pass” and “Fail” definitions for the Program</w:t>
      </w:r>
      <w:r>
        <w:rPr>
          <w:rFonts w:cs="Cambria"/>
          <w:spacing w:val="-25"/>
        </w:rPr>
        <w:t xml:space="preserve"> </w:t>
      </w:r>
      <w:r>
        <w:rPr>
          <w:rFonts w:cs="Cambria"/>
        </w:rPr>
        <w:t xml:space="preserve">are </w:t>
      </w:r>
      <w:r>
        <w:t>detailed</w:t>
      </w:r>
      <w:r>
        <w:rPr>
          <w:spacing w:val="-2"/>
        </w:rPr>
        <w:t xml:space="preserve"> </w:t>
      </w:r>
      <w:r>
        <w:t>below.</w:t>
      </w:r>
    </w:p>
    <w:p w14:paraId="1D59371E" w14:textId="77777777" w:rsidR="00E95B60" w:rsidRDefault="00E95B60">
      <w:pPr>
        <w:spacing w:before="9"/>
        <w:rPr>
          <w:rFonts w:ascii="Cambria" w:eastAsia="Cambria" w:hAnsi="Cambria" w:cs="Cambria"/>
          <w:sz w:val="23"/>
          <w:szCs w:val="23"/>
        </w:rPr>
      </w:pPr>
    </w:p>
    <w:p w14:paraId="02A43B51" w14:textId="77777777" w:rsidR="00E95B60" w:rsidRDefault="006C4A90">
      <w:pPr>
        <w:pStyle w:val="Heading4"/>
        <w:rPr>
          <w:b w:val="0"/>
          <w:bCs w:val="0"/>
        </w:rPr>
      </w:pPr>
      <w:r>
        <w:t xml:space="preserve">Failure </w:t>
      </w:r>
      <w:r>
        <w:rPr>
          <w:rFonts w:cs="Cambria"/>
        </w:rPr>
        <w:t xml:space="preserve">– </w:t>
      </w:r>
      <w:r>
        <w:t>No Resolution</w:t>
      </w:r>
      <w:r>
        <w:rPr>
          <w:spacing w:val="-11"/>
        </w:rPr>
        <w:t xml:space="preserve"> </w:t>
      </w:r>
      <w:r>
        <w:t>Available</w:t>
      </w:r>
    </w:p>
    <w:p w14:paraId="7184357D" w14:textId="77777777" w:rsidR="00E95B60" w:rsidRDefault="006C4A90">
      <w:pPr>
        <w:pStyle w:val="BodyText"/>
        <w:spacing w:before="20" w:line="259" w:lineRule="auto"/>
        <w:ind w:left="140" w:right="259" w:firstLine="0"/>
      </w:pPr>
      <w:r>
        <w:t>This</w:t>
      </w:r>
      <w:r>
        <w:rPr>
          <w:spacing w:val="-4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ineligible</w:t>
      </w:r>
      <w:r>
        <w:rPr>
          <w:spacing w:val="-2"/>
        </w:rPr>
        <w:t xml:space="preserve"> </w:t>
      </w:r>
      <w:r>
        <w:t>measures,</w:t>
      </w:r>
      <w:r>
        <w:rPr>
          <w:spacing w:val="-5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installed, or</w:t>
      </w:r>
      <w:r>
        <w:rPr>
          <w:spacing w:val="-5"/>
        </w:rPr>
        <w:t xml:space="preserve"> </w:t>
      </w:r>
      <w:r>
        <w:t>measures</w:t>
      </w:r>
      <w:r>
        <w:rPr>
          <w:spacing w:val="-4"/>
        </w:rPr>
        <w:t xml:space="preserve"> </w:t>
      </w:r>
      <w:r>
        <w:t>installed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manner that disqualifies them from rebate eligibility. No rebate will be paid out for these items and</w:t>
      </w:r>
      <w:r>
        <w:rPr>
          <w:spacing w:val="-29"/>
        </w:rPr>
        <w:t xml:space="preserve"> </w:t>
      </w:r>
      <w:r>
        <w:t>no additional follow up is</w:t>
      </w:r>
      <w:r>
        <w:rPr>
          <w:spacing w:val="-9"/>
        </w:rPr>
        <w:t xml:space="preserve"> </w:t>
      </w:r>
      <w:r>
        <w:t>required.</w:t>
      </w:r>
    </w:p>
    <w:p w14:paraId="5B44540A" w14:textId="77777777" w:rsidR="00297E35" w:rsidRDefault="00297E35">
      <w:pPr>
        <w:pStyle w:val="BodyText"/>
        <w:spacing w:before="20" w:line="259" w:lineRule="auto"/>
        <w:ind w:left="140" w:right="259" w:firstLine="0"/>
      </w:pPr>
    </w:p>
    <w:p w14:paraId="7804FCE9" w14:textId="77777777" w:rsidR="00E95B60" w:rsidRDefault="006C4A90" w:rsidP="00297E35">
      <w:pPr>
        <w:pStyle w:val="Heading4"/>
        <w:ind w:left="144"/>
        <w:rPr>
          <w:b w:val="0"/>
          <w:bCs w:val="0"/>
        </w:rPr>
      </w:pPr>
      <w:r>
        <w:t xml:space="preserve">Failure </w:t>
      </w:r>
      <w:r>
        <w:rPr>
          <w:rFonts w:cs="Cambria"/>
        </w:rPr>
        <w:t xml:space="preserve">– </w:t>
      </w:r>
      <w:r>
        <w:t>Follow Up</w:t>
      </w:r>
      <w:r>
        <w:rPr>
          <w:spacing w:val="-10"/>
        </w:rPr>
        <w:t xml:space="preserve"> </w:t>
      </w:r>
      <w:r>
        <w:t>Required</w:t>
      </w:r>
    </w:p>
    <w:p w14:paraId="72677B31" w14:textId="79E450B1" w:rsidR="00E95B60" w:rsidRDefault="006C4A90" w:rsidP="00297E35">
      <w:pPr>
        <w:pStyle w:val="BodyText"/>
        <w:spacing w:line="259" w:lineRule="auto"/>
        <w:ind w:left="144" w:right="259" w:firstLine="0"/>
      </w:pPr>
      <w:r>
        <w:t>Items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category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addressed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photo</w:t>
      </w:r>
      <w:r>
        <w:rPr>
          <w:spacing w:val="-3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resolution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 xml:space="preserve">submitted to the program within a timely manner based on the severity of the issue/failure. </w:t>
      </w:r>
      <w:r w:rsidR="00060428">
        <w:t>T</w:t>
      </w:r>
      <w:r>
        <w:t xml:space="preserve">he Participating Contractor must submit </w:t>
      </w:r>
      <w:r w:rsidR="00F52D2B">
        <w:t xml:space="preserve">this </w:t>
      </w:r>
      <w:r>
        <w:t xml:space="preserve">documentation to the </w:t>
      </w:r>
      <w:r w:rsidR="00B5136F">
        <w:t>FQI</w:t>
      </w:r>
      <w:r>
        <w:t xml:space="preserve"> Team at</w:t>
      </w:r>
      <w:r>
        <w:rPr>
          <w:spacing w:val="-31"/>
        </w:rPr>
        <w:t xml:space="preserve"> </w:t>
      </w:r>
      <w:hyperlink r:id="rId53">
        <w:r>
          <w:rPr>
            <w:color w:val="0000FF"/>
            <w:u w:val="single" w:color="0000FF"/>
          </w:rPr>
          <w:t>EnergizeDEInspections@FranklinEnergy.com</w:t>
        </w:r>
        <w:r>
          <w:t>.</w:t>
        </w:r>
      </w:hyperlink>
    </w:p>
    <w:p w14:paraId="63C4C362" w14:textId="77777777" w:rsidR="00297E35" w:rsidRDefault="00297E35" w:rsidP="00297E35">
      <w:pPr>
        <w:pStyle w:val="BodyText"/>
        <w:spacing w:line="259" w:lineRule="auto"/>
        <w:ind w:left="144" w:right="259" w:firstLine="0"/>
      </w:pPr>
    </w:p>
    <w:p w14:paraId="06EDED15" w14:textId="77777777" w:rsidR="00E95B60" w:rsidRPr="00B92C9B" w:rsidRDefault="006C4A90" w:rsidP="00297E35">
      <w:pPr>
        <w:pStyle w:val="Heading4"/>
        <w:ind w:left="144"/>
        <w:rPr>
          <w:rFonts w:asciiTheme="majorHAnsi" w:eastAsiaTheme="majorEastAsia" w:hAnsiTheme="majorHAnsi" w:cstheme="majorBidi"/>
          <w:b w:val="0"/>
          <w:bCs w:val="0"/>
        </w:rPr>
      </w:pPr>
      <w:r w:rsidRPr="00B92C9B">
        <w:rPr>
          <w:rFonts w:asciiTheme="majorHAnsi" w:eastAsiaTheme="majorEastAsia" w:hAnsiTheme="majorHAnsi" w:cstheme="majorBidi"/>
        </w:rPr>
        <w:t>Pass –</w:t>
      </w:r>
      <w:r w:rsidRPr="00B92C9B">
        <w:rPr>
          <w:rFonts w:asciiTheme="majorHAnsi" w:eastAsiaTheme="majorEastAsia" w:hAnsiTheme="majorHAnsi" w:cstheme="majorBidi"/>
          <w:spacing w:val="-5"/>
        </w:rPr>
        <w:t xml:space="preserve"> </w:t>
      </w:r>
      <w:r w:rsidRPr="00B92C9B">
        <w:rPr>
          <w:rFonts w:asciiTheme="majorHAnsi" w:eastAsiaTheme="majorEastAsia" w:hAnsiTheme="majorHAnsi" w:cstheme="majorBidi"/>
        </w:rPr>
        <w:t>Resolved</w:t>
      </w:r>
    </w:p>
    <w:p w14:paraId="70ACEFDB" w14:textId="341FA83A" w:rsidR="00E95B60" w:rsidRPr="00095089" w:rsidRDefault="006C4A90" w:rsidP="00297E35">
      <w:pPr>
        <w:pStyle w:val="BodyText"/>
        <w:spacing w:line="259" w:lineRule="auto"/>
        <w:ind w:left="144" w:right="197" w:firstLine="0"/>
        <w:rPr>
          <w:rFonts w:asciiTheme="majorHAnsi" w:eastAsiaTheme="majorEastAsia" w:hAnsiTheme="majorHAnsi" w:cstheme="majorBidi"/>
        </w:rPr>
      </w:pPr>
      <w:r w:rsidRPr="00B92C9B">
        <w:rPr>
          <w:rFonts w:asciiTheme="majorHAnsi" w:eastAsiaTheme="majorEastAsia" w:hAnsiTheme="majorHAnsi" w:cstheme="majorBidi"/>
        </w:rPr>
        <w:t xml:space="preserve">This category is for projects after an initial finding of “Resolution Required”. No additional </w:t>
      </w:r>
      <w:r w:rsidR="1B5D7702" w:rsidRPr="4DA02DB3">
        <w:rPr>
          <w:rFonts w:asciiTheme="majorHAnsi" w:eastAsiaTheme="majorEastAsia" w:hAnsiTheme="majorHAnsi" w:cstheme="majorBidi"/>
        </w:rPr>
        <w:t>follow-</w:t>
      </w:r>
      <w:r w:rsidR="1B5D7702" w:rsidRPr="4DA02DB3">
        <w:rPr>
          <w:rFonts w:asciiTheme="majorHAnsi" w:eastAsiaTheme="majorEastAsia" w:hAnsiTheme="majorHAnsi" w:cstheme="majorBidi"/>
        </w:rPr>
        <w:lastRenderedPageBreak/>
        <w:t>up</w:t>
      </w:r>
      <w:r w:rsidRPr="00095089">
        <w:rPr>
          <w:rFonts w:asciiTheme="majorHAnsi" w:eastAsiaTheme="majorEastAsia" w:hAnsiTheme="majorHAnsi" w:cstheme="majorBidi"/>
          <w:spacing w:val="-1"/>
        </w:rPr>
        <w:t xml:space="preserve"> </w:t>
      </w:r>
      <w:r w:rsidRPr="00095089">
        <w:rPr>
          <w:rFonts w:asciiTheme="majorHAnsi" w:eastAsiaTheme="majorEastAsia" w:hAnsiTheme="majorHAnsi" w:cstheme="majorBidi"/>
        </w:rPr>
        <w:t>is required for these</w:t>
      </w:r>
      <w:r w:rsidRPr="00095089">
        <w:rPr>
          <w:rFonts w:asciiTheme="majorHAnsi" w:eastAsiaTheme="majorEastAsia" w:hAnsiTheme="majorHAnsi" w:cstheme="majorBidi"/>
          <w:spacing w:val="-7"/>
        </w:rPr>
        <w:t xml:space="preserve"> </w:t>
      </w:r>
      <w:r w:rsidRPr="00095089">
        <w:rPr>
          <w:rFonts w:asciiTheme="majorHAnsi" w:eastAsiaTheme="majorEastAsia" w:hAnsiTheme="majorHAnsi" w:cstheme="majorBidi"/>
        </w:rPr>
        <w:t>items.</w:t>
      </w:r>
    </w:p>
    <w:p w14:paraId="357A8B5C" w14:textId="77777777" w:rsidR="00E95B60" w:rsidRPr="00095089" w:rsidRDefault="00E95B60" w:rsidP="4DA02DB3">
      <w:pPr>
        <w:spacing w:before="1"/>
        <w:rPr>
          <w:rFonts w:asciiTheme="majorHAnsi" w:eastAsiaTheme="majorEastAsia" w:hAnsiTheme="majorHAnsi" w:cstheme="majorBidi"/>
          <w:sz w:val="23"/>
          <w:szCs w:val="23"/>
        </w:rPr>
      </w:pPr>
    </w:p>
    <w:p w14:paraId="39412A5B" w14:textId="77777777" w:rsidR="00E95B60" w:rsidRPr="00095089" w:rsidRDefault="006C4A90" w:rsidP="003D6884">
      <w:pPr>
        <w:pStyle w:val="Heading4"/>
        <w:ind w:left="144"/>
        <w:rPr>
          <w:rFonts w:asciiTheme="majorHAnsi" w:eastAsiaTheme="majorEastAsia" w:hAnsiTheme="majorHAnsi" w:cstheme="majorBidi"/>
          <w:b w:val="0"/>
          <w:bCs w:val="0"/>
        </w:rPr>
      </w:pPr>
      <w:r w:rsidRPr="00095089">
        <w:rPr>
          <w:rFonts w:asciiTheme="majorHAnsi" w:eastAsiaTheme="majorEastAsia" w:hAnsiTheme="majorHAnsi" w:cstheme="majorBidi"/>
        </w:rPr>
        <w:t>Pass – No</w:t>
      </w:r>
      <w:r w:rsidRPr="00095089">
        <w:rPr>
          <w:rFonts w:asciiTheme="majorHAnsi" w:eastAsiaTheme="majorEastAsia" w:hAnsiTheme="majorHAnsi" w:cstheme="majorBidi"/>
          <w:spacing w:val="-5"/>
        </w:rPr>
        <w:t xml:space="preserve"> </w:t>
      </w:r>
      <w:r w:rsidRPr="00095089">
        <w:rPr>
          <w:rFonts w:asciiTheme="majorHAnsi" w:eastAsiaTheme="majorEastAsia" w:hAnsiTheme="majorHAnsi" w:cstheme="majorBidi"/>
        </w:rPr>
        <w:t>Issues</w:t>
      </w:r>
    </w:p>
    <w:p w14:paraId="0EE723B4" w14:textId="5722003B" w:rsidR="00CE12ED" w:rsidRPr="002D1076" w:rsidRDefault="006C4A90" w:rsidP="002D1076">
      <w:pPr>
        <w:pStyle w:val="BodyText"/>
        <w:ind w:left="144" w:firstLine="0"/>
        <w:rPr>
          <w:rFonts w:asciiTheme="majorHAnsi" w:eastAsiaTheme="majorEastAsia" w:hAnsiTheme="majorHAnsi" w:cstheme="majorBidi"/>
        </w:rPr>
      </w:pPr>
      <w:r w:rsidRPr="00095089">
        <w:rPr>
          <w:rFonts w:asciiTheme="majorHAnsi" w:eastAsiaTheme="majorEastAsia" w:hAnsiTheme="majorHAnsi" w:cstheme="majorBidi"/>
        </w:rPr>
        <w:t>Items in this category have met all the Program</w:t>
      </w:r>
      <w:r w:rsidRPr="00095089">
        <w:rPr>
          <w:rFonts w:asciiTheme="majorHAnsi" w:eastAsiaTheme="majorEastAsia" w:hAnsiTheme="majorHAnsi" w:cstheme="majorBidi"/>
          <w:spacing w:val="-16"/>
        </w:rPr>
        <w:t xml:space="preserve"> </w:t>
      </w:r>
      <w:r w:rsidRPr="00095089">
        <w:rPr>
          <w:rFonts w:asciiTheme="majorHAnsi" w:eastAsiaTheme="majorEastAsia" w:hAnsiTheme="majorHAnsi" w:cstheme="majorBidi"/>
        </w:rPr>
        <w:t>standards.</w:t>
      </w:r>
    </w:p>
    <w:p w14:paraId="40E2CFE7" w14:textId="77777777" w:rsidR="00993818" w:rsidRDefault="00993818" w:rsidP="000E4638">
      <w:pPr>
        <w:pStyle w:val="BodyText"/>
        <w:rPr>
          <w:color w:val="365F91"/>
        </w:rPr>
      </w:pPr>
    </w:p>
    <w:p w14:paraId="1CA214CF" w14:textId="609B4CEB" w:rsidR="00E95B60" w:rsidRDefault="6496D3BD">
      <w:pPr>
        <w:pStyle w:val="Heading2"/>
        <w:spacing w:before="38"/>
        <w:rPr>
          <w:color w:val="365F91" w:themeColor="accent1" w:themeShade="BF"/>
        </w:rPr>
      </w:pPr>
      <w:bookmarkStart w:id="6202" w:name="_Toc2140609308"/>
      <w:bookmarkStart w:id="6203" w:name="_Toc145541779"/>
      <w:bookmarkStart w:id="6204" w:name="_Toc1324034680"/>
      <w:bookmarkStart w:id="6205" w:name="_Toc2117192566"/>
      <w:bookmarkStart w:id="6206" w:name="_Toc689391395"/>
      <w:bookmarkStart w:id="6207" w:name="_Toc462006910"/>
      <w:bookmarkStart w:id="6208" w:name="_Toc1617270814"/>
      <w:bookmarkStart w:id="6209" w:name="_Toc1285702861"/>
      <w:bookmarkStart w:id="6210" w:name="_Toc1845199216"/>
      <w:bookmarkStart w:id="6211" w:name="_Toc890192469"/>
      <w:bookmarkStart w:id="6212" w:name="_Toc497335036"/>
      <w:bookmarkStart w:id="6213" w:name="_Toc463215841"/>
      <w:bookmarkStart w:id="6214" w:name="_Toc527188892"/>
      <w:bookmarkStart w:id="6215" w:name="_Toc1024569057"/>
      <w:bookmarkStart w:id="6216" w:name="_Toc1774292304"/>
      <w:bookmarkStart w:id="6217" w:name="_Toc103744986"/>
      <w:bookmarkStart w:id="6218" w:name="_Toc709701358"/>
      <w:bookmarkStart w:id="6219" w:name="_Toc497930041"/>
      <w:bookmarkStart w:id="6220" w:name="_Toc313306888"/>
      <w:bookmarkStart w:id="6221" w:name="_Toc1064807709"/>
      <w:bookmarkStart w:id="6222" w:name="_Toc1047824483"/>
      <w:bookmarkStart w:id="6223" w:name="_Toc1906920210"/>
      <w:bookmarkStart w:id="6224" w:name="_Toc35339237"/>
      <w:bookmarkStart w:id="6225" w:name="_Toc1039035011"/>
      <w:bookmarkStart w:id="6226" w:name="_Toc1695969441"/>
      <w:bookmarkStart w:id="6227" w:name="_Toc384219083"/>
      <w:bookmarkStart w:id="6228" w:name="_Toc1344242927"/>
      <w:bookmarkStart w:id="6229" w:name="_Toc2017619557"/>
      <w:bookmarkStart w:id="6230" w:name="_Toc1122748635"/>
      <w:bookmarkStart w:id="6231" w:name="_Toc847408711"/>
      <w:bookmarkStart w:id="6232" w:name="_Toc449081573"/>
      <w:bookmarkStart w:id="6233" w:name="_Toc2010575618"/>
      <w:bookmarkStart w:id="6234" w:name="_Toc101470175"/>
      <w:bookmarkStart w:id="6235" w:name="_Toc1778712192"/>
      <w:bookmarkStart w:id="6236" w:name="_Toc413479575"/>
      <w:bookmarkStart w:id="6237" w:name="_Toc1062060299"/>
      <w:bookmarkStart w:id="6238" w:name="_Toc166802470"/>
      <w:bookmarkStart w:id="6239" w:name="_Toc2101414403"/>
      <w:bookmarkStart w:id="6240" w:name="_Toc448153019"/>
      <w:bookmarkStart w:id="6241" w:name="_Toc1054483129"/>
      <w:bookmarkStart w:id="6242" w:name="_Toc431472676"/>
      <w:bookmarkStart w:id="6243" w:name="_Toc1680065014"/>
      <w:bookmarkStart w:id="6244" w:name="_Toc1186093167"/>
      <w:bookmarkStart w:id="6245" w:name="_Toc1808674062"/>
      <w:bookmarkStart w:id="6246" w:name="_Toc656400197"/>
      <w:bookmarkStart w:id="6247" w:name="_Toc90674768"/>
      <w:bookmarkStart w:id="6248" w:name="_Toc1408308331"/>
      <w:bookmarkStart w:id="6249" w:name="_Toc1228992104"/>
      <w:bookmarkStart w:id="6250" w:name="_Toc652727297"/>
      <w:bookmarkStart w:id="6251" w:name="_Toc1758992133"/>
      <w:bookmarkStart w:id="6252" w:name="_Toc1399991803"/>
      <w:bookmarkStart w:id="6253" w:name="_Toc1404591625"/>
      <w:bookmarkStart w:id="6254" w:name="_Toc991115848"/>
      <w:bookmarkStart w:id="6255" w:name="_Toc1169373154"/>
      <w:bookmarkStart w:id="6256" w:name="_Toc1908522554"/>
      <w:bookmarkStart w:id="6257" w:name="_Toc1146436072"/>
      <w:bookmarkStart w:id="6258" w:name="_Toc1306501184"/>
      <w:bookmarkStart w:id="6259" w:name="_Toc8870007"/>
      <w:bookmarkStart w:id="6260" w:name="_Toc1749923251"/>
      <w:bookmarkStart w:id="6261" w:name="_Toc642146366"/>
      <w:bookmarkStart w:id="6262" w:name="_Toc1460042282"/>
      <w:bookmarkStart w:id="6263" w:name="_Toc2088266448"/>
      <w:bookmarkStart w:id="6264" w:name="_Toc2056746889"/>
      <w:bookmarkStart w:id="6265" w:name="_Toc1523612150"/>
      <w:bookmarkStart w:id="6266" w:name="_Toc1191457866"/>
      <w:bookmarkStart w:id="6267" w:name="_Toc1087780851"/>
      <w:bookmarkStart w:id="6268" w:name="_Toc1204336417"/>
      <w:bookmarkStart w:id="6269" w:name="_Toc1882391719"/>
      <w:bookmarkStart w:id="6270" w:name="_Toc1941099300"/>
      <w:bookmarkStart w:id="6271" w:name="_Toc1008058617"/>
      <w:bookmarkStart w:id="6272" w:name="_Toc109448677"/>
      <w:bookmarkStart w:id="6273" w:name="_Toc594156419"/>
      <w:bookmarkStart w:id="6274" w:name="_Toc1997973878"/>
      <w:bookmarkStart w:id="6275" w:name="_Toc653942563"/>
      <w:bookmarkStart w:id="6276" w:name="_Toc249344316"/>
      <w:bookmarkStart w:id="6277" w:name="_Toc1830146656"/>
      <w:bookmarkStart w:id="6278" w:name="_Toc1212103993"/>
      <w:bookmarkStart w:id="6279" w:name="_Toc469191016"/>
      <w:bookmarkStart w:id="6280" w:name="_Toc366714867"/>
      <w:bookmarkStart w:id="6281" w:name="_Toc1149617945"/>
      <w:bookmarkStart w:id="6282" w:name="_Toc1107294199"/>
      <w:bookmarkStart w:id="6283" w:name="_Toc690436533"/>
      <w:bookmarkStart w:id="6284" w:name="_Toc207310665"/>
      <w:bookmarkStart w:id="6285" w:name="_Toc1599396651"/>
      <w:bookmarkStart w:id="6286" w:name="_Toc379047590"/>
      <w:bookmarkStart w:id="6287" w:name="_Toc226422072"/>
      <w:bookmarkStart w:id="6288" w:name="_Toc801668751"/>
      <w:bookmarkStart w:id="6289" w:name="_Toc354658916"/>
      <w:bookmarkStart w:id="6290" w:name="_Toc569495168"/>
      <w:bookmarkStart w:id="6291" w:name="_Toc731779509"/>
      <w:bookmarkStart w:id="6292" w:name="_Toc1057515856"/>
      <w:bookmarkStart w:id="6293" w:name="_Toc977406126"/>
      <w:bookmarkStart w:id="6294" w:name="_Toc1207845982"/>
      <w:bookmarkStart w:id="6295" w:name="_Toc1741821645"/>
      <w:bookmarkStart w:id="6296" w:name="_Toc1935856517"/>
      <w:bookmarkStart w:id="6297" w:name="_Toc1029878623"/>
      <w:bookmarkStart w:id="6298" w:name="_Toc28567279"/>
      <w:bookmarkStart w:id="6299" w:name="_Toc189047100"/>
      <w:bookmarkStart w:id="6300" w:name="_Toc120053347"/>
      <w:r>
        <w:rPr>
          <w:color w:val="365F91"/>
        </w:rPr>
        <w:t>Contractor Disciplinary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Procedures</w:t>
      </w:r>
      <w:bookmarkEnd w:id="6202"/>
      <w:bookmarkEnd w:id="6203"/>
      <w:bookmarkEnd w:id="6204"/>
      <w:bookmarkEnd w:id="6205"/>
      <w:bookmarkEnd w:id="6206"/>
      <w:bookmarkEnd w:id="6207"/>
      <w:bookmarkEnd w:id="6208"/>
      <w:bookmarkEnd w:id="6209"/>
      <w:bookmarkEnd w:id="6210"/>
      <w:bookmarkEnd w:id="6211"/>
      <w:bookmarkEnd w:id="6212"/>
      <w:bookmarkEnd w:id="6213"/>
      <w:bookmarkEnd w:id="6214"/>
      <w:bookmarkEnd w:id="6215"/>
      <w:bookmarkEnd w:id="6216"/>
      <w:bookmarkEnd w:id="6217"/>
      <w:bookmarkEnd w:id="6218"/>
      <w:bookmarkEnd w:id="6219"/>
      <w:bookmarkEnd w:id="6220"/>
      <w:bookmarkEnd w:id="6221"/>
      <w:bookmarkEnd w:id="6222"/>
      <w:bookmarkEnd w:id="6223"/>
      <w:bookmarkEnd w:id="6224"/>
      <w:bookmarkEnd w:id="6225"/>
      <w:bookmarkEnd w:id="6226"/>
      <w:bookmarkEnd w:id="6227"/>
      <w:bookmarkEnd w:id="6228"/>
      <w:bookmarkEnd w:id="6229"/>
      <w:bookmarkEnd w:id="6230"/>
      <w:bookmarkEnd w:id="6231"/>
      <w:bookmarkEnd w:id="6232"/>
      <w:bookmarkEnd w:id="6233"/>
      <w:bookmarkEnd w:id="6234"/>
      <w:bookmarkEnd w:id="6235"/>
      <w:bookmarkEnd w:id="6236"/>
      <w:bookmarkEnd w:id="6237"/>
      <w:bookmarkEnd w:id="6238"/>
      <w:bookmarkEnd w:id="6239"/>
      <w:bookmarkEnd w:id="6240"/>
      <w:bookmarkEnd w:id="6241"/>
      <w:bookmarkEnd w:id="6242"/>
      <w:bookmarkEnd w:id="6243"/>
      <w:bookmarkEnd w:id="6244"/>
      <w:bookmarkEnd w:id="6245"/>
      <w:bookmarkEnd w:id="6246"/>
      <w:bookmarkEnd w:id="6247"/>
      <w:bookmarkEnd w:id="6248"/>
      <w:bookmarkEnd w:id="6249"/>
      <w:bookmarkEnd w:id="6250"/>
      <w:bookmarkEnd w:id="6251"/>
      <w:bookmarkEnd w:id="6252"/>
      <w:bookmarkEnd w:id="6253"/>
      <w:bookmarkEnd w:id="6254"/>
      <w:bookmarkEnd w:id="6255"/>
      <w:bookmarkEnd w:id="6256"/>
      <w:bookmarkEnd w:id="6257"/>
      <w:bookmarkEnd w:id="6258"/>
      <w:bookmarkEnd w:id="6259"/>
      <w:bookmarkEnd w:id="6260"/>
      <w:bookmarkEnd w:id="6261"/>
      <w:bookmarkEnd w:id="6262"/>
      <w:bookmarkEnd w:id="6263"/>
      <w:bookmarkEnd w:id="6264"/>
      <w:bookmarkEnd w:id="6265"/>
      <w:bookmarkEnd w:id="6266"/>
      <w:bookmarkEnd w:id="6267"/>
      <w:bookmarkEnd w:id="6268"/>
      <w:bookmarkEnd w:id="6269"/>
      <w:bookmarkEnd w:id="6270"/>
      <w:bookmarkEnd w:id="6271"/>
      <w:bookmarkEnd w:id="6272"/>
      <w:bookmarkEnd w:id="6273"/>
      <w:bookmarkEnd w:id="6274"/>
      <w:bookmarkEnd w:id="6275"/>
      <w:bookmarkEnd w:id="6276"/>
      <w:bookmarkEnd w:id="6277"/>
      <w:bookmarkEnd w:id="6278"/>
      <w:bookmarkEnd w:id="6279"/>
      <w:bookmarkEnd w:id="6280"/>
      <w:bookmarkEnd w:id="6281"/>
      <w:bookmarkEnd w:id="6282"/>
      <w:bookmarkEnd w:id="6283"/>
      <w:bookmarkEnd w:id="6284"/>
      <w:bookmarkEnd w:id="6285"/>
      <w:bookmarkEnd w:id="6286"/>
      <w:bookmarkEnd w:id="6287"/>
      <w:bookmarkEnd w:id="6288"/>
      <w:bookmarkEnd w:id="6289"/>
      <w:bookmarkEnd w:id="6290"/>
      <w:bookmarkEnd w:id="6291"/>
      <w:bookmarkEnd w:id="6292"/>
      <w:bookmarkEnd w:id="6293"/>
      <w:bookmarkEnd w:id="6294"/>
      <w:bookmarkEnd w:id="6295"/>
      <w:bookmarkEnd w:id="6296"/>
      <w:bookmarkEnd w:id="6297"/>
      <w:bookmarkEnd w:id="6298"/>
      <w:bookmarkEnd w:id="6299"/>
      <w:bookmarkEnd w:id="6300"/>
    </w:p>
    <w:p w14:paraId="11051840" w14:textId="272E2BC1" w:rsidR="00E95B60" w:rsidRDefault="006C4A90">
      <w:pPr>
        <w:pStyle w:val="BodyText"/>
        <w:spacing w:before="4" w:line="276" w:lineRule="auto"/>
        <w:ind w:left="140" w:right="229" w:firstLine="0"/>
      </w:pPr>
      <w:r>
        <w:t>Contractors are expected to maintain a high level of performance</w:t>
      </w:r>
      <w:r w:rsidR="00712644">
        <w:t xml:space="preserve"> </w:t>
      </w:r>
      <w:r>
        <w:t>that complies with all program terms and conditions. If a Participating Contractor</w:t>
      </w:r>
      <w:r w:rsidR="00F51F54">
        <w:rPr>
          <w:spacing w:val="-29"/>
        </w:rPr>
        <w:t xml:space="preserve"> </w:t>
      </w:r>
      <w:r>
        <w:t>is found to not be following Program rules</w:t>
      </w:r>
      <w:r>
        <w:rPr>
          <w:rFonts w:cs="Cambria"/>
        </w:rPr>
        <w:t>—</w:t>
      </w:r>
      <w:r>
        <w:t xml:space="preserve">as set forth in the CPA and this Manual </w:t>
      </w:r>
      <w:r>
        <w:rPr>
          <w:rFonts w:cs="Cambria"/>
        </w:rPr>
        <w:t xml:space="preserve">– </w:t>
      </w:r>
      <w:r>
        <w:t>the</w:t>
      </w:r>
      <w:r>
        <w:rPr>
          <w:spacing w:val="-24"/>
        </w:rPr>
        <w:t xml:space="preserve"> </w:t>
      </w:r>
      <w:r>
        <w:t>Program will implement corrective actions, up to and including removal from the program. Though</w:t>
      </w:r>
      <w:r>
        <w:rPr>
          <w:spacing w:val="-26"/>
        </w:rPr>
        <w:t xml:space="preserve"> </w:t>
      </w:r>
      <w:r>
        <w:t>Franklin Energy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handle</w:t>
      </w:r>
      <w:r>
        <w:rPr>
          <w:spacing w:val="-2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case-by-case</w:t>
      </w:r>
      <w:r>
        <w:rPr>
          <w:spacing w:val="-2"/>
        </w:rPr>
        <w:t xml:space="preserve"> </w:t>
      </w:r>
      <w:r>
        <w:t>basis,</w:t>
      </w:r>
      <w:r>
        <w:rPr>
          <w:spacing w:val="-2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of activities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disciplinary</w:t>
      </w:r>
      <w:r>
        <w:rPr>
          <w:spacing w:val="-4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removal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(this</w:t>
      </w:r>
      <w:r>
        <w:rPr>
          <w:spacing w:val="-2"/>
        </w:rPr>
        <w:t xml:space="preserve"> </w:t>
      </w:r>
      <w:r>
        <w:t>list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encompassing):</w:t>
      </w:r>
    </w:p>
    <w:p w14:paraId="0B801AEE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197"/>
        <w:rPr>
          <w:rFonts w:ascii="Cambria" w:eastAsia="Cambria" w:hAnsi="Cambria" w:cs="Cambria"/>
        </w:rPr>
      </w:pPr>
      <w:r>
        <w:rPr>
          <w:rFonts w:ascii="Cambria"/>
        </w:rPr>
        <w:t>Criminal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activity</w:t>
      </w:r>
    </w:p>
    <w:p w14:paraId="4C95E178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1" w:line="269" w:lineRule="exact"/>
        <w:rPr>
          <w:rFonts w:ascii="Cambria" w:eastAsia="Cambria" w:hAnsi="Cambria" w:cs="Cambria"/>
        </w:rPr>
      </w:pPr>
      <w:r>
        <w:rPr>
          <w:rFonts w:ascii="Cambria"/>
        </w:rPr>
        <w:t>Fraudulent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activity</w:t>
      </w:r>
    </w:p>
    <w:p w14:paraId="2CF79D99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line="269" w:lineRule="exact"/>
        <w:rPr>
          <w:rFonts w:ascii="Cambria" w:eastAsia="Cambria" w:hAnsi="Cambria" w:cs="Cambria"/>
        </w:rPr>
      </w:pPr>
      <w:r>
        <w:rPr>
          <w:rFonts w:ascii="Cambria"/>
        </w:rPr>
        <w:t>Gross safety violation or continued unsafe installation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practices</w:t>
      </w:r>
    </w:p>
    <w:p w14:paraId="3265CABA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1" w:line="270" w:lineRule="exact"/>
        <w:rPr>
          <w:rFonts w:ascii="Cambria" w:eastAsia="Cambria" w:hAnsi="Cambria" w:cs="Cambria"/>
        </w:rPr>
      </w:pPr>
      <w:r>
        <w:rPr>
          <w:rFonts w:ascii="Cambria"/>
        </w:rPr>
        <w:t>False representation of the Program to interested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Participants</w:t>
      </w:r>
    </w:p>
    <w:p w14:paraId="061F1ABD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line="270" w:lineRule="exact"/>
        <w:rPr>
          <w:rFonts w:ascii="Cambria" w:eastAsia="Cambria" w:hAnsi="Cambria" w:cs="Cambria"/>
        </w:rPr>
      </w:pPr>
      <w:r>
        <w:rPr>
          <w:rFonts w:ascii="Cambria"/>
        </w:rPr>
        <w:t>Repeated inspection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failures</w:t>
      </w:r>
    </w:p>
    <w:p w14:paraId="72517DFA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1"/>
        <w:rPr>
          <w:rFonts w:ascii="Cambria" w:eastAsia="Cambria" w:hAnsi="Cambria" w:cs="Cambria"/>
        </w:rPr>
      </w:pPr>
      <w:r>
        <w:rPr>
          <w:rFonts w:ascii="Cambria"/>
        </w:rPr>
        <w:t>Participant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complaints</w:t>
      </w:r>
    </w:p>
    <w:p w14:paraId="3B5ADE4D" w14:textId="77777777" w:rsidR="00E95B60" w:rsidRDefault="00E95B60">
      <w:pPr>
        <w:spacing w:before="9"/>
        <w:rPr>
          <w:rFonts w:ascii="Cambria" w:eastAsia="Cambria" w:hAnsi="Cambria" w:cs="Cambria"/>
          <w:sz w:val="21"/>
          <w:szCs w:val="21"/>
        </w:rPr>
      </w:pPr>
    </w:p>
    <w:p w14:paraId="280EFAD4" w14:textId="15022139" w:rsidR="00E95B60" w:rsidRDefault="006C4A90">
      <w:pPr>
        <w:pStyle w:val="BodyText"/>
        <w:ind w:left="140" w:firstLine="0"/>
      </w:pPr>
      <w:r>
        <w:t>Energize</w:t>
      </w:r>
      <w:r>
        <w:rPr>
          <w:spacing w:val="-3"/>
        </w:rPr>
        <w:t xml:space="preserve"> </w:t>
      </w:r>
      <w:r>
        <w:t>Delaware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Franklin</w:t>
      </w:r>
      <w:r>
        <w:rPr>
          <w:spacing w:val="-4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costs</w:t>
      </w:r>
      <w:r>
        <w:rPr>
          <w:spacing w:val="-3"/>
        </w:rPr>
        <w:t xml:space="preserve"> </w:t>
      </w:r>
      <w:r>
        <w:t>incurred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 Participating Contractor prior to and/or after a probation or suspension from the</w:t>
      </w:r>
      <w:r>
        <w:rPr>
          <w:spacing w:val="-27"/>
        </w:rPr>
        <w:t xml:space="preserve"> </w:t>
      </w:r>
      <w:r>
        <w:t>Program.</w:t>
      </w:r>
    </w:p>
    <w:p w14:paraId="0F316BDC" w14:textId="77777777" w:rsidR="00CE12ED" w:rsidRDefault="00CE12ED">
      <w:pPr>
        <w:rPr>
          <w:rFonts w:ascii="Cambria" w:eastAsia="Cambria" w:hAnsi="Cambria" w:cs="Cambria"/>
        </w:rPr>
      </w:pPr>
    </w:p>
    <w:p w14:paraId="1F0F170E" w14:textId="77777777" w:rsidR="00E95B60" w:rsidRDefault="6496D3BD">
      <w:pPr>
        <w:pStyle w:val="Heading1"/>
        <w:spacing w:before="143"/>
        <w:rPr>
          <w:color w:val="234060"/>
          <w:u w:val="single"/>
        </w:rPr>
      </w:pPr>
      <w:bookmarkStart w:id="6301" w:name="_Toc1140647170"/>
      <w:bookmarkStart w:id="6302" w:name="_Toc630195340"/>
      <w:bookmarkStart w:id="6303" w:name="_Toc360900835"/>
      <w:bookmarkStart w:id="6304" w:name="_Toc1981410580"/>
      <w:bookmarkStart w:id="6305" w:name="_Toc671259509"/>
      <w:bookmarkStart w:id="6306" w:name="_Toc1735275794"/>
      <w:bookmarkStart w:id="6307" w:name="_Toc718989547"/>
      <w:bookmarkStart w:id="6308" w:name="_Toc1882831523"/>
      <w:bookmarkStart w:id="6309" w:name="_Toc968717993"/>
      <w:bookmarkStart w:id="6310" w:name="_Toc1551975480"/>
      <w:bookmarkStart w:id="6311" w:name="_Toc1144876828"/>
      <w:bookmarkStart w:id="6312" w:name="_Toc143703895"/>
      <w:bookmarkStart w:id="6313" w:name="_Toc2108055171"/>
      <w:bookmarkStart w:id="6314" w:name="_Toc51531861"/>
      <w:bookmarkStart w:id="6315" w:name="_Toc1605384476"/>
      <w:bookmarkStart w:id="6316" w:name="_Toc1237004262"/>
      <w:bookmarkStart w:id="6317" w:name="_Toc1333843918"/>
      <w:bookmarkStart w:id="6318" w:name="_Toc1412748350"/>
      <w:bookmarkStart w:id="6319" w:name="_Toc233907532"/>
      <w:bookmarkStart w:id="6320" w:name="_Toc2115097576"/>
      <w:bookmarkStart w:id="6321" w:name="_Toc837424562"/>
      <w:bookmarkStart w:id="6322" w:name="_Toc1555399360"/>
      <w:bookmarkStart w:id="6323" w:name="_Toc1212452998"/>
      <w:bookmarkStart w:id="6324" w:name="_Toc806241970"/>
      <w:bookmarkStart w:id="6325" w:name="_Toc525143424"/>
      <w:bookmarkStart w:id="6326" w:name="_Toc991408589"/>
      <w:bookmarkStart w:id="6327" w:name="_Toc121716646"/>
      <w:bookmarkStart w:id="6328" w:name="_Toc2081174388"/>
      <w:bookmarkStart w:id="6329" w:name="_Toc1042096562"/>
      <w:bookmarkStart w:id="6330" w:name="_Toc1189604762"/>
      <w:bookmarkStart w:id="6331" w:name="_Toc1050009814"/>
      <w:bookmarkStart w:id="6332" w:name="_Toc1246494741"/>
      <w:bookmarkStart w:id="6333" w:name="_Toc1642383510"/>
      <w:bookmarkStart w:id="6334" w:name="_Toc8959803"/>
      <w:bookmarkStart w:id="6335" w:name="_Toc1404823347"/>
      <w:bookmarkStart w:id="6336" w:name="_Toc417188450"/>
      <w:bookmarkStart w:id="6337" w:name="_Toc865107100"/>
      <w:bookmarkStart w:id="6338" w:name="_Toc1642493701"/>
      <w:bookmarkStart w:id="6339" w:name="_Toc416047859"/>
      <w:bookmarkStart w:id="6340" w:name="_Toc1611526589"/>
      <w:bookmarkStart w:id="6341" w:name="_Toc1237045060"/>
      <w:bookmarkStart w:id="6342" w:name="_Toc912975317"/>
      <w:bookmarkStart w:id="6343" w:name="_Toc450830511"/>
      <w:bookmarkStart w:id="6344" w:name="_Toc2114779290"/>
      <w:bookmarkStart w:id="6345" w:name="_Toc1858259522"/>
      <w:bookmarkStart w:id="6346" w:name="_Toc370847840"/>
      <w:bookmarkStart w:id="6347" w:name="_Toc180885655"/>
      <w:bookmarkStart w:id="6348" w:name="_Toc1869694055"/>
      <w:bookmarkStart w:id="6349" w:name="_Toc1484915093"/>
      <w:bookmarkStart w:id="6350" w:name="_Toc835219005"/>
      <w:bookmarkStart w:id="6351" w:name="_Toc1549531530"/>
      <w:bookmarkStart w:id="6352" w:name="_Toc1881118435"/>
      <w:bookmarkStart w:id="6353" w:name="_Toc1233666894"/>
      <w:bookmarkStart w:id="6354" w:name="_Toc2109547414"/>
      <w:bookmarkStart w:id="6355" w:name="_Toc2078934424"/>
      <w:bookmarkStart w:id="6356" w:name="_Toc244161534"/>
      <w:bookmarkStart w:id="6357" w:name="_Toc264462461"/>
      <w:bookmarkStart w:id="6358" w:name="_Toc595527623"/>
      <w:bookmarkStart w:id="6359" w:name="_Toc12419130"/>
      <w:bookmarkStart w:id="6360" w:name="_Toc1408258817"/>
      <w:bookmarkStart w:id="6361" w:name="_Toc2131320316"/>
      <w:bookmarkStart w:id="6362" w:name="_Toc2116074047"/>
      <w:bookmarkStart w:id="6363" w:name="_Toc2132994326"/>
      <w:bookmarkStart w:id="6364" w:name="_Toc1474442825"/>
      <w:bookmarkStart w:id="6365" w:name="_Toc70258844"/>
      <w:bookmarkStart w:id="6366" w:name="_Toc1912250967"/>
      <w:bookmarkStart w:id="6367" w:name="_Toc1550585669"/>
      <w:bookmarkStart w:id="6368" w:name="_Toc1944774449"/>
      <w:bookmarkStart w:id="6369" w:name="_Toc1442174793"/>
      <w:bookmarkStart w:id="6370" w:name="_Toc1353340828"/>
      <w:bookmarkStart w:id="6371" w:name="_Toc1356115125"/>
      <w:bookmarkStart w:id="6372" w:name="_Toc1028984413"/>
      <w:bookmarkStart w:id="6373" w:name="_Toc1521661667"/>
      <w:bookmarkStart w:id="6374" w:name="_Toc895125068"/>
      <w:bookmarkStart w:id="6375" w:name="_Toc1865518498"/>
      <w:bookmarkStart w:id="6376" w:name="_Toc1930816085"/>
      <w:bookmarkStart w:id="6377" w:name="_Toc2124891285"/>
      <w:bookmarkStart w:id="6378" w:name="_Toc1556564008"/>
      <w:bookmarkStart w:id="6379" w:name="_Toc637816964"/>
      <w:bookmarkStart w:id="6380" w:name="_Toc2050462512"/>
      <w:bookmarkStart w:id="6381" w:name="_Toc1937440558"/>
      <w:bookmarkStart w:id="6382" w:name="_Toc1281259134"/>
      <w:bookmarkStart w:id="6383" w:name="_Toc1184539738"/>
      <w:bookmarkStart w:id="6384" w:name="_Toc2012037154"/>
      <w:bookmarkStart w:id="6385" w:name="_Toc860783279"/>
      <w:bookmarkStart w:id="6386" w:name="_Toc1774843757"/>
      <w:bookmarkStart w:id="6387" w:name="_Toc2033642701"/>
      <w:bookmarkStart w:id="6388" w:name="_Toc483032466"/>
      <w:bookmarkStart w:id="6389" w:name="_Toc2127646929"/>
      <w:bookmarkStart w:id="6390" w:name="_Toc380882674"/>
      <w:bookmarkStart w:id="6391" w:name="_Toc376167697"/>
      <w:bookmarkStart w:id="6392" w:name="_Toc1408955517"/>
      <w:bookmarkStart w:id="6393" w:name="_Toc595578759"/>
      <w:bookmarkStart w:id="6394" w:name="_Toc764860653"/>
      <w:bookmarkStart w:id="6395" w:name="_Toc607095717"/>
      <w:bookmarkStart w:id="6396" w:name="_Toc1956256005"/>
      <w:bookmarkStart w:id="6397" w:name="_Toc2125845082"/>
      <w:bookmarkStart w:id="6398" w:name="_Toc927800726"/>
      <w:bookmarkStart w:id="6399" w:name="_Toc120053348"/>
      <w:r>
        <w:rPr>
          <w:color w:val="234060"/>
          <w:u w:val="single" w:color="234060"/>
        </w:rPr>
        <w:t>Safety &amp; Risk</w:t>
      </w:r>
      <w:r>
        <w:rPr>
          <w:color w:val="234060"/>
          <w:spacing w:val="-18"/>
          <w:u w:val="single" w:color="234060"/>
        </w:rPr>
        <w:t xml:space="preserve"> </w:t>
      </w:r>
      <w:r>
        <w:rPr>
          <w:color w:val="234060"/>
          <w:u w:val="single" w:color="234060"/>
        </w:rPr>
        <w:t>Management</w:t>
      </w:r>
      <w:bookmarkEnd w:id="6301"/>
      <w:bookmarkEnd w:id="6302"/>
      <w:bookmarkEnd w:id="6303"/>
      <w:bookmarkEnd w:id="6304"/>
      <w:bookmarkEnd w:id="6305"/>
      <w:bookmarkEnd w:id="6306"/>
      <w:bookmarkEnd w:id="6307"/>
      <w:bookmarkEnd w:id="6308"/>
      <w:bookmarkEnd w:id="6309"/>
      <w:bookmarkEnd w:id="6310"/>
      <w:bookmarkEnd w:id="6311"/>
      <w:bookmarkEnd w:id="6312"/>
      <w:bookmarkEnd w:id="6313"/>
      <w:bookmarkEnd w:id="6314"/>
      <w:bookmarkEnd w:id="6315"/>
      <w:bookmarkEnd w:id="6316"/>
      <w:bookmarkEnd w:id="6317"/>
      <w:bookmarkEnd w:id="6318"/>
      <w:bookmarkEnd w:id="6319"/>
      <w:bookmarkEnd w:id="6320"/>
      <w:bookmarkEnd w:id="6321"/>
      <w:bookmarkEnd w:id="6322"/>
      <w:bookmarkEnd w:id="6323"/>
      <w:bookmarkEnd w:id="6324"/>
      <w:bookmarkEnd w:id="6325"/>
      <w:bookmarkEnd w:id="6326"/>
      <w:bookmarkEnd w:id="6327"/>
      <w:bookmarkEnd w:id="6328"/>
      <w:bookmarkEnd w:id="6329"/>
      <w:bookmarkEnd w:id="6330"/>
      <w:bookmarkEnd w:id="6331"/>
      <w:bookmarkEnd w:id="6332"/>
      <w:bookmarkEnd w:id="6333"/>
      <w:bookmarkEnd w:id="6334"/>
      <w:bookmarkEnd w:id="6335"/>
      <w:bookmarkEnd w:id="6336"/>
      <w:bookmarkEnd w:id="6337"/>
      <w:bookmarkEnd w:id="6338"/>
      <w:bookmarkEnd w:id="6339"/>
      <w:bookmarkEnd w:id="6340"/>
      <w:bookmarkEnd w:id="6341"/>
      <w:bookmarkEnd w:id="6342"/>
      <w:bookmarkEnd w:id="6343"/>
      <w:bookmarkEnd w:id="6344"/>
      <w:bookmarkEnd w:id="6345"/>
      <w:bookmarkEnd w:id="6346"/>
      <w:bookmarkEnd w:id="6347"/>
      <w:bookmarkEnd w:id="6348"/>
      <w:bookmarkEnd w:id="6349"/>
      <w:bookmarkEnd w:id="6350"/>
      <w:bookmarkEnd w:id="6351"/>
      <w:bookmarkEnd w:id="6352"/>
      <w:bookmarkEnd w:id="6353"/>
      <w:bookmarkEnd w:id="6354"/>
      <w:bookmarkEnd w:id="6355"/>
      <w:bookmarkEnd w:id="6356"/>
      <w:bookmarkEnd w:id="6357"/>
      <w:bookmarkEnd w:id="6358"/>
      <w:bookmarkEnd w:id="6359"/>
      <w:bookmarkEnd w:id="6360"/>
      <w:bookmarkEnd w:id="6361"/>
      <w:bookmarkEnd w:id="6362"/>
      <w:bookmarkEnd w:id="6363"/>
      <w:bookmarkEnd w:id="6364"/>
      <w:bookmarkEnd w:id="6365"/>
      <w:bookmarkEnd w:id="6366"/>
      <w:bookmarkEnd w:id="6367"/>
      <w:bookmarkEnd w:id="6368"/>
      <w:bookmarkEnd w:id="6369"/>
      <w:bookmarkEnd w:id="6370"/>
      <w:bookmarkEnd w:id="6371"/>
      <w:bookmarkEnd w:id="6372"/>
      <w:bookmarkEnd w:id="6373"/>
      <w:bookmarkEnd w:id="6374"/>
      <w:bookmarkEnd w:id="6375"/>
      <w:bookmarkEnd w:id="6376"/>
      <w:bookmarkEnd w:id="6377"/>
      <w:bookmarkEnd w:id="6378"/>
      <w:bookmarkEnd w:id="6379"/>
      <w:bookmarkEnd w:id="6380"/>
      <w:bookmarkEnd w:id="6381"/>
      <w:bookmarkEnd w:id="6382"/>
      <w:bookmarkEnd w:id="6383"/>
      <w:bookmarkEnd w:id="6384"/>
      <w:bookmarkEnd w:id="6385"/>
      <w:bookmarkEnd w:id="6386"/>
      <w:bookmarkEnd w:id="6387"/>
      <w:bookmarkEnd w:id="6388"/>
      <w:bookmarkEnd w:id="6389"/>
      <w:bookmarkEnd w:id="6390"/>
      <w:bookmarkEnd w:id="6391"/>
      <w:bookmarkEnd w:id="6392"/>
      <w:bookmarkEnd w:id="6393"/>
      <w:bookmarkEnd w:id="6394"/>
      <w:bookmarkEnd w:id="6395"/>
      <w:bookmarkEnd w:id="6396"/>
      <w:bookmarkEnd w:id="6397"/>
      <w:bookmarkEnd w:id="6398"/>
      <w:bookmarkEnd w:id="6399"/>
    </w:p>
    <w:p w14:paraId="20F4441D" w14:textId="77777777" w:rsidR="00E95B60" w:rsidRDefault="00E95B60" w:rsidP="000E4638">
      <w:pPr>
        <w:pStyle w:val="BodyText"/>
      </w:pPr>
    </w:p>
    <w:p w14:paraId="55E5BFB6" w14:textId="77777777" w:rsidR="00E95B60" w:rsidRDefault="6496D3BD">
      <w:pPr>
        <w:pStyle w:val="Heading2"/>
        <w:spacing w:before="197"/>
        <w:rPr>
          <w:color w:val="365F91" w:themeColor="accent1" w:themeShade="BF"/>
        </w:rPr>
      </w:pPr>
      <w:bookmarkStart w:id="6400" w:name="_Toc1547234888"/>
      <w:bookmarkStart w:id="6401" w:name="_Toc956433592"/>
      <w:bookmarkStart w:id="6402" w:name="_Toc1175863294"/>
      <w:bookmarkStart w:id="6403" w:name="_Toc386993051"/>
      <w:bookmarkStart w:id="6404" w:name="_Toc455758190"/>
      <w:bookmarkStart w:id="6405" w:name="_Toc802566192"/>
      <w:bookmarkStart w:id="6406" w:name="_Toc39713877"/>
      <w:bookmarkStart w:id="6407" w:name="_Toc1213328928"/>
      <w:bookmarkStart w:id="6408" w:name="_Toc1659107577"/>
      <w:bookmarkStart w:id="6409" w:name="_Toc43350989"/>
      <w:bookmarkStart w:id="6410" w:name="_Toc640583995"/>
      <w:bookmarkStart w:id="6411" w:name="_Toc1156943010"/>
      <w:bookmarkStart w:id="6412" w:name="_Toc1225596796"/>
      <w:bookmarkStart w:id="6413" w:name="_Toc1029235948"/>
      <w:bookmarkStart w:id="6414" w:name="_Toc664557067"/>
      <w:bookmarkStart w:id="6415" w:name="_Toc1813245266"/>
      <w:bookmarkStart w:id="6416" w:name="_Toc118207987"/>
      <w:bookmarkStart w:id="6417" w:name="_Toc419700382"/>
      <w:bookmarkStart w:id="6418" w:name="_Toc156703252"/>
      <w:bookmarkStart w:id="6419" w:name="_Toc734374264"/>
      <w:bookmarkStart w:id="6420" w:name="_Toc1385778244"/>
      <w:bookmarkStart w:id="6421" w:name="_Toc935806489"/>
      <w:bookmarkStart w:id="6422" w:name="_Toc1168524820"/>
      <w:bookmarkStart w:id="6423" w:name="_Toc637801097"/>
      <w:bookmarkStart w:id="6424" w:name="_Toc467194768"/>
      <w:bookmarkStart w:id="6425" w:name="_Toc319645223"/>
      <w:bookmarkStart w:id="6426" w:name="_Toc619299965"/>
      <w:bookmarkStart w:id="6427" w:name="_Toc897476404"/>
      <w:bookmarkStart w:id="6428" w:name="_Toc1553261333"/>
      <w:bookmarkStart w:id="6429" w:name="_Toc1020057773"/>
      <w:bookmarkStart w:id="6430" w:name="_Toc1338743084"/>
      <w:bookmarkStart w:id="6431" w:name="_Toc878825660"/>
      <w:bookmarkStart w:id="6432" w:name="_Toc1547400199"/>
      <w:bookmarkStart w:id="6433" w:name="_Toc425605848"/>
      <w:bookmarkStart w:id="6434" w:name="_Toc726632457"/>
      <w:bookmarkStart w:id="6435" w:name="_Toc1563805928"/>
      <w:bookmarkStart w:id="6436" w:name="_Toc1916884144"/>
      <w:bookmarkStart w:id="6437" w:name="_Toc1509669112"/>
      <w:bookmarkStart w:id="6438" w:name="_Toc566315291"/>
      <w:bookmarkStart w:id="6439" w:name="_Toc2100685296"/>
      <w:bookmarkStart w:id="6440" w:name="_Toc1428669678"/>
      <w:bookmarkStart w:id="6441" w:name="_Toc1075454784"/>
      <w:bookmarkStart w:id="6442" w:name="_Toc1057678987"/>
      <w:bookmarkStart w:id="6443" w:name="_Toc256574078"/>
      <w:bookmarkStart w:id="6444" w:name="_Toc1407765953"/>
      <w:bookmarkStart w:id="6445" w:name="_Toc1635449746"/>
      <w:bookmarkStart w:id="6446" w:name="_Toc1978618112"/>
      <w:bookmarkStart w:id="6447" w:name="_Toc1708365676"/>
      <w:bookmarkStart w:id="6448" w:name="_Toc39450411"/>
      <w:bookmarkStart w:id="6449" w:name="_Toc369305728"/>
      <w:bookmarkStart w:id="6450" w:name="_Toc63423242"/>
      <w:bookmarkStart w:id="6451" w:name="_Toc362778750"/>
      <w:bookmarkStart w:id="6452" w:name="_Toc1547569238"/>
      <w:bookmarkStart w:id="6453" w:name="_Toc1885740626"/>
      <w:bookmarkStart w:id="6454" w:name="_Toc1898525895"/>
      <w:bookmarkStart w:id="6455" w:name="_Toc1120373460"/>
      <w:bookmarkStart w:id="6456" w:name="_Toc565964112"/>
      <w:bookmarkStart w:id="6457" w:name="_Toc26738418"/>
      <w:bookmarkStart w:id="6458" w:name="_Toc140525996"/>
      <w:bookmarkStart w:id="6459" w:name="_Toc308429963"/>
      <w:bookmarkStart w:id="6460" w:name="_Toc1010985125"/>
      <w:bookmarkStart w:id="6461" w:name="_Toc691886807"/>
      <w:bookmarkStart w:id="6462" w:name="_Toc409035712"/>
      <w:bookmarkStart w:id="6463" w:name="_Toc267765306"/>
      <w:bookmarkStart w:id="6464" w:name="_Toc98413216"/>
      <w:bookmarkStart w:id="6465" w:name="_Toc1316956300"/>
      <w:bookmarkStart w:id="6466" w:name="_Toc366011338"/>
      <w:bookmarkStart w:id="6467" w:name="_Toc2115253393"/>
      <w:bookmarkStart w:id="6468" w:name="_Toc1672522851"/>
      <w:bookmarkStart w:id="6469" w:name="_Toc374824461"/>
      <w:bookmarkStart w:id="6470" w:name="_Toc1013610328"/>
      <w:bookmarkStart w:id="6471" w:name="_Toc196928450"/>
      <w:bookmarkStart w:id="6472" w:name="_Toc1151348004"/>
      <w:bookmarkStart w:id="6473" w:name="_Toc12278659"/>
      <w:bookmarkStart w:id="6474" w:name="_Toc316223720"/>
      <w:bookmarkStart w:id="6475" w:name="_Toc201042480"/>
      <w:bookmarkStart w:id="6476" w:name="_Toc1206462349"/>
      <w:bookmarkStart w:id="6477" w:name="_Toc99720615"/>
      <w:bookmarkStart w:id="6478" w:name="_Toc621315346"/>
      <w:bookmarkStart w:id="6479" w:name="_Toc1654677976"/>
      <w:bookmarkStart w:id="6480" w:name="_Toc1711005615"/>
      <w:bookmarkStart w:id="6481" w:name="_Toc193438508"/>
      <w:bookmarkStart w:id="6482" w:name="_Toc360431732"/>
      <w:bookmarkStart w:id="6483" w:name="_Toc1855419011"/>
      <w:bookmarkStart w:id="6484" w:name="_Toc836035506"/>
      <w:bookmarkStart w:id="6485" w:name="_Toc2126671425"/>
      <w:bookmarkStart w:id="6486" w:name="_Toc1138840499"/>
      <w:bookmarkStart w:id="6487" w:name="_Toc673090366"/>
      <w:bookmarkStart w:id="6488" w:name="_Toc2071590563"/>
      <w:bookmarkStart w:id="6489" w:name="_Toc868718635"/>
      <w:bookmarkStart w:id="6490" w:name="_Toc1823716512"/>
      <w:bookmarkStart w:id="6491" w:name="_Toc212746471"/>
      <w:bookmarkStart w:id="6492" w:name="_Toc1003797124"/>
      <w:bookmarkStart w:id="6493" w:name="_Toc200671475"/>
      <w:bookmarkStart w:id="6494" w:name="_Toc1127833991"/>
      <w:bookmarkStart w:id="6495" w:name="_Toc1849613526"/>
      <w:bookmarkStart w:id="6496" w:name="_Toc140046651"/>
      <w:bookmarkStart w:id="6497" w:name="_Toc246907197"/>
      <w:bookmarkStart w:id="6498" w:name="_Toc120053349"/>
      <w:r>
        <w:rPr>
          <w:color w:val="365F91"/>
        </w:rPr>
        <w:t>Adherence &amp; Reporting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Protocols</w:t>
      </w:r>
      <w:bookmarkEnd w:id="6400"/>
      <w:bookmarkEnd w:id="6401"/>
      <w:bookmarkEnd w:id="6402"/>
      <w:bookmarkEnd w:id="6403"/>
      <w:bookmarkEnd w:id="6404"/>
      <w:bookmarkEnd w:id="6405"/>
      <w:bookmarkEnd w:id="6406"/>
      <w:bookmarkEnd w:id="6407"/>
      <w:bookmarkEnd w:id="6408"/>
      <w:bookmarkEnd w:id="6409"/>
      <w:bookmarkEnd w:id="6410"/>
      <w:bookmarkEnd w:id="6411"/>
      <w:bookmarkEnd w:id="6412"/>
      <w:bookmarkEnd w:id="6413"/>
      <w:bookmarkEnd w:id="6414"/>
      <w:bookmarkEnd w:id="6415"/>
      <w:bookmarkEnd w:id="6416"/>
      <w:bookmarkEnd w:id="6417"/>
      <w:bookmarkEnd w:id="6418"/>
      <w:bookmarkEnd w:id="6419"/>
      <w:bookmarkEnd w:id="6420"/>
      <w:bookmarkEnd w:id="6421"/>
      <w:bookmarkEnd w:id="6422"/>
      <w:bookmarkEnd w:id="6423"/>
      <w:bookmarkEnd w:id="6424"/>
      <w:bookmarkEnd w:id="6425"/>
      <w:bookmarkEnd w:id="6426"/>
      <w:bookmarkEnd w:id="6427"/>
      <w:bookmarkEnd w:id="6428"/>
      <w:bookmarkEnd w:id="6429"/>
      <w:bookmarkEnd w:id="6430"/>
      <w:bookmarkEnd w:id="6431"/>
      <w:bookmarkEnd w:id="6432"/>
      <w:bookmarkEnd w:id="6433"/>
      <w:bookmarkEnd w:id="6434"/>
      <w:bookmarkEnd w:id="6435"/>
      <w:bookmarkEnd w:id="6436"/>
      <w:bookmarkEnd w:id="6437"/>
      <w:bookmarkEnd w:id="6438"/>
      <w:bookmarkEnd w:id="6439"/>
      <w:bookmarkEnd w:id="6440"/>
      <w:bookmarkEnd w:id="6441"/>
      <w:bookmarkEnd w:id="6442"/>
      <w:bookmarkEnd w:id="6443"/>
      <w:bookmarkEnd w:id="6444"/>
      <w:bookmarkEnd w:id="6445"/>
      <w:bookmarkEnd w:id="6446"/>
      <w:bookmarkEnd w:id="6447"/>
      <w:bookmarkEnd w:id="6448"/>
      <w:bookmarkEnd w:id="6449"/>
      <w:bookmarkEnd w:id="6450"/>
      <w:bookmarkEnd w:id="6451"/>
      <w:bookmarkEnd w:id="6452"/>
      <w:bookmarkEnd w:id="6453"/>
      <w:bookmarkEnd w:id="6454"/>
      <w:bookmarkEnd w:id="6455"/>
      <w:bookmarkEnd w:id="6456"/>
      <w:bookmarkEnd w:id="6457"/>
      <w:bookmarkEnd w:id="6458"/>
      <w:bookmarkEnd w:id="6459"/>
      <w:bookmarkEnd w:id="6460"/>
      <w:bookmarkEnd w:id="6461"/>
      <w:bookmarkEnd w:id="6462"/>
      <w:bookmarkEnd w:id="6463"/>
      <w:bookmarkEnd w:id="6464"/>
      <w:bookmarkEnd w:id="6465"/>
      <w:bookmarkEnd w:id="6466"/>
      <w:bookmarkEnd w:id="6467"/>
      <w:bookmarkEnd w:id="6468"/>
      <w:bookmarkEnd w:id="6469"/>
      <w:bookmarkEnd w:id="6470"/>
      <w:bookmarkEnd w:id="6471"/>
      <w:bookmarkEnd w:id="6472"/>
      <w:bookmarkEnd w:id="6473"/>
      <w:bookmarkEnd w:id="6474"/>
      <w:bookmarkEnd w:id="6475"/>
      <w:bookmarkEnd w:id="6476"/>
      <w:bookmarkEnd w:id="6477"/>
      <w:bookmarkEnd w:id="6478"/>
      <w:bookmarkEnd w:id="6479"/>
      <w:bookmarkEnd w:id="6480"/>
      <w:bookmarkEnd w:id="6481"/>
      <w:bookmarkEnd w:id="6482"/>
      <w:bookmarkEnd w:id="6483"/>
      <w:bookmarkEnd w:id="6484"/>
      <w:bookmarkEnd w:id="6485"/>
      <w:bookmarkEnd w:id="6486"/>
      <w:bookmarkEnd w:id="6487"/>
      <w:bookmarkEnd w:id="6488"/>
      <w:bookmarkEnd w:id="6489"/>
      <w:bookmarkEnd w:id="6490"/>
      <w:bookmarkEnd w:id="6491"/>
      <w:bookmarkEnd w:id="6492"/>
      <w:bookmarkEnd w:id="6493"/>
      <w:bookmarkEnd w:id="6494"/>
      <w:bookmarkEnd w:id="6495"/>
      <w:bookmarkEnd w:id="6496"/>
      <w:bookmarkEnd w:id="6497"/>
      <w:bookmarkEnd w:id="6498"/>
    </w:p>
    <w:p w14:paraId="69F88547" w14:textId="77777777" w:rsidR="00E95B60" w:rsidRDefault="006C4A90">
      <w:pPr>
        <w:pStyle w:val="BodyText"/>
        <w:spacing w:line="261" w:lineRule="auto"/>
        <w:ind w:left="140" w:right="197" w:firstLine="0"/>
      </w:pPr>
      <w:r>
        <w:t>Any</w:t>
      </w:r>
      <w:r>
        <w:rPr>
          <w:spacing w:val="-5"/>
        </w:rPr>
        <w:t xml:space="preserve"> </w:t>
      </w:r>
      <w:r>
        <w:t>injury,</w:t>
      </w:r>
      <w:r>
        <w:rPr>
          <w:spacing w:val="-4"/>
        </w:rPr>
        <w:t xml:space="preserve"> </w:t>
      </w:r>
      <w:r>
        <w:t>illness,</w:t>
      </w:r>
      <w:r>
        <w:rPr>
          <w:spacing w:val="-3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event,</w:t>
      </w:r>
      <w:r>
        <w:rPr>
          <w:spacing w:val="-2"/>
        </w:rPr>
        <w:t xml:space="preserve"> </w:t>
      </w:r>
      <w:r>
        <w:t>loss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damage</w:t>
      </w:r>
      <w:r>
        <w:rPr>
          <w:spacing w:val="-5"/>
        </w:rPr>
        <w:t xml:space="preserve"> </w:t>
      </w:r>
      <w:r>
        <w:t>occurring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interested</w:t>
      </w:r>
      <w:r>
        <w:rPr>
          <w:spacing w:val="-6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or on an interested Participants property must be immediately reported to the</w:t>
      </w:r>
      <w:r>
        <w:rPr>
          <w:spacing w:val="-28"/>
        </w:rPr>
        <w:t xml:space="preserve"> </w:t>
      </w:r>
      <w:r>
        <w:t>Program.</w:t>
      </w:r>
    </w:p>
    <w:p w14:paraId="747AFC57" w14:textId="77777777" w:rsidR="00AC6EB1" w:rsidRDefault="00AC6EB1">
      <w:pPr>
        <w:pStyle w:val="BodyText"/>
        <w:spacing w:line="261" w:lineRule="auto"/>
        <w:ind w:left="140" w:right="197" w:firstLine="0"/>
      </w:pPr>
    </w:p>
    <w:p w14:paraId="7E1DDEAA" w14:textId="77777777" w:rsidR="00E95B60" w:rsidRDefault="6496D3BD">
      <w:pPr>
        <w:pStyle w:val="Heading2"/>
        <w:spacing w:before="156"/>
        <w:rPr>
          <w:color w:val="365F91" w:themeColor="accent1" w:themeShade="BF"/>
        </w:rPr>
      </w:pPr>
      <w:bookmarkStart w:id="6499" w:name="_Toc1602564999"/>
      <w:bookmarkStart w:id="6500" w:name="_Toc1878111727"/>
      <w:bookmarkStart w:id="6501" w:name="_Toc1952865427"/>
      <w:bookmarkStart w:id="6502" w:name="_Toc1589440428"/>
      <w:bookmarkStart w:id="6503" w:name="_Toc176536823"/>
      <w:bookmarkStart w:id="6504" w:name="_Toc727056014"/>
      <w:bookmarkStart w:id="6505" w:name="_Toc596034432"/>
      <w:bookmarkStart w:id="6506" w:name="_Toc1688678017"/>
      <w:bookmarkStart w:id="6507" w:name="_Toc1944654689"/>
      <w:bookmarkStart w:id="6508" w:name="_Toc969430766"/>
      <w:bookmarkStart w:id="6509" w:name="_Toc549598959"/>
      <w:bookmarkStart w:id="6510" w:name="_Toc1206870382"/>
      <w:bookmarkStart w:id="6511" w:name="_Toc238051196"/>
      <w:bookmarkStart w:id="6512" w:name="_Toc33710546"/>
      <w:bookmarkStart w:id="6513" w:name="_Toc773032512"/>
      <w:bookmarkStart w:id="6514" w:name="_Toc644181303"/>
      <w:bookmarkStart w:id="6515" w:name="_Toc1693259778"/>
      <w:bookmarkStart w:id="6516" w:name="_Toc1666965969"/>
      <w:bookmarkStart w:id="6517" w:name="_Toc437948239"/>
      <w:bookmarkStart w:id="6518" w:name="_Toc1498198625"/>
      <w:bookmarkStart w:id="6519" w:name="_Toc1280426601"/>
      <w:bookmarkStart w:id="6520" w:name="_Toc1702796576"/>
      <w:bookmarkStart w:id="6521" w:name="_Toc1358660434"/>
      <w:bookmarkStart w:id="6522" w:name="_Toc1821873319"/>
      <w:bookmarkStart w:id="6523" w:name="_Toc1621430923"/>
      <w:bookmarkStart w:id="6524" w:name="_Toc1711623787"/>
      <w:bookmarkStart w:id="6525" w:name="_Toc316375015"/>
      <w:bookmarkStart w:id="6526" w:name="_Toc1875149160"/>
      <w:bookmarkStart w:id="6527" w:name="_Toc1412152295"/>
      <w:bookmarkStart w:id="6528" w:name="_Toc975417251"/>
      <w:bookmarkStart w:id="6529" w:name="_Toc1011094537"/>
      <w:bookmarkStart w:id="6530" w:name="_Toc726950469"/>
      <w:bookmarkStart w:id="6531" w:name="_Toc124081288"/>
      <w:bookmarkStart w:id="6532" w:name="_Toc1845845936"/>
      <w:bookmarkStart w:id="6533" w:name="_Toc1847496330"/>
      <w:bookmarkStart w:id="6534" w:name="_Toc69181957"/>
      <w:bookmarkStart w:id="6535" w:name="_Toc1503678542"/>
      <w:bookmarkStart w:id="6536" w:name="_Toc861370747"/>
      <w:bookmarkStart w:id="6537" w:name="_Toc1643205796"/>
      <w:bookmarkStart w:id="6538" w:name="_Toc1294406556"/>
      <w:bookmarkStart w:id="6539" w:name="_Toc2126705903"/>
      <w:bookmarkStart w:id="6540" w:name="_Toc597054862"/>
      <w:bookmarkStart w:id="6541" w:name="_Toc1912760337"/>
      <w:bookmarkStart w:id="6542" w:name="_Toc1470591059"/>
      <w:bookmarkStart w:id="6543" w:name="_Toc61051371"/>
      <w:bookmarkStart w:id="6544" w:name="_Toc1305578937"/>
      <w:bookmarkStart w:id="6545" w:name="_Toc50349826"/>
      <w:bookmarkStart w:id="6546" w:name="_Toc1269177451"/>
      <w:bookmarkStart w:id="6547" w:name="_Toc1344573704"/>
      <w:bookmarkStart w:id="6548" w:name="_Toc453739695"/>
      <w:bookmarkStart w:id="6549" w:name="_Toc20251440"/>
      <w:bookmarkStart w:id="6550" w:name="_Toc80040458"/>
      <w:bookmarkStart w:id="6551" w:name="_Toc108103069"/>
      <w:bookmarkStart w:id="6552" w:name="_Toc1879900874"/>
      <w:bookmarkStart w:id="6553" w:name="_Toc1916355152"/>
      <w:bookmarkStart w:id="6554" w:name="_Toc818680748"/>
      <w:bookmarkStart w:id="6555" w:name="_Toc1823601374"/>
      <w:bookmarkStart w:id="6556" w:name="_Toc119293359"/>
      <w:bookmarkStart w:id="6557" w:name="_Toc226617945"/>
      <w:bookmarkStart w:id="6558" w:name="_Toc1596292120"/>
      <w:bookmarkStart w:id="6559" w:name="_Toc482324032"/>
      <w:bookmarkStart w:id="6560" w:name="_Toc1045874574"/>
      <w:bookmarkStart w:id="6561" w:name="_Toc1712898392"/>
      <w:bookmarkStart w:id="6562" w:name="_Toc212867163"/>
      <w:bookmarkStart w:id="6563" w:name="_Toc580564160"/>
      <w:bookmarkStart w:id="6564" w:name="_Toc1132715073"/>
      <w:bookmarkStart w:id="6565" w:name="_Toc263845401"/>
      <w:bookmarkStart w:id="6566" w:name="_Toc1570076868"/>
      <w:bookmarkStart w:id="6567" w:name="_Toc581142334"/>
      <w:bookmarkStart w:id="6568" w:name="_Toc1512116667"/>
      <w:bookmarkStart w:id="6569" w:name="_Toc1936980887"/>
      <w:bookmarkStart w:id="6570" w:name="_Toc1473163024"/>
      <w:bookmarkStart w:id="6571" w:name="_Toc1939084035"/>
      <w:bookmarkStart w:id="6572" w:name="_Toc1916753056"/>
      <w:bookmarkStart w:id="6573" w:name="_Toc2093810334"/>
      <w:bookmarkStart w:id="6574" w:name="_Toc2074037264"/>
      <w:bookmarkStart w:id="6575" w:name="_Toc20481806"/>
      <w:bookmarkStart w:id="6576" w:name="_Toc499102839"/>
      <w:bookmarkStart w:id="6577" w:name="_Toc453922956"/>
      <w:bookmarkStart w:id="6578" w:name="_Toc1393132048"/>
      <w:bookmarkStart w:id="6579" w:name="_Toc797576364"/>
      <w:bookmarkStart w:id="6580" w:name="_Toc34010840"/>
      <w:bookmarkStart w:id="6581" w:name="_Toc164263119"/>
      <w:bookmarkStart w:id="6582" w:name="_Toc1281807595"/>
      <w:bookmarkStart w:id="6583" w:name="_Toc154630443"/>
      <w:bookmarkStart w:id="6584" w:name="_Toc37687115"/>
      <w:bookmarkStart w:id="6585" w:name="_Toc1623546523"/>
      <w:bookmarkStart w:id="6586" w:name="_Toc1831203951"/>
      <w:bookmarkStart w:id="6587" w:name="_Toc1392634326"/>
      <w:bookmarkStart w:id="6588" w:name="_Toc420773100"/>
      <w:bookmarkStart w:id="6589" w:name="_Toc3865795"/>
      <w:bookmarkStart w:id="6590" w:name="_Toc1825695008"/>
      <w:bookmarkStart w:id="6591" w:name="_Toc1935641003"/>
      <w:bookmarkStart w:id="6592" w:name="_Toc1136612466"/>
      <w:bookmarkStart w:id="6593" w:name="_Toc1738997205"/>
      <w:bookmarkStart w:id="6594" w:name="_Toc1660117829"/>
      <w:bookmarkStart w:id="6595" w:name="_Toc86670666"/>
      <w:bookmarkStart w:id="6596" w:name="_Toc252263098"/>
      <w:bookmarkStart w:id="6597" w:name="_Toc120053350"/>
      <w:r>
        <w:rPr>
          <w:color w:val="365F91"/>
        </w:rPr>
        <w:t>General HPwES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Safety</w:t>
      </w:r>
      <w:bookmarkEnd w:id="6499"/>
      <w:bookmarkEnd w:id="6500"/>
      <w:bookmarkEnd w:id="6501"/>
      <w:bookmarkEnd w:id="6502"/>
      <w:bookmarkEnd w:id="6503"/>
      <w:bookmarkEnd w:id="6504"/>
      <w:bookmarkEnd w:id="6505"/>
      <w:bookmarkEnd w:id="6506"/>
      <w:bookmarkEnd w:id="6507"/>
      <w:bookmarkEnd w:id="6508"/>
      <w:bookmarkEnd w:id="6509"/>
      <w:bookmarkEnd w:id="6510"/>
      <w:bookmarkEnd w:id="6511"/>
      <w:bookmarkEnd w:id="6512"/>
      <w:bookmarkEnd w:id="6513"/>
      <w:bookmarkEnd w:id="6514"/>
      <w:bookmarkEnd w:id="6515"/>
      <w:bookmarkEnd w:id="6516"/>
      <w:bookmarkEnd w:id="6517"/>
      <w:bookmarkEnd w:id="6518"/>
      <w:bookmarkEnd w:id="6519"/>
      <w:bookmarkEnd w:id="6520"/>
      <w:bookmarkEnd w:id="6521"/>
      <w:bookmarkEnd w:id="6522"/>
      <w:bookmarkEnd w:id="6523"/>
      <w:bookmarkEnd w:id="6524"/>
      <w:bookmarkEnd w:id="6525"/>
      <w:bookmarkEnd w:id="6526"/>
      <w:bookmarkEnd w:id="6527"/>
      <w:bookmarkEnd w:id="6528"/>
      <w:bookmarkEnd w:id="6529"/>
      <w:bookmarkEnd w:id="6530"/>
      <w:bookmarkEnd w:id="6531"/>
      <w:bookmarkEnd w:id="6532"/>
      <w:bookmarkEnd w:id="6533"/>
      <w:bookmarkEnd w:id="6534"/>
      <w:bookmarkEnd w:id="6535"/>
      <w:bookmarkEnd w:id="6536"/>
      <w:bookmarkEnd w:id="6537"/>
      <w:bookmarkEnd w:id="6538"/>
      <w:bookmarkEnd w:id="6539"/>
      <w:bookmarkEnd w:id="6540"/>
      <w:bookmarkEnd w:id="6541"/>
      <w:bookmarkEnd w:id="6542"/>
      <w:bookmarkEnd w:id="6543"/>
      <w:bookmarkEnd w:id="6544"/>
      <w:bookmarkEnd w:id="6545"/>
      <w:bookmarkEnd w:id="6546"/>
      <w:bookmarkEnd w:id="6547"/>
      <w:bookmarkEnd w:id="6548"/>
      <w:bookmarkEnd w:id="6549"/>
      <w:bookmarkEnd w:id="6550"/>
      <w:bookmarkEnd w:id="6551"/>
      <w:bookmarkEnd w:id="6552"/>
      <w:bookmarkEnd w:id="6553"/>
      <w:bookmarkEnd w:id="6554"/>
      <w:bookmarkEnd w:id="6555"/>
      <w:bookmarkEnd w:id="6556"/>
      <w:bookmarkEnd w:id="6557"/>
      <w:bookmarkEnd w:id="6558"/>
      <w:bookmarkEnd w:id="6559"/>
      <w:bookmarkEnd w:id="6560"/>
      <w:bookmarkEnd w:id="6561"/>
      <w:bookmarkEnd w:id="6562"/>
      <w:bookmarkEnd w:id="6563"/>
      <w:bookmarkEnd w:id="6564"/>
      <w:bookmarkEnd w:id="6565"/>
      <w:bookmarkEnd w:id="6566"/>
      <w:bookmarkEnd w:id="6567"/>
      <w:bookmarkEnd w:id="6568"/>
      <w:bookmarkEnd w:id="6569"/>
      <w:bookmarkEnd w:id="6570"/>
      <w:bookmarkEnd w:id="6571"/>
      <w:bookmarkEnd w:id="6572"/>
      <w:bookmarkEnd w:id="6573"/>
      <w:bookmarkEnd w:id="6574"/>
      <w:bookmarkEnd w:id="6575"/>
      <w:bookmarkEnd w:id="6576"/>
      <w:bookmarkEnd w:id="6577"/>
      <w:bookmarkEnd w:id="6578"/>
      <w:bookmarkEnd w:id="6579"/>
      <w:bookmarkEnd w:id="6580"/>
      <w:bookmarkEnd w:id="6581"/>
      <w:bookmarkEnd w:id="6582"/>
      <w:bookmarkEnd w:id="6583"/>
      <w:bookmarkEnd w:id="6584"/>
      <w:bookmarkEnd w:id="6585"/>
      <w:bookmarkEnd w:id="6586"/>
      <w:bookmarkEnd w:id="6587"/>
      <w:bookmarkEnd w:id="6588"/>
      <w:bookmarkEnd w:id="6589"/>
      <w:bookmarkEnd w:id="6590"/>
      <w:bookmarkEnd w:id="6591"/>
      <w:bookmarkEnd w:id="6592"/>
      <w:bookmarkEnd w:id="6593"/>
      <w:bookmarkEnd w:id="6594"/>
      <w:bookmarkEnd w:id="6595"/>
      <w:bookmarkEnd w:id="6596"/>
      <w:bookmarkEnd w:id="6597"/>
    </w:p>
    <w:p w14:paraId="5AF412D9" w14:textId="77777777" w:rsidR="00E95B60" w:rsidRDefault="006C4A90">
      <w:pPr>
        <w:pStyle w:val="BodyText"/>
        <w:spacing w:line="259" w:lineRule="auto"/>
        <w:ind w:left="140" w:right="197" w:firstLine="0"/>
      </w:pPr>
      <w:r>
        <w:t>The Program requires Participating Contractors to follow federal and state practices if a health</w:t>
      </w:r>
      <w:r>
        <w:rPr>
          <w:spacing w:val="-3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issue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found,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assessment,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installation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measures,</w:t>
      </w:r>
      <w:r>
        <w:rPr>
          <w:spacing w:val="-2"/>
        </w:rPr>
        <w:t xml:space="preserve"> </w:t>
      </w:r>
      <w:r>
        <w:t xml:space="preserve">or during a Test-Out for all projects. The project will not be considered complete </w:t>
      </w:r>
      <w:r>
        <w:rPr>
          <w:rFonts w:cs="Cambria"/>
        </w:rPr>
        <w:t xml:space="preserve">– </w:t>
      </w:r>
      <w:r>
        <w:t>nor will a rebate</w:t>
      </w:r>
      <w:r>
        <w:rPr>
          <w:spacing w:val="-30"/>
        </w:rPr>
        <w:t xml:space="preserve"> </w:t>
      </w:r>
      <w:r>
        <w:t xml:space="preserve">be paid </w:t>
      </w:r>
      <w:r>
        <w:rPr>
          <w:rFonts w:cs="Cambria"/>
        </w:rPr>
        <w:t xml:space="preserve">– </w:t>
      </w:r>
      <w:r>
        <w:t>until contractor installing the measure(s) submits documentation that the</w:t>
      </w:r>
      <w:r>
        <w:rPr>
          <w:spacing w:val="-20"/>
        </w:rPr>
        <w:t xml:space="preserve"> </w:t>
      </w:r>
      <w:r>
        <w:t>proper remediation of the health and safety issues identified have been</w:t>
      </w:r>
      <w:r>
        <w:rPr>
          <w:spacing w:val="-27"/>
        </w:rPr>
        <w:t xml:space="preserve"> </w:t>
      </w:r>
      <w:r>
        <w:t>completed.</w:t>
      </w:r>
    </w:p>
    <w:p w14:paraId="2F4E8CB2" w14:textId="77777777" w:rsidR="00AC6EB1" w:rsidRDefault="00AC6EB1">
      <w:pPr>
        <w:pStyle w:val="BodyText"/>
        <w:spacing w:line="259" w:lineRule="auto"/>
        <w:ind w:left="140" w:right="197" w:firstLine="0"/>
      </w:pPr>
    </w:p>
    <w:p w14:paraId="6083E8AB" w14:textId="77777777" w:rsidR="00E95B60" w:rsidRDefault="6496D3BD">
      <w:pPr>
        <w:pStyle w:val="Heading2"/>
        <w:spacing w:before="156"/>
        <w:rPr>
          <w:color w:val="365F91" w:themeColor="accent1" w:themeShade="BF"/>
        </w:rPr>
      </w:pPr>
      <w:bookmarkStart w:id="6598" w:name="_Toc1924997161"/>
      <w:bookmarkStart w:id="6599" w:name="_Toc1564911516"/>
      <w:bookmarkStart w:id="6600" w:name="_Toc1167524001"/>
      <w:bookmarkStart w:id="6601" w:name="_Toc507696851"/>
      <w:bookmarkStart w:id="6602" w:name="_Toc1319954139"/>
      <w:bookmarkStart w:id="6603" w:name="_Toc1486639892"/>
      <w:bookmarkStart w:id="6604" w:name="_Toc215939955"/>
      <w:bookmarkStart w:id="6605" w:name="_Toc1480482574"/>
      <w:bookmarkStart w:id="6606" w:name="_Toc1376611513"/>
      <w:bookmarkStart w:id="6607" w:name="_Toc1039598442"/>
      <w:bookmarkStart w:id="6608" w:name="_Toc1657378853"/>
      <w:bookmarkStart w:id="6609" w:name="_Toc71311526"/>
      <w:bookmarkStart w:id="6610" w:name="_Toc2021720091"/>
      <w:bookmarkStart w:id="6611" w:name="_Toc403626435"/>
      <w:bookmarkStart w:id="6612" w:name="_Toc409259685"/>
      <w:bookmarkStart w:id="6613" w:name="_Toc512545485"/>
      <w:bookmarkStart w:id="6614" w:name="_Toc707823697"/>
      <w:bookmarkStart w:id="6615" w:name="_Toc251973664"/>
      <w:bookmarkStart w:id="6616" w:name="_Toc1533983242"/>
      <w:bookmarkStart w:id="6617" w:name="_Toc1524645370"/>
      <w:bookmarkStart w:id="6618" w:name="_Toc549184457"/>
      <w:bookmarkStart w:id="6619" w:name="_Toc1328159564"/>
      <w:bookmarkStart w:id="6620" w:name="_Toc1947120811"/>
      <w:bookmarkStart w:id="6621" w:name="_Toc1539192506"/>
      <w:bookmarkStart w:id="6622" w:name="_Toc1975646986"/>
      <w:bookmarkStart w:id="6623" w:name="_Toc2052701692"/>
      <w:bookmarkStart w:id="6624" w:name="_Toc835054302"/>
      <w:bookmarkStart w:id="6625" w:name="_Toc516637014"/>
      <w:bookmarkStart w:id="6626" w:name="_Toc1321056868"/>
      <w:bookmarkStart w:id="6627" w:name="_Toc3989733"/>
      <w:bookmarkStart w:id="6628" w:name="_Toc1476402041"/>
      <w:bookmarkStart w:id="6629" w:name="_Toc220638074"/>
      <w:bookmarkStart w:id="6630" w:name="_Toc732514844"/>
      <w:bookmarkStart w:id="6631" w:name="_Toc673266702"/>
      <w:bookmarkStart w:id="6632" w:name="_Toc1940351233"/>
      <w:bookmarkStart w:id="6633" w:name="_Toc36376504"/>
      <w:bookmarkStart w:id="6634" w:name="_Toc193168013"/>
      <w:bookmarkStart w:id="6635" w:name="_Toc369016884"/>
      <w:bookmarkStart w:id="6636" w:name="_Toc1285544863"/>
      <w:bookmarkStart w:id="6637" w:name="_Toc1146728054"/>
      <w:bookmarkStart w:id="6638" w:name="_Toc2061673478"/>
      <w:bookmarkStart w:id="6639" w:name="_Toc1784080941"/>
      <w:bookmarkStart w:id="6640" w:name="_Toc797896000"/>
      <w:bookmarkStart w:id="6641" w:name="_Toc677090069"/>
      <w:bookmarkStart w:id="6642" w:name="_Toc862241764"/>
      <w:bookmarkStart w:id="6643" w:name="_Toc1720098108"/>
      <w:bookmarkStart w:id="6644" w:name="_Toc235455555"/>
      <w:bookmarkStart w:id="6645" w:name="_Toc1583533652"/>
      <w:bookmarkStart w:id="6646" w:name="_Toc910784315"/>
      <w:bookmarkStart w:id="6647" w:name="_Toc272027696"/>
      <w:bookmarkStart w:id="6648" w:name="_Toc95120021"/>
      <w:bookmarkStart w:id="6649" w:name="_Toc936330877"/>
      <w:bookmarkStart w:id="6650" w:name="_Toc30660690"/>
      <w:bookmarkStart w:id="6651" w:name="_Toc218493793"/>
      <w:bookmarkStart w:id="6652" w:name="_Toc355643366"/>
      <w:bookmarkStart w:id="6653" w:name="_Toc2060479949"/>
      <w:bookmarkStart w:id="6654" w:name="_Toc1884227418"/>
      <w:bookmarkStart w:id="6655" w:name="_Toc1169159880"/>
      <w:bookmarkStart w:id="6656" w:name="_Toc2116784542"/>
      <w:bookmarkStart w:id="6657" w:name="_Toc1908499516"/>
      <w:bookmarkStart w:id="6658" w:name="_Toc2050065852"/>
      <w:bookmarkStart w:id="6659" w:name="_Toc1803977994"/>
      <w:bookmarkStart w:id="6660" w:name="_Toc1788976428"/>
      <w:bookmarkStart w:id="6661" w:name="_Toc1173907827"/>
      <w:bookmarkStart w:id="6662" w:name="_Toc1901718726"/>
      <w:bookmarkStart w:id="6663" w:name="_Toc1147917942"/>
      <w:bookmarkStart w:id="6664" w:name="_Toc1873063477"/>
      <w:bookmarkStart w:id="6665" w:name="_Toc1146243208"/>
      <w:bookmarkStart w:id="6666" w:name="_Toc1607669552"/>
      <w:bookmarkStart w:id="6667" w:name="_Toc1257321642"/>
      <w:bookmarkStart w:id="6668" w:name="_Toc1159508434"/>
      <w:bookmarkStart w:id="6669" w:name="_Toc574566422"/>
      <w:bookmarkStart w:id="6670" w:name="_Toc220440971"/>
      <w:bookmarkStart w:id="6671" w:name="_Toc174058839"/>
      <w:bookmarkStart w:id="6672" w:name="_Toc1125435165"/>
      <w:bookmarkStart w:id="6673" w:name="_Toc1209609636"/>
      <w:bookmarkStart w:id="6674" w:name="_Toc690696010"/>
      <w:bookmarkStart w:id="6675" w:name="_Toc2136970328"/>
      <w:bookmarkStart w:id="6676" w:name="_Toc1555613265"/>
      <w:bookmarkStart w:id="6677" w:name="_Toc1120551862"/>
      <w:bookmarkStart w:id="6678" w:name="_Toc378738145"/>
      <w:bookmarkStart w:id="6679" w:name="_Toc383383133"/>
      <w:bookmarkStart w:id="6680" w:name="_Toc1570034592"/>
      <w:bookmarkStart w:id="6681" w:name="_Toc985778141"/>
      <w:bookmarkStart w:id="6682" w:name="_Toc1616816718"/>
      <w:bookmarkStart w:id="6683" w:name="_Toc554140568"/>
      <w:bookmarkStart w:id="6684" w:name="_Toc826653810"/>
      <w:bookmarkStart w:id="6685" w:name="_Toc1765519820"/>
      <w:bookmarkStart w:id="6686" w:name="_Toc1952890438"/>
      <w:bookmarkStart w:id="6687" w:name="_Toc1055047540"/>
      <w:bookmarkStart w:id="6688" w:name="_Toc1597727049"/>
      <w:bookmarkStart w:id="6689" w:name="_Toc427896609"/>
      <w:bookmarkStart w:id="6690" w:name="_Toc1753485063"/>
      <w:bookmarkStart w:id="6691" w:name="_Toc1168848691"/>
      <w:bookmarkStart w:id="6692" w:name="_Toc1330132707"/>
      <w:bookmarkStart w:id="6693" w:name="_Toc1716646278"/>
      <w:bookmarkStart w:id="6694" w:name="_Toc951169580"/>
      <w:bookmarkStart w:id="6695" w:name="_Toc192150000"/>
      <w:bookmarkStart w:id="6696" w:name="_Toc120053351"/>
      <w:r>
        <w:rPr>
          <w:color w:val="365F91"/>
        </w:rPr>
        <w:t>Hazardous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Substances/Materials</w:t>
      </w:r>
      <w:bookmarkEnd w:id="6598"/>
      <w:bookmarkEnd w:id="6599"/>
      <w:bookmarkEnd w:id="6600"/>
      <w:bookmarkEnd w:id="6601"/>
      <w:bookmarkEnd w:id="6602"/>
      <w:bookmarkEnd w:id="6603"/>
      <w:bookmarkEnd w:id="6604"/>
      <w:bookmarkEnd w:id="6605"/>
      <w:bookmarkEnd w:id="6606"/>
      <w:bookmarkEnd w:id="6607"/>
      <w:bookmarkEnd w:id="6608"/>
      <w:bookmarkEnd w:id="6609"/>
      <w:bookmarkEnd w:id="6610"/>
      <w:bookmarkEnd w:id="6611"/>
      <w:bookmarkEnd w:id="6612"/>
      <w:bookmarkEnd w:id="6613"/>
      <w:bookmarkEnd w:id="6614"/>
      <w:bookmarkEnd w:id="6615"/>
      <w:bookmarkEnd w:id="6616"/>
      <w:bookmarkEnd w:id="6617"/>
      <w:bookmarkEnd w:id="6618"/>
      <w:bookmarkEnd w:id="6619"/>
      <w:bookmarkEnd w:id="6620"/>
      <w:bookmarkEnd w:id="6621"/>
      <w:bookmarkEnd w:id="6622"/>
      <w:bookmarkEnd w:id="6623"/>
      <w:bookmarkEnd w:id="6624"/>
      <w:bookmarkEnd w:id="6625"/>
      <w:bookmarkEnd w:id="6626"/>
      <w:bookmarkEnd w:id="6627"/>
      <w:bookmarkEnd w:id="6628"/>
      <w:bookmarkEnd w:id="6629"/>
      <w:bookmarkEnd w:id="6630"/>
      <w:bookmarkEnd w:id="6631"/>
      <w:bookmarkEnd w:id="6632"/>
      <w:bookmarkEnd w:id="6633"/>
      <w:bookmarkEnd w:id="6634"/>
      <w:bookmarkEnd w:id="6635"/>
      <w:bookmarkEnd w:id="6636"/>
      <w:bookmarkEnd w:id="6637"/>
      <w:bookmarkEnd w:id="6638"/>
      <w:bookmarkEnd w:id="6639"/>
      <w:bookmarkEnd w:id="6640"/>
      <w:bookmarkEnd w:id="6641"/>
      <w:bookmarkEnd w:id="6642"/>
      <w:bookmarkEnd w:id="6643"/>
      <w:bookmarkEnd w:id="6644"/>
      <w:bookmarkEnd w:id="6645"/>
      <w:bookmarkEnd w:id="6646"/>
      <w:bookmarkEnd w:id="6647"/>
      <w:bookmarkEnd w:id="6648"/>
      <w:bookmarkEnd w:id="6649"/>
      <w:bookmarkEnd w:id="6650"/>
      <w:bookmarkEnd w:id="6651"/>
      <w:bookmarkEnd w:id="6652"/>
      <w:bookmarkEnd w:id="6653"/>
      <w:bookmarkEnd w:id="6654"/>
      <w:bookmarkEnd w:id="6655"/>
      <w:bookmarkEnd w:id="6656"/>
      <w:bookmarkEnd w:id="6657"/>
      <w:bookmarkEnd w:id="6658"/>
      <w:bookmarkEnd w:id="6659"/>
      <w:bookmarkEnd w:id="6660"/>
      <w:bookmarkEnd w:id="6661"/>
      <w:bookmarkEnd w:id="6662"/>
      <w:bookmarkEnd w:id="6663"/>
      <w:bookmarkEnd w:id="6664"/>
      <w:bookmarkEnd w:id="6665"/>
      <w:bookmarkEnd w:id="6666"/>
      <w:bookmarkEnd w:id="6667"/>
      <w:bookmarkEnd w:id="6668"/>
      <w:bookmarkEnd w:id="6669"/>
      <w:bookmarkEnd w:id="6670"/>
      <w:bookmarkEnd w:id="6671"/>
      <w:bookmarkEnd w:id="6672"/>
      <w:bookmarkEnd w:id="6673"/>
      <w:bookmarkEnd w:id="6674"/>
      <w:bookmarkEnd w:id="6675"/>
      <w:bookmarkEnd w:id="6676"/>
      <w:bookmarkEnd w:id="6677"/>
      <w:bookmarkEnd w:id="6678"/>
      <w:bookmarkEnd w:id="6679"/>
      <w:bookmarkEnd w:id="6680"/>
      <w:bookmarkEnd w:id="6681"/>
      <w:bookmarkEnd w:id="6682"/>
      <w:bookmarkEnd w:id="6683"/>
      <w:bookmarkEnd w:id="6684"/>
      <w:bookmarkEnd w:id="6685"/>
      <w:bookmarkEnd w:id="6686"/>
      <w:bookmarkEnd w:id="6687"/>
      <w:bookmarkEnd w:id="6688"/>
      <w:bookmarkEnd w:id="6689"/>
      <w:bookmarkEnd w:id="6690"/>
      <w:bookmarkEnd w:id="6691"/>
      <w:bookmarkEnd w:id="6692"/>
      <w:bookmarkEnd w:id="6693"/>
      <w:bookmarkEnd w:id="6694"/>
      <w:bookmarkEnd w:id="6695"/>
      <w:bookmarkEnd w:id="6696"/>
    </w:p>
    <w:p w14:paraId="3F81E028" w14:textId="77777777" w:rsidR="00E95B60" w:rsidRDefault="006C4A90">
      <w:pPr>
        <w:pStyle w:val="BodyText"/>
        <w:spacing w:line="261" w:lineRule="auto"/>
        <w:ind w:left="140" w:right="259" w:firstLine="0"/>
      </w:pPr>
      <w:r>
        <w:t>The Program requires Participating Contractors to follow federal and state practices</w:t>
      </w:r>
      <w:r>
        <w:rPr>
          <w:spacing w:val="-26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hazardous substances are found. Hazardous examples</w:t>
      </w:r>
      <w:r>
        <w:rPr>
          <w:spacing w:val="-27"/>
        </w:rPr>
        <w:t xml:space="preserve"> </w:t>
      </w:r>
      <w:r>
        <w:t>include:</w:t>
      </w:r>
    </w:p>
    <w:p w14:paraId="748137EB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155"/>
        <w:ind w:right="300"/>
        <w:rPr>
          <w:rFonts w:ascii="Cambria" w:eastAsia="Cambria" w:hAnsi="Cambria" w:cs="Cambria"/>
        </w:rPr>
      </w:pPr>
      <w:r>
        <w:rPr>
          <w:rFonts w:ascii="Cambria"/>
        </w:rPr>
        <w:t>Asbestos: if friable or damaged, the project cannot proceed until appropriately</w:t>
      </w:r>
      <w:r>
        <w:rPr>
          <w:rFonts w:ascii="Cambria"/>
          <w:spacing w:val="-34"/>
        </w:rPr>
        <w:t xml:space="preserve"> </w:t>
      </w:r>
      <w:r>
        <w:rPr>
          <w:rFonts w:ascii="Cambria"/>
        </w:rPr>
        <w:t>remediated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by trained and authorized personnel. For non-friable or undamaged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instances:</w:t>
      </w:r>
    </w:p>
    <w:p w14:paraId="1C4B26F6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5" w:line="256" w:lineRule="exact"/>
        <w:ind w:right="1039"/>
        <w:rPr>
          <w:rFonts w:ascii="Cambria" w:eastAsia="Cambria" w:hAnsi="Cambria" w:cs="Cambria"/>
        </w:rPr>
      </w:pPr>
      <w:r>
        <w:rPr>
          <w:rFonts w:ascii="Cambria"/>
        </w:rPr>
        <w:t>Pipes/Furnaces: Do not disturb or encapsulate. If encapsulating by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 xml:space="preserve">trained, </w:t>
      </w:r>
      <w:r>
        <w:rPr>
          <w:rFonts w:ascii="Cambria"/>
        </w:rPr>
        <w:lastRenderedPageBreak/>
        <w:t>authorized personnel, do so prior to blower door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testing.</w:t>
      </w:r>
    </w:p>
    <w:p w14:paraId="0A227720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3" w:line="256" w:lineRule="exact"/>
        <w:ind w:right="396"/>
        <w:rPr>
          <w:rFonts w:ascii="Cambria" w:eastAsia="Cambria" w:hAnsi="Cambria" w:cs="Cambria"/>
        </w:rPr>
      </w:pPr>
      <w:r>
        <w:rPr>
          <w:rFonts w:ascii="Cambria"/>
        </w:rPr>
        <w:t>Exterior Siding: recommended that insulate walls through home interior. If not</w:t>
      </w:r>
      <w:r>
        <w:rPr>
          <w:rFonts w:ascii="Cambria"/>
          <w:spacing w:val="-29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option, look to remove without damaging and avoid cutting or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drilling.</w:t>
      </w:r>
    </w:p>
    <w:p w14:paraId="6740AC3D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line="265" w:lineRule="exact"/>
        <w:rPr>
          <w:rFonts w:ascii="Cambria" w:eastAsia="Cambria" w:hAnsi="Cambria" w:cs="Cambria"/>
        </w:rPr>
      </w:pPr>
      <w:r>
        <w:rPr>
          <w:rFonts w:ascii="Cambria"/>
        </w:rPr>
        <w:t>Walls/Ceiling: all precautions must be taken to not damage when drilling or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cutting</w:t>
      </w:r>
    </w:p>
    <w:p w14:paraId="371C810B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line="266" w:lineRule="exact"/>
        <w:rPr>
          <w:rFonts w:ascii="Cambria" w:eastAsia="Cambria" w:hAnsi="Cambria" w:cs="Cambria"/>
        </w:rPr>
      </w:pPr>
      <w:r>
        <w:rPr>
          <w:rFonts w:ascii="Cambria"/>
        </w:rPr>
        <w:t>Floor Tiles: all precautions must be taken to not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damage.</w:t>
      </w:r>
    </w:p>
    <w:p w14:paraId="251D3899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42" w:line="270" w:lineRule="exact"/>
        <w:rPr>
          <w:rFonts w:ascii="Cambria" w:eastAsia="Cambria" w:hAnsi="Cambria" w:cs="Cambria"/>
        </w:rPr>
      </w:pPr>
      <w:r>
        <w:rPr>
          <w:rFonts w:ascii="Cambria"/>
        </w:rPr>
        <w:t>Vermiculite: Do Not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Disturb</w:t>
      </w:r>
    </w:p>
    <w:p w14:paraId="6D1110A8" w14:textId="02B555BD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4" w:line="256" w:lineRule="exact"/>
        <w:ind w:right="532"/>
        <w:rPr>
          <w:rFonts w:ascii="Cambria" w:eastAsia="Cambria" w:hAnsi="Cambria" w:cs="Cambria"/>
        </w:rPr>
      </w:pPr>
      <w:r>
        <w:rPr>
          <w:rFonts w:ascii="Cambria"/>
        </w:rPr>
        <w:t>Best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practice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assume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material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may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contain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asbestos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stay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out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 xml:space="preserve">of </w:t>
      </w:r>
      <w:r w:rsidR="5B0FF462">
        <w:rPr>
          <w:rFonts w:ascii="Cambria"/>
        </w:rPr>
        <w:t xml:space="preserve">the </w:t>
      </w:r>
      <w:r>
        <w:rPr>
          <w:rFonts w:ascii="Cambria"/>
        </w:rPr>
        <w:t>attic.</w:t>
      </w:r>
    </w:p>
    <w:p w14:paraId="4DDD7849" w14:textId="326CE2E7" w:rsidR="00E95B60" w:rsidRDefault="00F6794A">
      <w:pPr>
        <w:pStyle w:val="ListParagraph"/>
        <w:numPr>
          <w:ilvl w:val="1"/>
          <w:numId w:val="12"/>
        </w:numPr>
        <w:tabs>
          <w:tab w:val="left" w:pos="1581"/>
        </w:tabs>
        <w:spacing w:before="6" w:line="223" w:lineRule="auto"/>
        <w:ind w:right="237"/>
        <w:rPr>
          <w:rFonts w:ascii="Cambria" w:eastAsia="Cambria" w:hAnsi="Cambria" w:cs="Cambria"/>
        </w:rPr>
      </w:pPr>
      <w:r>
        <w:rPr>
          <w:rFonts w:ascii="Cambria"/>
        </w:rPr>
        <w:t xml:space="preserve"> Blower Door test</w:t>
      </w:r>
      <w:r w:rsidR="009E5186">
        <w:rPr>
          <w:rFonts w:ascii="Cambria"/>
        </w:rPr>
        <w:t>s</w:t>
      </w:r>
      <w:r>
        <w:rPr>
          <w:rFonts w:ascii="Cambria"/>
        </w:rPr>
        <w:t xml:space="preserve"> are not recommended whenever friable asbestos is suspected. </w:t>
      </w:r>
      <w:r w:rsidR="006C4A90">
        <w:rPr>
          <w:rFonts w:ascii="Cambria"/>
        </w:rPr>
        <w:t>If there are appropriate opportunities for air sealing, air sealing from the interior</w:t>
      </w:r>
      <w:r w:rsidR="006C4A90">
        <w:rPr>
          <w:rFonts w:ascii="Cambria"/>
          <w:spacing w:val="-30"/>
        </w:rPr>
        <w:t xml:space="preserve"> </w:t>
      </w:r>
      <w:r w:rsidR="006C4A90">
        <w:rPr>
          <w:rFonts w:ascii="Cambria"/>
        </w:rPr>
        <w:t>of the home must accompany the scope of</w:t>
      </w:r>
      <w:r w:rsidR="006C4A90">
        <w:rPr>
          <w:rFonts w:ascii="Cambria"/>
          <w:spacing w:val="-6"/>
        </w:rPr>
        <w:t xml:space="preserve"> </w:t>
      </w:r>
      <w:r w:rsidR="006C4A90">
        <w:rPr>
          <w:rFonts w:ascii="Cambria"/>
        </w:rPr>
        <w:t>work.</w:t>
      </w:r>
    </w:p>
    <w:p w14:paraId="445C60A3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9" w:line="256" w:lineRule="exact"/>
        <w:ind w:right="229"/>
        <w:rPr>
          <w:rFonts w:ascii="Cambria" w:eastAsia="Cambria" w:hAnsi="Cambria" w:cs="Cambria"/>
        </w:rPr>
      </w:pPr>
      <w:r>
        <w:rPr>
          <w:rFonts w:ascii="Cambria"/>
        </w:rPr>
        <w:t>Unless properly remediated, may not be available for any rebates. The Program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will evaluate on a case-by-case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basis.</w:t>
      </w:r>
    </w:p>
    <w:p w14:paraId="26F41812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line="268" w:lineRule="exact"/>
        <w:rPr>
          <w:rFonts w:ascii="Cambria" w:eastAsia="Cambria" w:hAnsi="Cambria" w:cs="Cambria"/>
        </w:rPr>
      </w:pPr>
      <w:r w:rsidRPr="5F4678F2">
        <w:rPr>
          <w:rFonts w:ascii="Cambria"/>
        </w:rPr>
        <w:t>Lead</w:t>
      </w:r>
    </w:p>
    <w:p w14:paraId="7D4C2F9F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line="260" w:lineRule="exact"/>
        <w:ind w:right="80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Follow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guidelines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established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2"/>
        </w:rPr>
        <w:t xml:space="preserve"> </w:t>
      </w:r>
      <w:hyperlink r:id="rId54">
        <w:r>
          <w:rPr>
            <w:rFonts w:ascii="Cambria" w:eastAsia="Cambria" w:hAnsi="Cambria" w:cs="Cambria"/>
            <w:color w:val="0000FF"/>
            <w:u w:val="single" w:color="0000FF"/>
          </w:rPr>
          <w:t>EPA’s</w:t>
        </w:r>
        <w:r>
          <w:rPr>
            <w:rFonts w:ascii="Cambria" w:eastAsia="Cambria" w:hAnsi="Cambria" w:cs="Cambria"/>
            <w:color w:val="0000FF"/>
            <w:spacing w:val="-2"/>
            <w:u w:val="single" w:color="0000FF"/>
          </w:rPr>
          <w:t xml:space="preserve"> </w:t>
        </w:r>
        <w:r>
          <w:rPr>
            <w:rFonts w:ascii="Cambria" w:eastAsia="Cambria" w:hAnsi="Cambria" w:cs="Cambria"/>
            <w:color w:val="0000FF"/>
            <w:u w:val="single" w:color="0000FF"/>
          </w:rPr>
          <w:t>Lead;</w:t>
        </w:r>
        <w:r>
          <w:rPr>
            <w:rFonts w:ascii="Cambria" w:eastAsia="Cambria" w:hAnsi="Cambria" w:cs="Cambria"/>
            <w:color w:val="0000FF"/>
            <w:spacing w:val="-3"/>
            <w:u w:val="single" w:color="0000FF"/>
          </w:rPr>
          <w:t xml:space="preserve"> </w:t>
        </w:r>
        <w:proofErr w:type="spellStart"/>
        <w:r>
          <w:rPr>
            <w:rFonts w:ascii="Cambria" w:eastAsia="Cambria" w:hAnsi="Cambria" w:cs="Cambria"/>
            <w:color w:val="0000FF"/>
            <w:u w:val="single" w:color="0000FF"/>
          </w:rPr>
          <w:t>Renovati</w:t>
        </w:r>
        <w:proofErr w:type="spellEnd"/>
        <w:r>
          <w:rPr>
            <w:rFonts w:ascii="Cambria" w:eastAsia="Cambria" w:hAnsi="Cambria" w:cs="Cambria"/>
            <w:color w:val="0000FF"/>
            <w:spacing w:val="-48"/>
            <w:u w:val="single" w:color="0000FF"/>
          </w:rPr>
          <w:t xml:space="preserve"> </w:t>
        </w:r>
        <w:r>
          <w:rPr>
            <w:rFonts w:ascii="Cambria" w:eastAsia="Cambria" w:hAnsi="Cambria" w:cs="Cambria"/>
            <w:color w:val="0000FF"/>
            <w:u w:val="single" w:color="0000FF"/>
          </w:rPr>
          <w:t>on,</w:t>
        </w:r>
        <w:r>
          <w:rPr>
            <w:rFonts w:ascii="Cambria" w:eastAsia="Cambria" w:hAnsi="Cambria" w:cs="Cambria"/>
            <w:color w:val="0000FF"/>
            <w:spacing w:val="-3"/>
            <w:u w:val="single" w:color="0000FF"/>
          </w:rPr>
          <w:t xml:space="preserve"> </w:t>
        </w:r>
        <w:proofErr w:type="spellStart"/>
        <w:r>
          <w:rPr>
            <w:rFonts w:ascii="Cambria" w:eastAsia="Cambria" w:hAnsi="Cambria" w:cs="Cambria"/>
            <w:color w:val="0000FF"/>
            <w:u w:val="single" w:color="0000FF"/>
          </w:rPr>
          <w:t>Repai</w:t>
        </w:r>
        <w:proofErr w:type="spellEnd"/>
        <w:r>
          <w:rPr>
            <w:rFonts w:ascii="Cambria" w:eastAsia="Cambria" w:hAnsi="Cambria" w:cs="Cambria"/>
            <w:color w:val="0000FF"/>
            <w:spacing w:val="-48"/>
            <w:u w:val="single" w:color="0000FF"/>
          </w:rPr>
          <w:t xml:space="preserve"> </w:t>
        </w:r>
        <w:r>
          <w:rPr>
            <w:rFonts w:ascii="Cambria" w:eastAsia="Cambria" w:hAnsi="Cambria" w:cs="Cambria"/>
            <w:color w:val="0000FF"/>
            <w:u w:val="single" w:color="0000FF"/>
          </w:rPr>
          <w:t>r</w:t>
        </w:r>
        <w:r>
          <w:rPr>
            <w:rFonts w:ascii="Cambria" w:eastAsia="Cambria" w:hAnsi="Cambria" w:cs="Cambria"/>
            <w:color w:val="0000FF"/>
            <w:spacing w:val="-3"/>
            <w:u w:val="single" w:color="0000FF"/>
          </w:rPr>
          <w:t xml:space="preserve"> </w:t>
        </w:r>
        <w:r>
          <w:rPr>
            <w:rFonts w:ascii="Cambria" w:eastAsia="Cambria" w:hAnsi="Cambria" w:cs="Cambria"/>
            <w:color w:val="0000FF"/>
            <w:u w:val="single" w:color="0000FF"/>
          </w:rPr>
          <w:t>and</w:t>
        </w:r>
        <w:r>
          <w:rPr>
            <w:rFonts w:ascii="Cambria" w:eastAsia="Cambria" w:hAnsi="Cambria" w:cs="Cambria"/>
            <w:color w:val="0000FF"/>
            <w:spacing w:val="-3"/>
            <w:u w:val="single" w:color="0000FF"/>
          </w:rPr>
          <w:t xml:space="preserve"> </w:t>
        </w:r>
        <w:r>
          <w:rPr>
            <w:rFonts w:ascii="Cambria" w:eastAsia="Cambria" w:hAnsi="Cambria" w:cs="Cambria"/>
            <w:color w:val="0000FF"/>
            <w:u w:val="single" w:color="0000FF"/>
          </w:rPr>
          <w:t>Pai</w:t>
        </w:r>
        <w:r>
          <w:rPr>
            <w:rFonts w:ascii="Cambria" w:eastAsia="Cambria" w:hAnsi="Cambria" w:cs="Cambria"/>
            <w:color w:val="0000FF"/>
            <w:spacing w:val="-48"/>
            <w:u w:val="single" w:color="0000FF"/>
          </w:rPr>
          <w:t xml:space="preserve"> </w:t>
        </w:r>
        <w:proofErr w:type="spellStart"/>
        <w:r>
          <w:rPr>
            <w:rFonts w:ascii="Cambria" w:eastAsia="Cambria" w:hAnsi="Cambria" w:cs="Cambria"/>
            <w:color w:val="0000FF"/>
            <w:u w:val="single" w:color="0000FF"/>
          </w:rPr>
          <w:t>nti</w:t>
        </w:r>
        <w:proofErr w:type="spellEnd"/>
        <w:r>
          <w:rPr>
            <w:rFonts w:ascii="Cambria" w:eastAsia="Cambria" w:hAnsi="Cambria" w:cs="Cambria"/>
            <w:color w:val="0000FF"/>
            <w:spacing w:val="-48"/>
            <w:u w:val="single" w:color="0000FF"/>
          </w:rPr>
          <w:t xml:space="preserve"> </w:t>
        </w:r>
        <w:r>
          <w:rPr>
            <w:rFonts w:ascii="Cambria" w:eastAsia="Cambria" w:hAnsi="Cambria" w:cs="Cambria"/>
            <w:color w:val="0000FF"/>
            <w:u w:val="single" w:color="0000FF"/>
          </w:rPr>
          <w:t xml:space="preserve">ng </w:t>
        </w:r>
      </w:hyperlink>
      <w:r>
        <w:rPr>
          <w:rFonts w:ascii="Cambria" w:eastAsia="Cambria" w:hAnsi="Cambria" w:cs="Cambria"/>
          <w:color w:val="0000FF"/>
        </w:rPr>
        <w:t xml:space="preserve"> </w:t>
      </w:r>
      <w:hyperlink r:id="rId55">
        <w:r>
          <w:rPr>
            <w:rFonts w:ascii="Cambria" w:eastAsia="Cambria" w:hAnsi="Cambria" w:cs="Cambria"/>
            <w:color w:val="0000FF"/>
            <w:u w:val="single" w:color="0000FF"/>
          </w:rPr>
          <w:t>Program</w:t>
        </w:r>
      </w:hyperlink>
    </w:p>
    <w:p w14:paraId="6ECBD2BB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line="268" w:lineRule="exact"/>
        <w:rPr>
          <w:rFonts w:ascii="Cambria" w:eastAsia="Cambria" w:hAnsi="Cambria" w:cs="Cambria"/>
        </w:rPr>
      </w:pPr>
      <w:r>
        <w:rPr>
          <w:rFonts w:ascii="Cambria"/>
        </w:rPr>
        <w:t>Organic Growth Substance (Mold) &amp;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Moisture</w:t>
      </w:r>
    </w:p>
    <w:p w14:paraId="1C604666" w14:textId="08C973FF" w:rsidR="00E95B60" w:rsidRPr="00E50A59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5" w:line="232" w:lineRule="auto"/>
        <w:ind w:right="197"/>
        <w:rPr>
          <w:rFonts w:ascii="Cambria" w:eastAsia="Cambria" w:hAnsi="Cambria" w:cs="Cambria"/>
        </w:rPr>
      </w:pPr>
      <w:r>
        <w:rPr>
          <w:rFonts w:ascii="Cambria"/>
        </w:rPr>
        <w:t>If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problem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exists,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condition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should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documented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evaluated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determine if any testing or remediation is necessary. Source control correction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and/or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remediation is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required.</w:t>
      </w:r>
    </w:p>
    <w:p w14:paraId="3373B336" w14:textId="360BA797" w:rsidR="00E50A59" w:rsidRPr="00E50A59" w:rsidRDefault="00E50A59" w:rsidP="00E50A59">
      <w:pPr>
        <w:pStyle w:val="ListParagraph"/>
        <w:numPr>
          <w:ilvl w:val="1"/>
          <w:numId w:val="12"/>
        </w:numPr>
        <w:tabs>
          <w:tab w:val="left" w:pos="1581"/>
        </w:tabs>
        <w:spacing w:before="5" w:line="232" w:lineRule="auto"/>
        <w:ind w:right="197"/>
        <w:rPr>
          <w:rFonts w:ascii="Cambria" w:eastAsia="Cambria" w:hAnsi="Cambria" w:cs="Cambria"/>
        </w:rPr>
      </w:pPr>
      <w:r w:rsidRPr="00E50A59">
        <w:rPr>
          <w:rFonts w:ascii="Cambria"/>
        </w:rPr>
        <w:t>No air sealing or insulation should be performed until remediated.</w:t>
      </w:r>
    </w:p>
    <w:p w14:paraId="34797146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" w:line="269" w:lineRule="exact"/>
        <w:rPr>
          <w:rFonts w:ascii="Cambria" w:eastAsia="Cambria" w:hAnsi="Cambria" w:cs="Cambria"/>
        </w:rPr>
      </w:pPr>
      <w:r>
        <w:rPr>
          <w:rFonts w:ascii="Cambria"/>
        </w:rPr>
        <w:t>Knob &amp; Tube (K&amp;T)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Wiring</w:t>
      </w:r>
    </w:p>
    <w:p w14:paraId="31FB6971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spacing w:before="3" w:line="256" w:lineRule="exact"/>
        <w:ind w:right="532"/>
        <w:rPr>
          <w:rFonts w:ascii="Cambria" w:eastAsia="Cambria" w:hAnsi="Cambria" w:cs="Cambria"/>
        </w:rPr>
      </w:pPr>
      <w:r>
        <w:rPr>
          <w:rFonts w:ascii="Cambria"/>
        </w:rPr>
        <w:t>Any house containing K&amp;T must follow BPI Standards for the project to</w:t>
      </w:r>
      <w:r>
        <w:rPr>
          <w:rFonts w:ascii="Cambria"/>
          <w:spacing w:val="-30"/>
        </w:rPr>
        <w:t xml:space="preserve"> </w:t>
      </w:r>
      <w:r>
        <w:rPr>
          <w:rFonts w:ascii="Cambria"/>
        </w:rPr>
        <w:t>continue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forward for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rebates.</w:t>
      </w:r>
    </w:p>
    <w:p w14:paraId="1508D3D1" w14:textId="40E1331D" w:rsidR="00E95B60" w:rsidRDefault="00E95B60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1A72C0CB" w14:textId="0BE0DE8D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4CC68F9A" w14:textId="787FF29D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5F8B71E9" w14:textId="039DE1AC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5AE737C8" w14:textId="7353EB9D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7582DED1" w14:textId="38AAF0A3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10DE68AC" w14:textId="3F623E97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3707F1DC" w14:textId="46D657F1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27F89C48" w14:textId="079046EF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44FDEAF5" w14:textId="5C2B9251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0E991B0D" w14:textId="22AF6B3C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3EB1A866" w14:textId="40963575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5D8DB2A0" w14:textId="200A9E43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526626A9" w14:textId="33E615AF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1CDAB0D2" w14:textId="0CBE1E64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74A09B58" w14:textId="507487F0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218FDD87" w14:textId="273247A1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4EF2BF2F" w14:textId="519D43CB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193E94CC" w14:textId="10DF059E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56E73804" w14:textId="7F5CE570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29DB00C9" w14:textId="51B9E5AD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63AD02B3" w14:textId="7F4D7998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5A3EC3FD" w14:textId="34F19FD8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348E00A1" w14:textId="46BAEE30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0C508F24" w14:textId="77777777" w:rsidR="00506E67" w:rsidRDefault="00506E67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05449745" w14:textId="77777777" w:rsidR="00794C51" w:rsidRDefault="00794C51">
      <w:pPr>
        <w:spacing w:before="3"/>
        <w:rPr>
          <w:rFonts w:ascii="Cambria" w:eastAsia="Cambria" w:hAnsi="Cambria" w:cs="Cambria"/>
          <w:sz w:val="20"/>
          <w:szCs w:val="20"/>
        </w:rPr>
      </w:pPr>
    </w:p>
    <w:p w14:paraId="0EB2C282" w14:textId="77777777" w:rsidR="00E95B60" w:rsidRDefault="6496D3BD">
      <w:pPr>
        <w:pStyle w:val="Heading2"/>
        <w:spacing w:before="0"/>
        <w:rPr>
          <w:color w:val="365F91" w:themeColor="accent1" w:themeShade="BF"/>
        </w:rPr>
      </w:pPr>
      <w:bookmarkStart w:id="6697" w:name="_Toc302721666"/>
      <w:bookmarkStart w:id="6698" w:name="_Toc442730179"/>
      <w:bookmarkStart w:id="6699" w:name="_Toc602149214"/>
      <w:bookmarkStart w:id="6700" w:name="_Toc433391789"/>
      <w:bookmarkStart w:id="6701" w:name="_Toc954211496"/>
      <w:bookmarkStart w:id="6702" w:name="_Toc338790356"/>
      <w:bookmarkStart w:id="6703" w:name="_Toc642855959"/>
      <w:bookmarkStart w:id="6704" w:name="_Toc1493271144"/>
      <w:bookmarkStart w:id="6705" w:name="_Toc286455799"/>
      <w:bookmarkStart w:id="6706" w:name="_Toc696061543"/>
      <w:bookmarkStart w:id="6707" w:name="_Toc1349208888"/>
      <w:bookmarkStart w:id="6708" w:name="_Toc1590492466"/>
      <w:bookmarkStart w:id="6709" w:name="_Toc785476076"/>
      <w:bookmarkStart w:id="6710" w:name="_Toc1406965785"/>
      <w:bookmarkStart w:id="6711" w:name="_Toc1987397922"/>
      <w:bookmarkStart w:id="6712" w:name="_Toc508979342"/>
      <w:bookmarkStart w:id="6713" w:name="_Toc1753845834"/>
      <w:bookmarkStart w:id="6714" w:name="_Toc1429838817"/>
      <w:bookmarkStart w:id="6715" w:name="_Toc59515570"/>
      <w:bookmarkStart w:id="6716" w:name="_Toc126010996"/>
      <w:bookmarkStart w:id="6717" w:name="_Toc1954959089"/>
      <w:bookmarkStart w:id="6718" w:name="_Toc1248161006"/>
      <w:bookmarkStart w:id="6719" w:name="_Toc852179963"/>
      <w:bookmarkStart w:id="6720" w:name="_Toc1041174150"/>
      <w:bookmarkStart w:id="6721" w:name="_Toc1542058858"/>
      <w:bookmarkStart w:id="6722" w:name="_Toc1265372904"/>
      <w:bookmarkStart w:id="6723" w:name="_Toc1803831701"/>
      <w:bookmarkStart w:id="6724" w:name="_Toc143363048"/>
      <w:bookmarkStart w:id="6725" w:name="_Toc1103094392"/>
      <w:bookmarkStart w:id="6726" w:name="_Toc1553953866"/>
      <w:bookmarkStart w:id="6727" w:name="_Toc318350421"/>
      <w:bookmarkStart w:id="6728" w:name="_Toc1781230743"/>
      <w:bookmarkStart w:id="6729" w:name="_Toc2071804686"/>
      <w:bookmarkStart w:id="6730" w:name="_Toc19530002"/>
      <w:bookmarkStart w:id="6731" w:name="_Toc432566132"/>
      <w:bookmarkStart w:id="6732" w:name="_Toc1129268612"/>
      <w:bookmarkStart w:id="6733" w:name="_Toc286886103"/>
      <w:bookmarkStart w:id="6734" w:name="_Toc1360341032"/>
      <w:bookmarkStart w:id="6735" w:name="_Toc1836296421"/>
      <w:bookmarkStart w:id="6736" w:name="_Toc1733775024"/>
      <w:bookmarkStart w:id="6737" w:name="_Toc1408889812"/>
      <w:bookmarkStart w:id="6738" w:name="_Toc475253011"/>
      <w:bookmarkStart w:id="6739" w:name="_Toc837037686"/>
      <w:bookmarkStart w:id="6740" w:name="_Toc1469724249"/>
      <w:bookmarkStart w:id="6741" w:name="_Toc480564736"/>
      <w:bookmarkStart w:id="6742" w:name="_Toc1425476898"/>
      <w:bookmarkStart w:id="6743" w:name="_Toc1197509575"/>
      <w:bookmarkStart w:id="6744" w:name="_Toc1044280587"/>
      <w:bookmarkStart w:id="6745" w:name="_Toc1638042114"/>
      <w:bookmarkStart w:id="6746" w:name="_Toc1659789142"/>
      <w:bookmarkStart w:id="6747" w:name="_Toc1961759805"/>
      <w:bookmarkStart w:id="6748" w:name="_Toc1290966349"/>
      <w:bookmarkStart w:id="6749" w:name="_Toc1352195316"/>
      <w:bookmarkStart w:id="6750" w:name="_Toc45261776"/>
      <w:bookmarkStart w:id="6751" w:name="_Toc1222391548"/>
      <w:bookmarkStart w:id="6752" w:name="_Toc110760228"/>
      <w:bookmarkStart w:id="6753" w:name="_Toc38566143"/>
      <w:bookmarkStart w:id="6754" w:name="_Toc1821619473"/>
      <w:bookmarkStart w:id="6755" w:name="_Toc1559273478"/>
      <w:bookmarkStart w:id="6756" w:name="_Toc252352469"/>
      <w:bookmarkStart w:id="6757" w:name="_Toc412847273"/>
      <w:bookmarkStart w:id="6758" w:name="_Toc1817809634"/>
      <w:bookmarkStart w:id="6759" w:name="_Toc1147975624"/>
      <w:bookmarkStart w:id="6760" w:name="_Toc1976907854"/>
      <w:bookmarkStart w:id="6761" w:name="_Toc1161918283"/>
      <w:bookmarkStart w:id="6762" w:name="_Toc1295975001"/>
      <w:bookmarkStart w:id="6763" w:name="_Toc667076768"/>
      <w:bookmarkStart w:id="6764" w:name="_Toc2026755900"/>
      <w:bookmarkStart w:id="6765" w:name="_Toc1585604005"/>
      <w:bookmarkStart w:id="6766" w:name="_Toc266640530"/>
      <w:bookmarkStart w:id="6767" w:name="_Toc404144804"/>
      <w:bookmarkStart w:id="6768" w:name="_Toc1130885904"/>
      <w:bookmarkStart w:id="6769" w:name="_Toc1437244392"/>
      <w:bookmarkStart w:id="6770" w:name="_Toc1636621339"/>
      <w:bookmarkStart w:id="6771" w:name="_Toc430758727"/>
      <w:bookmarkStart w:id="6772" w:name="_Toc905405595"/>
      <w:bookmarkStart w:id="6773" w:name="_Toc1648113736"/>
      <w:bookmarkStart w:id="6774" w:name="_Toc528140073"/>
      <w:bookmarkStart w:id="6775" w:name="_Toc1950946852"/>
      <w:bookmarkStart w:id="6776" w:name="_Toc19146457"/>
      <w:bookmarkStart w:id="6777" w:name="_Toc1341952808"/>
      <w:bookmarkStart w:id="6778" w:name="_Toc1134405560"/>
      <w:bookmarkStart w:id="6779" w:name="_Toc434538128"/>
      <w:bookmarkStart w:id="6780" w:name="_Toc1793120979"/>
      <w:bookmarkStart w:id="6781" w:name="_Toc145360317"/>
      <w:bookmarkStart w:id="6782" w:name="_Toc64316244"/>
      <w:bookmarkStart w:id="6783" w:name="_Toc93030198"/>
      <w:bookmarkStart w:id="6784" w:name="_Toc835615644"/>
      <w:bookmarkStart w:id="6785" w:name="_Toc1334761918"/>
      <w:bookmarkStart w:id="6786" w:name="_Toc248541070"/>
      <w:bookmarkStart w:id="6787" w:name="_Toc2127681192"/>
      <w:bookmarkStart w:id="6788" w:name="_Toc586083860"/>
      <w:bookmarkStart w:id="6789" w:name="_Toc1800173604"/>
      <w:bookmarkStart w:id="6790" w:name="_Toc394218878"/>
      <w:bookmarkStart w:id="6791" w:name="_Toc1614514509"/>
      <w:bookmarkStart w:id="6792" w:name="_Toc2059423755"/>
      <w:bookmarkStart w:id="6793" w:name="_Toc261129606"/>
      <w:bookmarkStart w:id="6794" w:name="_Toc1886437907"/>
      <w:bookmarkStart w:id="6795" w:name="_Toc120053352"/>
      <w:r>
        <w:rPr>
          <w:color w:val="365F91"/>
        </w:rPr>
        <w:lastRenderedPageBreak/>
        <w:t>Combustion Safety (Gas Leaks / CO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/CAZ)</w:t>
      </w:r>
      <w:bookmarkEnd w:id="6697"/>
      <w:bookmarkEnd w:id="6698"/>
      <w:bookmarkEnd w:id="6699"/>
      <w:bookmarkEnd w:id="6700"/>
      <w:bookmarkEnd w:id="6701"/>
      <w:bookmarkEnd w:id="6702"/>
      <w:bookmarkEnd w:id="6703"/>
      <w:bookmarkEnd w:id="6704"/>
      <w:bookmarkEnd w:id="6705"/>
      <w:bookmarkEnd w:id="6706"/>
      <w:bookmarkEnd w:id="6707"/>
      <w:bookmarkEnd w:id="6708"/>
      <w:bookmarkEnd w:id="6709"/>
      <w:bookmarkEnd w:id="6710"/>
      <w:bookmarkEnd w:id="6711"/>
      <w:bookmarkEnd w:id="6712"/>
      <w:bookmarkEnd w:id="6713"/>
      <w:bookmarkEnd w:id="6714"/>
      <w:bookmarkEnd w:id="6715"/>
      <w:bookmarkEnd w:id="6716"/>
      <w:bookmarkEnd w:id="6717"/>
      <w:bookmarkEnd w:id="6718"/>
      <w:bookmarkEnd w:id="6719"/>
      <w:bookmarkEnd w:id="6720"/>
      <w:bookmarkEnd w:id="6721"/>
      <w:bookmarkEnd w:id="6722"/>
      <w:bookmarkEnd w:id="6723"/>
      <w:bookmarkEnd w:id="6724"/>
      <w:bookmarkEnd w:id="6725"/>
      <w:bookmarkEnd w:id="6726"/>
      <w:bookmarkEnd w:id="6727"/>
      <w:bookmarkEnd w:id="6728"/>
      <w:bookmarkEnd w:id="6729"/>
      <w:bookmarkEnd w:id="6730"/>
      <w:bookmarkEnd w:id="6731"/>
      <w:bookmarkEnd w:id="6732"/>
      <w:bookmarkEnd w:id="6733"/>
      <w:bookmarkEnd w:id="6734"/>
      <w:bookmarkEnd w:id="6735"/>
      <w:bookmarkEnd w:id="6736"/>
      <w:bookmarkEnd w:id="6737"/>
      <w:bookmarkEnd w:id="6738"/>
      <w:bookmarkEnd w:id="6739"/>
      <w:bookmarkEnd w:id="6740"/>
      <w:bookmarkEnd w:id="6741"/>
      <w:bookmarkEnd w:id="6742"/>
      <w:bookmarkEnd w:id="6743"/>
      <w:bookmarkEnd w:id="6744"/>
      <w:bookmarkEnd w:id="6745"/>
      <w:bookmarkEnd w:id="6746"/>
      <w:bookmarkEnd w:id="6747"/>
      <w:bookmarkEnd w:id="6748"/>
      <w:bookmarkEnd w:id="6749"/>
      <w:bookmarkEnd w:id="6750"/>
      <w:bookmarkEnd w:id="6751"/>
      <w:bookmarkEnd w:id="6752"/>
      <w:bookmarkEnd w:id="6753"/>
      <w:bookmarkEnd w:id="6754"/>
      <w:bookmarkEnd w:id="6755"/>
      <w:bookmarkEnd w:id="6756"/>
      <w:bookmarkEnd w:id="6757"/>
      <w:bookmarkEnd w:id="6758"/>
      <w:bookmarkEnd w:id="6759"/>
      <w:bookmarkEnd w:id="6760"/>
      <w:bookmarkEnd w:id="6761"/>
      <w:bookmarkEnd w:id="6762"/>
      <w:bookmarkEnd w:id="6763"/>
      <w:bookmarkEnd w:id="6764"/>
      <w:bookmarkEnd w:id="6765"/>
      <w:bookmarkEnd w:id="6766"/>
      <w:bookmarkEnd w:id="6767"/>
      <w:bookmarkEnd w:id="6768"/>
      <w:bookmarkEnd w:id="6769"/>
      <w:bookmarkEnd w:id="6770"/>
      <w:bookmarkEnd w:id="6771"/>
      <w:bookmarkEnd w:id="6772"/>
      <w:bookmarkEnd w:id="6773"/>
      <w:bookmarkEnd w:id="6774"/>
      <w:bookmarkEnd w:id="6775"/>
      <w:bookmarkEnd w:id="6776"/>
      <w:bookmarkEnd w:id="6777"/>
      <w:bookmarkEnd w:id="6778"/>
      <w:bookmarkEnd w:id="6779"/>
      <w:bookmarkEnd w:id="6780"/>
      <w:bookmarkEnd w:id="6781"/>
      <w:bookmarkEnd w:id="6782"/>
      <w:bookmarkEnd w:id="6783"/>
      <w:bookmarkEnd w:id="6784"/>
      <w:bookmarkEnd w:id="6785"/>
      <w:bookmarkEnd w:id="6786"/>
      <w:bookmarkEnd w:id="6787"/>
      <w:bookmarkEnd w:id="6788"/>
      <w:bookmarkEnd w:id="6789"/>
      <w:bookmarkEnd w:id="6790"/>
      <w:bookmarkEnd w:id="6791"/>
      <w:bookmarkEnd w:id="6792"/>
      <w:bookmarkEnd w:id="6793"/>
      <w:bookmarkEnd w:id="6794"/>
      <w:bookmarkEnd w:id="6795"/>
    </w:p>
    <w:p w14:paraId="7ADCB6EF" w14:textId="57AACCAC" w:rsidR="00E95B60" w:rsidRDefault="006C4A90">
      <w:pPr>
        <w:pStyle w:val="BodyText"/>
        <w:spacing w:line="261" w:lineRule="auto"/>
        <w:ind w:left="140" w:firstLine="0"/>
      </w:pPr>
      <w:r>
        <w:t xml:space="preserve">Any house found to have combustion safety issues must follow </w:t>
      </w:r>
      <w:r w:rsidR="56CAA0B6">
        <w:t>ANSI/</w:t>
      </w:r>
      <w:r>
        <w:t>BPI</w:t>
      </w:r>
      <w:r w:rsidR="706B8609">
        <w:t>-</w:t>
      </w:r>
      <w:r>
        <w:t>1200 Standards for</w:t>
      </w:r>
      <w:r>
        <w:rPr>
          <w:spacing w:val="-32"/>
        </w:rPr>
        <w:t xml:space="preserve"> </w:t>
      </w:r>
      <w:r>
        <w:t>combustion safety</w:t>
      </w:r>
      <w:r>
        <w:rPr>
          <w:spacing w:val="-3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resolution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forward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rebates.</w:t>
      </w:r>
    </w:p>
    <w:p w14:paraId="0062FA7F" w14:textId="5BCD92B7" w:rsidR="00E95B60" w:rsidRDefault="006C4A90">
      <w:pPr>
        <w:pStyle w:val="BodyText"/>
        <w:spacing w:before="155"/>
        <w:ind w:left="140" w:right="197" w:firstLine="0"/>
      </w:pPr>
      <w:r>
        <w:t>In the case of confirmed gas leaks or carbon monoxide (CO) issues the Assessing Contractor is</w:t>
      </w:r>
      <w:r>
        <w:rPr>
          <w:spacing w:val="-26"/>
        </w:rPr>
        <w:t xml:space="preserve"> </w:t>
      </w:r>
      <w:r>
        <w:t>to alert the homeowner of the issue found and follow best practices for contacting the</w:t>
      </w:r>
      <w:r>
        <w:rPr>
          <w:spacing w:val="-29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entity to remediate the issue in a time sensitive manner. All contractors should abide by CO</w:t>
      </w:r>
      <w:r>
        <w:rPr>
          <w:spacing w:val="-31"/>
        </w:rPr>
        <w:t xml:space="preserve"> </w:t>
      </w:r>
      <w:r>
        <w:t xml:space="preserve">Action Level Thresholds set in </w:t>
      </w:r>
      <w:r w:rsidR="51ACB21F">
        <w:t>ANSI/</w:t>
      </w:r>
      <w:r>
        <w:t>BPI</w:t>
      </w:r>
      <w:r w:rsidR="0195F00A">
        <w:t>-</w:t>
      </w:r>
      <w:r>
        <w:t>1200, Section 7.8.5/ANSI/BSR Z223.1/NFPA 54, National Fuel Gas</w:t>
      </w:r>
      <w:r>
        <w:rPr>
          <w:spacing w:val="-31"/>
        </w:rPr>
        <w:t xml:space="preserve"> </w:t>
      </w:r>
      <w:r>
        <w:t>Code (seen in Table</w:t>
      </w:r>
      <w:r>
        <w:rPr>
          <w:spacing w:val="-7"/>
        </w:rPr>
        <w:t xml:space="preserve"> </w:t>
      </w:r>
      <w:r>
        <w:t>G.6).</w:t>
      </w:r>
    </w:p>
    <w:p w14:paraId="70307D6D" w14:textId="4B428DC4" w:rsidR="00E95B60" w:rsidRDefault="00E95B60">
      <w:pPr>
        <w:rPr>
          <w:rFonts w:ascii="Cambria" w:eastAsia="Cambria" w:hAnsi="Cambria" w:cs="Cambria"/>
        </w:rPr>
      </w:pPr>
    </w:p>
    <w:p w14:paraId="62F80E7E" w14:textId="0728034D" w:rsidR="00E95B60" w:rsidRDefault="006C4A90" w:rsidP="002D1076">
      <w:pPr>
        <w:pStyle w:val="BodyText"/>
        <w:ind w:left="140" w:firstLine="0"/>
        <w:rPr>
          <w:rFonts w:cs="Cambria"/>
          <w:sz w:val="20"/>
          <w:szCs w:val="20"/>
        </w:rPr>
      </w:pPr>
      <w:r>
        <w:t xml:space="preserve">Homeowners can call </w:t>
      </w:r>
      <w:r w:rsidR="00795ADA">
        <w:t>their gas utility provider</w:t>
      </w:r>
      <w:r>
        <w:t xml:space="preserve"> for gas leaks or CO</w:t>
      </w:r>
      <w:r>
        <w:rPr>
          <w:spacing w:val="-27"/>
        </w:rPr>
        <w:t xml:space="preserve"> </w:t>
      </w:r>
      <w:r>
        <w:t>issues</w:t>
      </w:r>
      <w:r w:rsidR="00795ADA">
        <w:t>.</w:t>
      </w:r>
      <w:r w:rsidR="00266A73">
        <w:rPr>
          <w:rFonts w:cs="Cambria"/>
          <w:noProof/>
          <w:position w:val="-83"/>
          <w:sz w:val="20"/>
          <w:szCs w:val="20"/>
        </w:rPr>
        <mc:AlternateContent>
          <mc:Choice Requires="wpg">
            <w:drawing>
              <wp:inline distT="0" distB="0" distL="0" distR="0" wp14:anchorId="75E0ADA9" wp14:editId="477325EE">
                <wp:extent cx="3996055" cy="2674620"/>
                <wp:effectExtent l="2540" t="0" r="1905" b="2540"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6055" cy="2674620"/>
                          <a:chOff x="0" y="0"/>
                          <a:chExt cx="6293" cy="4212"/>
                        </a:xfrm>
                      </wpg:grpSpPr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" cy="4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102"/>
                            <a:ext cx="6012" cy="3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3"/>
                        <wpg:cNvGrpSpPr>
                          <a:grpSpLocks/>
                        </wpg:cNvGrpSpPr>
                        <wpg:grpSpPr bwMode="auto">
                          <a:xfrm>
                            <a:off x="71" y="72"/>
                            <a:ext cx="6072" cy="3991"/>
                            <a:chOff x="71" y="72"/>
                            <a:chExt cx="6072" cy="3991"/>
                          </a:xfrm>
                        </wpg:grpSpPr>
                        <wps:wsp>
                          <wps:cNvPr id="25" name="Freeform 4"/>
                          <wps:cNvSpPr>
                            <a:spLocks/>
                          </wps:cNvSpPr>
                          <wps:spPr bwMode="auto">
                            <a:xfrm>
                              <a:off x="71" y="72"/>
                              <a:ext cx="6072" cy="3991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T0 w 6072"/>
                                <a:gd name="T2" fmla="+- 0 4063 72"/>
                                <a:gd name="T3" fmla="*/ 4063 h 3991"/>
                                <a:gd name="T4" fmla="+- 0 6143 71"/>
                                <a:gd name="T5" fmla="*/ T4 w 6072"/>
                                <a:gd name="T6" fmla="+- 0 4063 72"/>
                                <a:gd name="T7" fmla="*/ 4063 h 3991"/>
                                <a:gd name="T8" fmla="+- 0 6143 71"/>
                                <a:gd name="T9" fmla="*/ T8 w 6072"/>
                                <a:gd name="T10" fmla="+- 0 72 72"/>
                                <a:gd name="T11" fmla="*/ 72 h 3991"/>
                                <a:gd name="T12" fmla="+- 0 71 71"/>
                                <a:gd name="T13" fmla="*/ T12 w 6072"/>
                                <a:gd name="T14" fmla="+- 0 72 72"/>
                                <a:gd name="T15" fmla="*/ 72 h 3991"/>
                                <a:gd name="T16" fmla="+- 0 71 71"/>
                                <a:gd name="T17" fmla="*/ T16 w 6072"/>
                                <a:gd name="T18" fmla="+- 0 4063 72"/>
                                <a:gd name="T19" fmla="*/ 4063 h 3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72" h="3991">
                                  <a:moveTo>
                                    <a:pt x="0" y="3991"/>
                                  </a:moveTo>
                                  <a:lnTo>
                                    <a:pt x="6072" y="3991"/>
                                  </a:lnTo>
                                  <a:lnTo>
                                    <a:pt x="60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6E31E3" id="Group 2" o:spid="_x0000_s1026" style="width:314.65pt;height:210.6pt;mso-position-horizontal-relative:char;mso-position-vertical-relative:line" coordsize="6293,42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6293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">
                  <v:imagedata r:id="rId58" o:title=""/>
                </v:shape>
                <v:shape id="Picture 5" o:spid="_x0000_s1028" type="#_x0000_t75" style="position:absolute;left:101;top:102;width:6012;height:3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">
                  <v:imagedata r:id="rId59" o:title=""/>
                </v:shape>
                <v:group id="Group 3" o:spid="_x0000_s1029" style="position:absolute;left:71;top:72;width:6072;height:3991" coordorigin="71,72" coordsize="6072,3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" o:spid="_x0000_s1030" style="position:absolute;left:71;top:72;width:6072;height:3991;visibility:visible;mso-wrap-style:square;v-text-anchor:top" coordsize="6072,3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" path="m,3991r6072,l6072,,,,,3991xe" filled="f" strokeweight="3pt">
                    <v:path arrowok="t" o:connecttype="custom" o:connectlocs="0,4063;6072,4063;6072,72;0,72;0,4063" o:connectangles="0,0,0,0,0"/>
                  </v:shape>
                </v:group>
                <w10:anchorlock/>
              </v:group>
            </w:pict>
          </mc:Fallback>
        </mc:AlternateContent>
      </w:r>
    </w:p>
    <w:p w14:paraId="20A4BF9F" w14:textId="77777777" w:rsidR="00794C51" w:rsidRDefault="00794C51" w:rsidP="000E4638">
      <w:pPr>
        <w:pStyle w:val="BodyText"/>
        <w:rPr>
          <w:color w:val="365F91"/>
        </w:rPr>
      </w:pPr>
    </w:p>
    <w:p w14:paraId="749784EE" w14:textId="5CD7E9F1" w:rsidR="00E95B60" w:rsidRDefault="6496D3BD">
      <w:pPr>
        <w:pStyle w:val="Heading2"/>
        <w:rPr>
          <w:color w:val="365F91" w:themeColor="accent1" w:themeShade="BF"/>
        </w:rPr>
      </w:pPr>
      <w:bookmarkStart w:id="6796" w:name="_Toc1905614288"/>
      <w:bookmarkStart w:id="6797" w:name="_Toc1441718513"/>
      <w:bookmarkStart w:id="6798" w:name="_Toc2117648720"/>
      <w:bookmarkStart w:id="6799" w:name="_Toc1897191160"/>
      <w:bookmarkStart w:id="6800" w:name="_Toc1568799749"/>
      <w:bookmarkStart w:id="6801" w:name="_Toc1421568280"/>
      <w:bookmarkStart w:id="6802" w:name="_Toc1623011063"/>
      <w:bookmarkStart w:id="6803" w:name="_Toc634663784"/>
      <w:bookmarkStart w:id="6804" w:name="_Toc1989919424"/>
      <w:bookmarkStart w:id="6805" w:name="_Toc1457684598"/>
      <w:bookmarkStart w:id="6806" w:name="_Toc2041763184"/>
      <w:bookmarkStart w:id="6807" w:name="_Toc1860805665"/>
      <w:bookmarkStart w:id="6808" w:name="_Toc365303422"/>
      <w:bookmarkStart w:id="6809" w:name="_Toc906767615"/>
      <w:bookmarkStart w:id="6810" w:name="_Toc757118"/>
      <w:bookmarkStart w:id="6811" w:name="_Toc754391018"/>
      <w:bookmarkStart w:id="6812" w:name="_Toc1237731324"/>
      <w:bookmarkStart w:id="6813" w:name="_Toc1171976877"/>
      <w:bookmarkStart w:id="6814" w:name="_Toc1310587781"/>
      <w:bookmarkStart w:id="6815" w:name="_Toc2145925310"/>
      <w:bookmarkStart w:id="6816" w:name="_Toc1789462237"/>
      <w:bookmarkStart w:id="6817" w:name="_Toc605026005"/>
      <w:bookmarkStart w:id="6818" w:name="_Toc342168727"/>
      <w:bookmarkStart w:id="6819" w:name="_Toc1900073124"/>
      <w:bookmarkStart w:id="6820" w:name="_Toc851125588"/>
      <w:bookmarkStart w:id="6821" w:name="_Toc990611089"/>
      <w:bookmarkStart w:id="6822" w:name="_Toc317413251"/>
      <w:bookmarkStart w:id="6823" w:name="_Toc1545699762"/>
      <w:bookmarkStart w:id="6824" w:name="_Toc1655268343"/>
      <w:bookmarkStart w:id="6825" w:name="_Toc594327829"/>
      <w:bookmarkStart w:id="6826" w:name="_Toc22325244"/>
      <w:bookmarkStart w:id="6827" w:name="_Toc1660758413"/>
      <w:bookmarkStart w:id="6828" w:name="_Toc195694474"/>
      <w:bookmarkStart w:id="6829" w:name="_Toc685455555"/>
      <w:bookmarkStart w:id="6830" w:name="_Toc1575056825"/>
      <w:bookmarkStart w:id="6831" w:name="_Toc1141324496"/>
      <w:bookmarkStart w:id="6832" w:name="_Toc1741278637"/>
      <w:bookmarkStart w:id="6833" w:name="_Toc702640945"/>
      <w:bookmarkStart w:id="6834" w:name="_Toc880921761"/>
      <w:bookmarkStart w:id="6835" w:name="_Toc890078661"/>
      <w:bookmarkStart w:id="6836" w:name="_Toc263637910"/>
      <w:bookmarkStart w:id="6837" w:name="_Toc2035430700"/>
      <w:bookmarkStart w:id="6838" w:name="_Toc358114605"/>
      <w:bookmarkStart w:id="6839" w:name="_Toc1115730908"/>
      <w:bookmarkStart w:id="6840" w:name="_Toc418159554"/>
      <w:bookmarkStart w:id="6841" w:name="_Toc850191689"/>
      <w:bookmarkStart w:id="6842" w:name="_Toc1719487688"/>
      <w:bookmarkStart w:id="6843" w:name="_Toc2131432890"/>
      <w:bookmarkStart w:id="6844" w:name="_Toc873030134"/>
      <w:bookmarkStart w:id="6845" w:name="_Toc710134982"/>
      <w:bookmarkStart w:id="6846" w:name="_Toc353431866"/>
      <w:bookmarkStart w:id="6847" w:name="_Toc779739266"/>
      <w:bookmarkStart w:id="6848" w:name="_Toc850871745"/>
      <w:bookmarkStart w:id="6849" w:name="_Toc529428750"/>
      <w:bookmarkStart w:id="6850" w:name="_Toc24451830"/>
      <w:bookmarkStart w:id="6851" w:name="_Toc121920608"/>
      <w:bookmarkStart w:id="6852" w:name="_Toc2135599104"/>
      <w:bookmarkStart w:id="6853" w:name="_Toc182725459"/>
      <w:bookmarkStart w:id="6854" w:name="_Toc1683319598"/>
      <w:bookmarkStart w:id="6855" w:name="_Toc77315787"/>
      <w:bookmarkStart w:id="6856" w:name="_Toc966259392"/>
      <w:bookmarkStart w:id="6857" w:name="_Toc238147545"/>
      <w:bookmarkStart w:id="6858" w:name="_Toc859535567"/>
      <w:bookmarkStart w:id="6859" w:name="_Toc166895322"/>
      <w:bookmarkStart w:id="6860" w:name="_Toc2124910054"/>
      <w:bookmarkStart w:id="6861" w:name="_Toc532409438"/>
      <w:bookmarkStart w:id="6862" w:name="_Toc673232327"/>
      <w:bookmarkStart w:id="6863" w:name="_Toc1170124248"/>
      <w:bookmarkStart w:id="6864" w:name="_Toc1440175967"/>
      <w:bookmarkStart w:id="6865" w:name="_Toc674862468"/>
      <w:bookmarkStart w:id="6866" w:name="_Toc350736265"/>
      <w:bookmarkStart w:id="6867" w:name="_Toc1533148382"/>
      <w:bookmarkStart w:id="6868" w:name="_Toc1995531871"/>
      <w:bookmarkStart w:id="6869" w:name="_Toc824629194"/>
      <w:bookmarkStart w:id="6870" w:name="_Toc1875050470"/>
      <w:bookmarkStart w:id="6871" w:name="_Toc1837566902"/>
      <w:bookmarkStart w:id="6872" w:name="_Toc661201953"/>
      <w:bookmarkStart w:id="6873" w:name="_Toc1311157291"/>
      <w:bookmarkStart w:id="6874" w:name="_Toc1108812978"/>
      <w:bookmarkStart w:id="6875" w:name="_Toc52139893"/>
      <w:bookmarkStart w:id="6876" w:name="_Toc1403687380"/>
      <w:bookmarkStart w:id="6877" w:name="_Toc315862504"/>
      <w:bookmarkStart w:id="6878" w:name="_Toc1606175179"/>
      <w:bookmarkStart w:id="6879" w:name="_Toc839334552"/>
      <w:bookmarkStart w:id="6880" w:name="_Toc1427195727"/>
      <w:bookmarkStart w:id="6881" w:name="_Toc349777931"/>
      <w:bookmarkStart w:id="6882" w:name="_Toc1801422344"/>
      <w:bookmarkStart w:id="6883" w:name="_Toc1310097603"/>
      <w:bookmarkStart w:id="6884" w:name="_Toc1121814526"/>
      <w:bookmarkStart w:id="6885" w:name="_Toc718580747"/>
      <w:bookmarkStart w:id="6886" w:name="_Toc1338409"/>
      <w:bookmarkStart w:id="6887" w:name="_Toc511647004"/>
      <w:bookmarkStart w:id="6888" w:name="_Toc2107218747"/>
      <w:bookmarkStart w:id="6889" w:name="_Toc1361514062"/>
      <w:bookmarkStart w:id="6890" w:name="_Toc488636452"/>
      <w:bookmarkStart w:id="6891" w:name="_Toc1043650542"/>
      <w:bookmarkStart w:id="6892" w:name="_Toc1200619076"/>
      <w:bookmarkStart w:id="6893" w:name="_Toc376317072"/>
      <w:bookmarkStart w:id="6894" w:name="_Toc120053353"/>
      <w:r>
        <w:rPr>
          <w:color w:val="365F91"/>
        </w:rPr>
        <w:t>Safety &amp; Risk Management Best</w:t>
      </w:r>
      <w:r>
        <w:rPr>
          <w:color w:val="365F91"/>
          <w:spacing w:val="-20"/>
        </w:rPr>
        <w:t xml:space="preserve"> </w:t>
      </w:r>
      <w:r>
        <w:rPr>
          <w:color w:val="365F91"/>
        </w:rPr>
        <w:t>Practices</w:t>
      </w:r>
      <w:bookmarkEnd w:id="6796"/>
      <w:bookmarkEnd w:id="6797"/>
      <w:bookmarkEnd w:id="6798"/>
      <w:bookmarkEnd w:id="6799"/>
      <w:bookmarkEnd w:id="6800"/>
      <w:bookmarkEnd w:id="6801"/>
      <w:bookmarkEnd w:id="6802"/>
      <w:bookmarkEnd w:id="6803"/>
      <w:bookmarkEnd w:id="6804"/>
      <w:bookmarkEnd w:id="6805"/>
      <w:bookmarkEnd w:id="6806"/>
      <w:bookmarkEnd w:id="6807"/>
      <w:bookmarkEnd w:id="6808"/>
      <w:bookmarkEnd w:id="6809"/>
      <w:bookmarkEnd w:id="6810"/>
      <w:bookmarkEnd w:id="6811"/>
      <w:bookmarkEnd w:id="6812"/>
      <w:bookmarkEnd w:id="6813"/>
      <w:bookmarkEnd w:id="6814"/>
      <w:bookmarkEnd w:id="6815"/>
      <w:bookmarkEnd w:id="6816"/>
      <w:bookmarkEnd w:id="6817"/>
      <w:bookmarkEnd w:id="6818"/>
      <w:bookmarkEnd w:id="6819"/>
      <w:bookmarkEnd w:id="6820"/>
      <w:bookmarkEnd w:id="6821"/>
      <w:bookmarkEnd w:id="6822"/>
      <w:bookmarkEnd w:id="6823"/>
      <w:bookmarkEnd w:id="6824"/>
      <w:bookmarkEnd w:id="6825"/>
      <w:bookmarkEnd w:id="6826"/>
      <w:bookmarkEnd w:id="6827"/>
      <w:bookmarkEnd w:id="6828"/>
      <w:bookmarkEnd w:id="6829"/>
      <w:bookmarkEnd w:id="6830"/>
      <w:bookmarkEnd w:id="6831"/>
      <w:bookmarkEnd w:id="6832"/>
      <w:bookmarkEnd w:id="6833"/>
      <w:bookmarkEnd w:id="6834"/>
      <w:bookmarkEnd w:id="6835"/>
      <w:bookmarkEnd w:id="6836"/>
      <w:bookmarkEnd w:id="6837"/>
      <w:bookmarkEnd w:id="6838"/>
      <w:bookmarkEnd w:id="6839"/>
      <w:bookmarkEnd w:id="6840"/>
      <w:bookmarkEnd w:id="6841"/>
      <w:bookmarkEnd w:id="6842"/>
      <w:bookmarkEnd w:id="6843"/>
      <w:bookmarkEnd w:id="6844"/>
      <w:bookmarkEnd w:id="6845"/>
      <w:bookmarkEnd w:id="6846"/>
      <w:bookmarkEnd w:id="6847"/>
      <w:bookmarkEnd w:id="6848"/>
      <w:bookmarkEnd w:id="6849"/>
      <w:bookmarkEnd w:id="6850"/>
      <w:bookmarkEnd w:id="6851"/>
      <w:bookmarkEnd w:id="6852"/>
      <w:bookmarkEnd w:id="6853"/>
      <w:bookmarkEnd w:id="6854"/>
      <w:bookmarkEnd w:id="6855"/>
      <w:bookmarkEnd w:id="6856"/>
      <w:bookmarkEnd w:id="6857"/>
      <w:bookmarkEnd w:id="6858"/>
      <w:bookmarkEnd w:id="6859"/>
      <w:bookmarkEnd w:id="6860"/>
      <w:bookmarkEnd w:id="6861"/>
      <w:bookmarkEnd w:id="6862"/>
      <w:bookmarkEnd w:id="6863"/>
      <w:bookmarkEnd w:id="6864"/>
      <w:bookmarkEnd w:id="6865"/>
      <w:bookmarkEnd w:id="6866"/>
      <w:bookmarkEnd w:id="6867"/>
      <w:bookmarkEnd w:id="6868"/>
      <w:bookmarkEnd w:id="6869"/>
      <w:bookmarkEnd w:id="6870"/>
      <w:bookmarkEnd w:id="6871"/>
      <w:bookmarkEnd w:id="6872"/>
      <w:bookmarkEnd w:id="6873"/>
      <w:bookmarkEnd w:id="6874"/>
      <w:bookmarkEnd w:id="6875"/>
      <w:bookmarkEnd w:id="6876"/>
      <w:bookmarkEnd w:id="6877"/>
      <w:bookmarkEnd w:id="6878"/>
      <w:bookmarkEnd w:id="6879"/>
      <w:bookmarkEnd w:id="6880"/>
      <w:bookmarkEnd w:id="6881"/>
      <w:bookmarkEnd w:id="6882"/>
      <w:bookmarkEnd w:id="6883"/>
      <w:bookmarkEnd w:id="6884"/>
      <w:bookmarkEnd w:id="6885"/>
      <w:bookmarkEnd w:id="6886"/>
      <w:bookmarkEnd w:id="6887"/>
      <w:bookmarkEnd w:id="6888"/>
      <w:bookmarkEnd w:id="6889"/>
      <w:bookmarkEnd w:id="6890"/>
      <w:bookmarkEnd w:id="6891"/>
      <w:bookmarkEnd w:id="6892"/>
      <w:bookmarkEnd w:id="6893"/>
      <w:bookmarkEnd w:id="6894"/>
    </w:p>
    <w:p w14:paraId="73D3857C" w14:textId="36DB38E1" w:rsidR="00E95B60" w:rsidRDefault="006C4A90">
      <w:pPr>
        <w:pStyle w:val="BodyText"/>
        <w:spacing w:line="259" w:lineRule="auto"/>
        <w:ind w:left="140" w:right="259" w:firstLine="0"/>
      </w:pP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encourages</w:t>
      </w:r>
      <w:r>
        <w:rPr>
          <w:spacing w:val="-5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Contractors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procedures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field</w:t>
      </w:r>
      <w:r>
        <w:rPr>
          <w:spacing w:val="-6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risk management protocols. Below is a list of field safety procedures that may involve</w:t>
      </w:r>
      <w:r>
        <w:rPr>
          <w:spacing w:val="-2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installation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direct</w:t>
      </w:r>
      <w:r>
        <w:rPr>
          <w:spacing w:val="-6"/>
        </w:rPr>
        <w:t xml:space="preserve"> </w:t>
      </w:r>
      <w:r>
        <w:t>install</w:t>
      </w:r>
      <w:r>
        <w:rPr>
          <w:spacing w:val="-2"/>
        </w:rPr>
        <w:t xml:space="preserve"> </w:t>
      </w:r>
      <w:r>
        <w:t>measure.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all-encompassing.</w:t>
      </w:r>
    </w:p>
    <w:p w14:paraId="14B4DCF6" w14:textId="77777777" w:rsidR="00E95B60" w:rsidRDefault="6496D3BD">
      <w:pPr>
        <w:pStyle w:val="Heading3"/>
        <w:spacing w:before="158"/>
        <w:rPr>
          <w:color w:val="365F91" w:themeColor="accent1" w:themeShade="BF"/>
        </w:rPr>
      </w:pPr>
      <w:bookmarkStart w:id="6895" w:name="_Toc1677305830"/>
      <w:bookmarkStart w:id="6896" w:name="_Toc325517305"/>
      <w:bookmarkStart w:id="6897" w:name="_Toc217776185"/>
      <w:bookmarkStart w:id="6898" w:name="_Toc2125587462"/>
      <w:bookmarkStart w:id="6899" w:name="_Toc700823882"/>
      <w:bookmarkStart w:id="6900" w:name="_Toc752628033"/>
      <w:bookmarkStart w:id="6901" w:name="_Toc1621814258"/>
      <w:bookmarkStart w:id="6902" w:name="_Toc1385047393"/>
      <w:bookmarkStart w:id="6903" w:name="_Toc948957463"/>
      <w:bookmarkStart w:id="6904" w:name="_Toc205023962"/>
      <w:bookmarkStart w:id="6905" w:name="_Toc551621275"/>
      <w:bookmarkStart w:id="6906" w:name="_Toc265180574"/>
      <w:bookmarkStart w:id="6907" w:name="_Toc1695466121"/>
      <w:bookmarkStart w:id="6908" w:name="_Toc1603198231"/>
      <w:bookmarkStart w:id="6909" w:name="_Toc232464485"/>
      <w:bookmarkStart w:id="6910" w:name="_Toc1243442819"/>
      <w:bookmarkStart w:id="6911" w:name="_Toc2138241432"/>
      <w:bookmarkStart w:id="6912" w:name="_Toc520149896"/>
      <w:bookmarkStart w:id="6913" w:name="_Toc1445379838"/>
      <w:bookmarkStart w:id="6914" w:name="_Toc571607144"/>
      <w:bookmarkStart w:id="6915" w:name="_Toc653834718"/>
      <w:bookmarkStart w:id="6916" w:name="_Toc1377892859"/>
      <w:bookmarkStart w:id="6917" w:name="_Toc1917538547"/>
      <w:bookmarkStart w:id="6918" w:name="_Toc322682447"/>
      <w:bookmarkStart w:id="6919" w:name="_Toc671378682"/>
      <w:bookmarkStart w:id="6920" w:name="_Toc1834125245"/>
      <w:bookmarkStart w:id="6921" w:name="_Toc694139550"/>
      <w:bookmarkStart w:id="6922" w:name="_Toc1208365973"/>
      <w:bookmarkStart w:id="6923" w:name="_Toc1259860233"/>
      <w:bookmarkStart w:id="6924" w:name="_Toc684684304"/>
      <w:bookmarkStart w:id="6925" w:name="_Toc1887896485"/>
      <w:bookmarkStart w:id="6926" w:name="_Toc2087661831"/>
      <w:bookmarkStart w:id="6927" w:name="_Toc691755667"/>
      <w:bookmarkStart w:id="6928" w:name="_Toc1553650743"/>
      <w:bookmarkStart w:id="6929" w:name="_Toc725735600"/>
      <w:bookmarkStart w:id="6930" w:name="_Toc2029979219"/>
      <w:bookmarkStart w:id="6931" w:name="_Toc1650757052"/>
      <w:bookmarkStart w:id="6932" w:name="_Toc500995193"/>
      <w:bookmarkStart w:id="6933" w:name="_Toc1848174167"/>
      <w:bookmarkStart w:id="6934" w:name="_Toc842330760"/>
      <w:bookmarkStart w:id="6935" w:name="_Toc1936144857"/>
      <w:bookmarkStart w:id="6936" w:name="_Toc110503251"/>
      <w:bookmarkStart w:id="6937" w:name="_Toc1421875009"/>
      <w:bookmarkStart w:id="6938" w:name="_Toc201209882"/>
      <w:bookmarkStart w:id="6939" w:name="_Toc2081879383"/>
      <w:bookmarkStart w:id="6940" w:name="_Toc1460249398"/>
      <w:bookmarkStart w:id="6941" w:name="_Toc675565977"/>
      <w:bookmarkStart w:id="6942" w:name="_Toc32838178"/>
      <w:bookmarkStart w:id="6943" w:name="_Toc1363382560"/>
      <w:bookmarkStart w:id="6944" w:name="_Toc1730567365"/>
      <w:bookmarkStart w:id="6945" w:name="_Toc704097083"/>
      <w:bookmarkStart w:id="6946" w:name="_Toc765366579"/>
      <w:bookmarkStart w:id="6947" w:name="_Toc2111623195"/>
      <w:bookmarkStart w:id="6948" w:name="_Toc1778319752"/>
      <w:bookmarkStart w:id="6949" w:name="_Toc1314653157"/>
      <w:bookmarkStart w:id="6950" w:name="_Toc539344262"/>
      <w:bookmarkStart w:id="6951" w:name="_Toc1441954004"/>
      <w:bookmarkStart w:id="6952" w:name="_Toc286236915"/>
      <w:bookmarkStart w:id="6953" w:name="_Toc1030118193"/>
      <w:bookmarkStart w:id="6954" w:name="_Toc18265243"/>
      <w:bookmarkStart w:id="6955" w:name="_Toc1702204431"/>
      <w:bookmarkStart w:id="6956" w:name="_Toc888734943"/>
      <w:bookmarkStart w:id="6957" w:name="_Toc335029227"/>
      <w:bookmarkStart w:id="6958" w:name="_Toc114937036"/>
      <w:bookmarkStart w:id="6959" w:name="_Toc1297144964"/>
      <w:bookmarkStart w:id="6960" w:name="_Toc1239758574"/>
      <w:bookmarkStart w:id="6961" w:name="_Toc1379630636"/>
      <w:bookmarkStart w:id="6962" w:name="_Toc1956649254"/>
      <w:bookmarkStart w:id="6963" w:name="_Toc1556386510"/>
      <w:bookmarkStart w:id="6964" w:name="_Toc145865040"/>
      <w:bookmarkStart w:id="6965" w:name="_Toc1842646818"/>
      <w:bookmarkStart w:id="6966" w:name="_Toc1765930162"/>
      <w:bookmarkStart w:id="6967" w:name="_Toc157309938"/>
      <w:bookmarkStart w:id="6968" w:name="_Toc1666078977"/>
      <w:bookmarkStart w:id="6969" w:name="_Toc151588248"/>
      <w:bookmarkStart w:id="6970" w:name="_Toc982940160"/>
      <w:bookmarkStart w:id="6971" w:name="_Toc101118498"/>
      <w:bookmarkStart w:id="6972" w:name="_Toc311813697"/>
      <w:bookmarkStart w:id="6973" w:name="_Toc1302418211"/>
      <w:bookmarkStart w:id="6974" w:name="_Toc983671230"/>
      <w:bookmarkStart w:id="6975" w:name="_Toc718944564"/>
      <w:bookmarkStart w:id="6976" w:name="_Toc1846740669"/>
      <w:bookmarkStart w:id="6977" w:name="_Toc1750569952"/>
      <w:bookmarkStart w:id="6978" w:name="_Toc482140565"/>
      <w:bookmarkStart w:id="6979" w:name="_Toc2011334371"/>
      <w:bookmarkStart w:id="6980" w:name="_Toc365587574"/>
      <w:bookmarkStart w:id="6981" w:name="_Toc1835455344"/>
      <w:bookmarkStart w:id="6982" w:name="_Toc2049979919"/>
      <w:bookmarkStart w:id="6983" w:name="_Toc1193483991"/>
      <w:bookmarkStart w:id="6984" w:name="_Toc1760386139"/>
      <w:bookmarkStart w:id="6985" w:name="_Toc720732900"/>
      <w:bookmarkStart w:id="6986" w:name="_Toc2135684994"/>
      <w:bookmarkStart w:id="6987" w:name="_Toc282601465"/>
      <w:bookmarkStart w:id="6988" w:name="_Toc433804519"/>
      <w:bookmarkStart w:id="6989" w:name="_Toc191166502"/>
      <w:bookmarkStart w:id="6990" w:name="_Toc1246780053"/>
      <w:bookmarkStart w:id="6991" w:name="_Toc1383482875"/>
      <w:bookmarkStart w:id="6992" w:name="_Toc1022907577"/>
      <w:bookmarkStart w:id="6993" w:name="_Toc120053354"/>
      <w:r>
        <w:rPr>
          <w:color w:val="365F91"/>
        </w:rPr>
        <w:t xml:space="preserve">Broken Bulb Extraction </w:t>
      </w:r>
      <w:r>
        <w:rPr>
          <w:rFonts w:cs="Cambria"/>
          <w:color w:val="365F91"/>
        </w:rPr>
        <w:t xml:space="preserve">– </w:t>
      </w:r>
      <w:r>
        <w:rPr>
          <w:color w:val="365F91"/>
        </w:rPr>
        <w:t>Safety and Removal</w:t>
      </w:r>
      <w:r>
        <w:rPr>
          <w:color w:val="365F91"/>
          <w:spacing w:val="-26"/>
        </w:rPr>
        <w:t xml:space="preserve"> </w:t>
      </w:r>
      <w:r>
        <w:rPr>
          <w:color w:val="365F91"/>
        </w:rPr>
        <w:t>Process</w:t>
      </w:r>
      <w:bookmarkEnd w:id="6895"/>
      <w:bookmarkEnd w:id="6896"/>
      <w:bookmarkEnd w:id="6897"/>
      <w:bookmarkEnd w:id="6898"/>
      <w:bookmarkEnd w:id="6899"/>
      <w:bookmarkEnd w:id="6900"/>
      <w:bookmarkEnd w:id="6901"/>
      <w:bookmarkEnd w:id="6902"/>
      <w:bookmarkEnd w:id="6903"/>
      <w:bookmarkEnd w:id="6904"/>
      <w:bookmarkEnd w:id="6905"/>
      <w:bookmarkEnd w:id="6906"/>
      <w:bookmarkEnd w:id="6907"/>
      <w:bookmarkEnd w:id="6908"/>
      <w:bookmarkEnd w:id="6909"/>
      <w:bookmarkEnd w:id="6910"/>
      <w:bookmarkEnd w:id="6911"/>
      <w:bookmarkEnd w:id="6912"/>
      <w:bookmarkEnd w:id="6913"/>
      <w:bookmarkEnd w:id="6914"/>
      <w:bookmarkEnd w:id="6915"/>
      <w:bookmarkEnd w:id="6916"/>
      <w:bookmarkEnd w:id="6917"/>
      <w:bookmarkEnd w:id="6918"/>
      <w:bookmarkEnd w:id="6919"/>
      <w:bookmarkEnd w:id="6920"/>
      <w:bookmarkEnd w:id="6921"/>
      <w:bookmarkEnd w:id="6922"/>
      <w:bookmarkEnd w:id="6923"/>
      <w:bookmarkEnd w:id="6924"/>
      <w:bookmarkEnd w:id="6925"/>
      <w:bookmarkEnd w:id="6926"/>
      <w:bookmarkEnd w:id="6927"/>
      <w:bookmarkEnd w:id="6928"/>
      <w:bookmarkEnd w:id="6929"/>
      <w:bookmarkEnd w:id="6930"/>
      <w:bookmarkEnd w:id="6931"/>
      <w:bookmarkEnd w:id="6932"/>
      <w:bookmarkEnd w:id="6933"/>
      <w:bookmarkEnd w:id="6934"/>
      <w:bookmarkEnd w:id="6935"/>
      <w:bookmarkEnd w:id="6936"/>
      <w:bookmarkEnd w:id="6937"/>
      <w:bookmarkEnd w:id="6938"/>
      <w:bookmarkEnd w:id="6939"/>
      <w:bookmarkEnd w:id="6940"/>
      <w:bookmarkEnd w:id="6941"/>
      <w:bookmarkEnd w:id="6942"/>
      <w:bookmarkEnd w:id="6943"/>
      <w:bookmarkEnd w:id="6944"/>
      <w:bookmarkEnd w:id="6945"/>
      <w:bookmarkEnd w:id="6946"/>
      <w:bookmarkEnd w:id="6947"/>
      <w:bookmarkEnd w:id="6948"/>
      <w:bookmarkEnd w:id="6949"/>
      <w:bookmarkEnd w:id="6950"/>
      <w:bookmarkEnd w:id="6951"/>
      <w:bookmarkEnd w:id="6952"/>
      <w:bookmarkEnd w:id="6953"/>
      <w:bookmarkEnd w:id="6954"/>
      <w:bookmarkEnd w:id="6955"/>
      <w:bookmarkEnd w:id="6956"/>
      <w:bookmarkEnd w:id="6957"/>
      <w:bookmarkEnd w:id="6958"/>
      <w:bookmarkEnd w:id="6959"/>
      <w:bookmarkEnd w:id="6960"/>
      <w:bookmarkEnd w:id="6961"/>
      <w:bookmarkEnd w:id="6962"/>
      <w:bookmarkEnd w:id="6963"/>
      <w:bookmarkEnd w:id="6964"/>
      <w:bookmarkEnd w:id="6965"/>
      <w:bookmarkEnd w:id="6966"/>
      <w:bookmarkEnd w:id="6967"/>
      <w:bookmarkEnd w:id="6968"/>
      <w:bookmarkEnd w:id="6969"/>
      <w:bookmarkEnd w:id="6970"/>
      <w:bookmarkEnd w:id="6971"/>
      <w:bookmarkEnd w:id="6972"/>
      <w:bookmarkEnd w:id="6973"/>
      <w:bookmarkEnd w:id="6974"/>
      <w:bookmarkEnd w:id="6975"/>
      <w:bookmarkEnd w:id="6976"/>
      <w:bookmarkEnd w:id="6977"/>
      <w:bookmarkEnd w:id="6978"/>
      <w:bookmarkEnd w:id="6979"/>
      <w:bookmarkEnd w:id="6980"/>
      <w:bookmarkEnd w:id="6981"/>
      <w:bookmarkEnd w:id="6982"/>
      <w:bookmarkEnd w:id="6983"/>
      <w:bookmarkEnd w:id="6984"/>
      <w:bookmarkEnd w:id="6985"/>
      <w:bookmarkEnd w:id="6986"/>
      <w:bookmarkEnd w:id="6987"/>
      <w:bookmarkEnd w:id="6988"/>
      <w:bookmarkEnd w:id="6989"/>
      <w:bookmarkEnd w:id="6990"/>
      <w:bookmarkEnd w:id="6991"/>
      <w:bookmarkEnd w:id="6992"/>
      <w:bookmarkEnd w:id="6993"/>
    </w:p>
    <w:p w14:paraId="798D8708" w14:textId="77777777" w:rsidR="00E95B60" w:rsidRDefault="006C4A90">
      <w:pPr>
        <w:spacing w:before="23"/>
        <w:ind w:left="140"/>
        <w:rPr>
          <w:rFonts w:ascii="Cambria" w:eastAsia="Cambria" w:hAnsi="Cambria" w:cs="Cambria"/>
        </w:rPr>
      </w:pPr>
      <w:r>
        <w:rPr>
          <w:rFonts w:ascii="Cambria"/>
          <w:i/>
        </w:rPr>
        <w:t>Follow when a bulb breaks while still partially or fully screwed into the</w:t>
      </w:r>
      <w:r>
        <w:rPr>
          <w:rFonts w:ascii="Cambria"/>
          <w:i/>
          <w:spacing w:val="-22"/>
        </w:rPr>
        <w:t xml:space="preserve"> </w:t>
      </w:r>
      <w:r>
        <w:rPr>
          <w:rFonts w:ascii="Cambria"/>
          <w:i/>
        </w:rPr>
        <w:t>socket.</w:t>
      </w:r>
    </w:p>
    <w:p w14:paraId="45822A8D" w14:textId="77777777" w:rsidR="00E95B60" w:rsidRDefault="006C4A90">
      <w:pPr>
        <w:pStyle w:val="BodyText"/>
        <w:spacing w:before="179" w:line="259" w:lineRule="auto"/>
        <w:ind w:left="140" w:firstLine="0"/>
      </w:pPr>
      <w:r>
        <w:t>During the direct installation process employees may come across incandescent bulbs that</w:t>
      </w:r>
      <w:r>
        <w:rPr>
          <w:spacing w:val="-30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separated from the bulb base, where the bulb base piece remains lodged inside the fixture. In</w:t>
      </w:r>
      <w:r>
        <w:rPr>
          <w:spacing w:val="14"/>
        </w:rPr>
        <w:t xml:space="preserve"> </w:t>
      </w:r>
      <w:r>
        <w:t>these instances,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broken</w:t>
      </w:r>
      <w:r>
        <w:rPr>
          <w:spacing w:val="-4"/>
        </w:rPr>
        <w:t xml:space="preserve"> </w:t>
      </w:r>
      <w:r>
        <w:t>bulb</w:t>
      </w:r>
      <w:r>
        <w:rPr>
          <w:spacing w:val="-4"/>
        </w:rPr>
        <w:t xml:space="preserve"> </w:t>
      </w:r>
      <w:r>
        <w:t>extraction</w:t>
      </w:r>
      <w:r>
        <w:rPr>
          <w:spacing w:val="-7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removal</w:t>
      </w:r>
      <w:r>
        <w:rPr>
          <w:spacing w:val="-4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followed.</w:t>
      </w:r>
    </w:p>
    <w:p w14:paraId="2DA74BC0" w14:textId="77777777" w:rsidR="00E95B60" w:rsidRDefault="006C4A90">
      <w:pPr>
        <w:pStyle w:val="BodyText"/>
        <w:spacing w:before="158"/>
        <w:ind w:left="140" w:firstLine="0"/>
      </w:pPr>
      <w:r>
        <w:rPr>
          <w:rFonts w:cs="Cambria"/>
          <w:b/>
          <w:bCs/>
        </w:rPr>
        <w:t xml:space="preserve">Broken bulb extraction safety procedure: </w:t>
      </w:r>
      <w:r>
        <w:t>Once the need for broken bulb extraction</w:t>
      </w:r>
      <w:r>
        <w:rPr>
          <w:spacing w:val="-19"/>
        </w:rPr>
        <w:t xml:space="preserve"> </w:t>
      </w:r>
      <w:r>
        <w:t>safety procedure has been identified, the luminaire must be powered down at the switch by placing</w:t>
      </w:r>
      <w:r>
        <w:rPr>
          <w:spacing w:val="-29"/>
        </w:rPr>
        <w:t xml:space="preserve"> </w:t>
      </w:r>
      <w:r>
        <w:t xml:space="preserve">the </w:t>
      </w:r>
      <w:r>
        <w:rPr>
          <w:rFonts w:cs="Cambria"/>
        </w:rPr>
        <w:t>switch in the “</w:t>
      </w:r>
      <w:r>
        <w:t>of</w:t>
      </w:r>
      <w:r>
        <w:rPr>
          <w:rFonts w:cs="Cambria"/>
        </w:rPr>
        <w:t xml:space="preserve">f” position. A </w:t>
      </w:r>
      <w:r>
        <w:t>current testing device should be used to test the luminaire sockets</w:t>
      </w:r>
      <w:r>
        <w:rPr>
          <w:spacing w:val="15"/>
        </w:rPr>
        <w:t xml:space="preserve"> </w:t>
      </w:r>
      <w:r>
        <w:t>to assure the luminaire has been</w:t>
      </w:r>
      <w:r>
        <w:rPr>
          <w:spacing w:val="-18"/>
        </w:rPr>
        <w:t xml:space="preserve"> </w:t>
      </w:r>
      <w:proofErr w:type="gramStart"/>
      <w:r>
        <w:t>powered-down</w:t>
      </w:r>
      <w:proofErr w:type="gramEnd"/>
      <w:r>
        <w:t>.</w:t>
      </w:r>
    </w:p>
    <w:p w14:paraId="0611C724" w14:textId="77777777" w:rsidR="00E95B60" w:rsidRDefault="00E95B60">
      <w:pPr>
        <w:spacing w:before="9"/>
        <w:rPr>
          <w:rFonts w:ascii="Cambria" w:eastAsia="Cambria" w:hAnsi="Cambria" w:cs="Cambria"/>
          <w:sz w:val="21"/>
          <w:szCs w:val="21"/>
        </w:rPr>
      </w:pPr>
    </w:p>
    <w:p w14:paraId="73116101" w14:textId="77777777" w:rsidR="00E95B60" w:rsidRDefault="006C4A90">
      <w:pPr>
        <w:pStyle w:val="ListParagraph"/>
        <w:numPr>
          <w:ilvl w:val="0"/>
          <w:numId w:val="7"/>
        </w:numPr>
        <w:tabs>
          <w:tab w:val="left" w:pos="861"/>
        </w:tabs>
        <w:ind w:right="151"/>
        <w:rPr>
          <w:rFonts w:ascii="Cambria" w:eastAsia="Cambria" w:hAnsi="Cambria" w:cs="Cambria"/>
        </w:rPr>
      </w:pPr>
      <w:r>
        <w:rPr>
          <w:rFonts w:ascii="Cambria"/>
        </w:rPr>
        <w:t>If the luminaire is identified as powered-down, the employee may proceed with the</w:t>
      </w:r>
      <w:r>
        <w:rPr>
          <w:rFonts w:ascii="Cambria"/>
          <w:spacing w:val="-29"/>
        </w:rPr>
        <w:t xml:space="preserve"> </w:t>
      </w:r>
      <w:r>
        <w:rPr>
          <w:rFonts w:ascii="Cambria"/>
        </w:rPr>
        <w:t>removal of the incandescent bulb base piece from the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fixture.</w:t>
      </w:r>
    </w:p>
    <w:p w14:paraId="7CC354A7" w14:textId="77777777" w:rsidR="00E95B60" w:rsidRDefault="006C4A90">
      <w:pPr>
        <w:pStyle w:val="ListParagraph"/>
        <w:numPr>
          <w:ilvl w:val="0"/>
          <w:numId w:val="7"/>
        </w:numPr>
        <w:tabs>
          <w:tab w:val="left" w:pos="861"/>
        </w:tabs>
        <w:ind w:right="17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If the luminaire has not </w:t>
      </w:r>
      <w:proofErr w:type="gramStart"/>
      <w:r>
        <w:rPr>
          <w:rFonts w:ascii="Cambria" w:eastAsia="Cambria" w:hAnsi="Cambria" w:cs="Cambria"/>
        </w:rPr>
        <w:t>powered-down</w:t>
      </w:r>
      <w:proofErr w:type="gramEnd"/>
      <w:r>
        <w:rPr>
          <w:rFonts w:ascii="Cambria" w:eastAsia="Cambria" w:hAnsi="Cambria" w:cs="Cambria"/>
        </w:rPr>
        <w:t xml:space="preserve"> after the switch has been placed in the “off”</w:t>
      </w:r>
      <w:r>
        <w:rPr>
          <w:rFonts w:ascii="Cambria" w:eastAsia="Cambria" w:hAnsi="Cambria" w:cs="Cambria"/>
          <w:spacing w:val="-16"/>
        </w:rPr>
        <w:t xml:space="preserve"> </w:t>
      </w:r>
      <w:r>
        <w:rPr>
          <w:rFonts w:ascii="Cambria" w:eastAsia="Cambria" w:hAnsi="Cambria" w:cs="Cambria"/>
        </w:rPr>
        <w:t xml:space="preserve">position </w:t>
      </w:r>
      <w:r>
        <w:rPr>
          <w:rFonts w:ascii="Cambria" w:eastAsia="Cambria" w:hAnsi="Cambria" w:cs="Cambria"/>
        </w:rPr>
        <w:lastRenderedPageBreak/>
        <w:t>and current is still present during testing, then proper lockout procedure at the</w:t>
      </w:r>
      <w:r>
        <w:rPr>
          <w:rFonts w:ascii="Cambria" w:eastAsia="Cambria" w:hAnsi="Cambria" w:cs="Cambria"/>
          <w:spacing w:val="-24"/>
        </w:rPr>
        <w:t xml:space="preserve"> </w:t>
      </w:r>
      <w:r>
        <w:rPr>
          <w:rFonts w:ascii="Cambria" w:eastAsia="Cambria" w:hAnsi="Cambria" w:cs="Cambria"/>
        </w:rPr>
        <w:t>breaker box/service panel should be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followed.</w:t>
      </w:r>
    </w:p>
    <w:p w14:paraId="6C937D15" w14:textId="77777777" w:rsidR="00E95B60" w:rsidRDefault="00E95B60">
      <w:pPr>
        <w:rPr>
          <w:rFonts w:ascii="Cambria" w:eastAsia="Cambria" w:hAnsi="Cambria" w:cs="Cambria"/>
        </w:rPr>
      </w:pPr>
    </w:p>
    <w:p w14:paraId="7132768D" w14:textId="77777777" w:rsidR="00E95B60" w:rsidRDefault="006C4A90">
      <w:pPr>
        <w:pStyle w:val="BodyText"/>
        <w:ind w:left="140" w:right="259" w:firstLine="0"/>
      </w:pPr>
      <w:r>
        <w:rPr>
          <w:rFonts w:cs="Cambria"/>
          <w:b/>
          <w:bCs/>
        </w:rPr>
        <w:t xml:space="preserve">Broken bulb extraction: </w:t>
      </w:r>
      <w:r>
        <w:t>Once the fixture has been identified as powered-down, an</w:t>
      </w:r>
      <w:r>
        <w:rPr>
          <w:spacing w:val="-22"/>
        </w:rPr>
        <w:t xml:space="preserve"> </w:t>
      </w:r>
      <w:r>
        <w:t>approved broken bulb extraction tool may be used to remove the broken incandescent bulb base that</w:t>
      </w:r>
      <w:r>
        <w:rPr>
          <w:spacing w:val="-23"/>
        </w:rPr>
        <w:t xml:space="preserve"> </w:t>
      </w:r>
      <w:r>
        <w:t>is lodged inside the fixture. To remove the broken piece, insert the broken bulb extraction tool</w:t>
      </w:r>
      <w:r>
        <w:rPr>
          <w:spacing w:val="12"/>
        </w:rPr>
        <w:t xml:space="preserve"> </w:t>
      </w:r>
      <w:r>
        <w:t>into the broken piece and apply minimal pressure. (Make sure to wear the proper safety gloves</w:t>
      </w:r>
      <w:r>
        <w:rPr>
          <w:spacing w:val="-30"/>
        </w:rPr>
        <w:t xml:space="preserve"> </w:t>
      </w:r>
      <w:r>
        <w:t>and safety glasses while performing this task). If possible, the other hand should grasp the base of</w:t>
      </w:r>
      <w:r>
        <w:rPr>
          <w:spacing w:val="6"/>
        </w:rPr>
        <w:t xml:space="preserve"> </w:t>
      </w:r>
      <w:r>
        <w:t>the fixture that contains the broken piece. While applying pressure and turning the broken</w:t>
      </w:r>
      <w:r>
        <w:rPr>
          <w:spacing w:val="-19"/>
        </w:rPr>
        <w:t xml:space="preserve"> </w:t>
      </w:r>
      <w:r>
        <w:t>bulb extractor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counter-</w:t>
      </w:r>
      <w:proofErr w:type="gramStart"/>
      <w:r>
        <w:t>clock</w:t>
      </w:r>
      <w:r>
        <w:rPr>
          <w:spacing w:val="-3"/>
        </w:rPr>
        <w:t xml:space="preserve"> </w:t>
      </w:r>
      <w:r>
        <w:t>wise</w:t>
      </w:r>
      <w:proofErr w:type="gramEnd"/>
      <w:r>
        <w:rPr>
          <w:spacing w:val="-2"/>
        </w:rPr>
        <w:t xml:space="preserve"> </w:t>
      </w:r>
      <w:r>
        <w:t>direction,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firmly</w:t>
      </w:r>
      <w:r>
        <w:rPr>
          <w:spacing w:val="-3"/>
        </w:rPr>
        <w:t xml:space="preserve"> </w:t>
      </w:r>
      <w:r>
        <w:t>grasp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fixture</w:t>
      </w:r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prevent it from turning in the same direction as the broken piece. Not following this step</w:t>
      </w:r>
      <w:r>
        <w:rPr>
          <w:spacing w:val="-2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result in a loosening/fracturing of the wires that are connected/soldered to the back side of</w:t>
      </w:r>
      <w:r>
        <w:rPr>
          <w:spacing w:val="-28"/>
        </w:rPr>
        <w:t xml:space="preserve"> </w:t>
      </w:r>
      <w:r>
        <w:t>the fixture base piece. Once removed, the broken piece should be properly discarded. Make sure</w:t>
      </w:r>
      <w:r>
        <w:rPr>
          <w:spacing w:val="-3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rFonts w:cs="Cambria"/>
        </w:rPr>
        <w:t>restore power to the fixture to assure proper “test</w:t>
      </w:r>
      <w:r>
        <w:t>-</w:t>
      </w:r>
      <w:r>
        <w:rPr>
          <w:rFonts w:cs="Cambria"/>
        </w:rPr>
        <w:t>out” of the fixtur</w:t>
      </w:r>
      <w:r>
        <w:t>e and newly installed</w:t>
      </w:r>
      <w:r>
        <w:rPr>
          <w:spacing w:val="-24"/>
        </w:rPr>
        <w:t xml:space="preserve"> </w:t>
      </w:r>
      <w:r>
        <w:t>bulb.</w:t>
      </w:r>
    </w:p>
    <w:p w14:paraId="2F1CEAED" w14:textId="77777777" w:rsidR="00794C51" w:rsidRDefault="00794C51">
      <w:pPr>
        <w:pStyle w:val="Heading3"/>
        <w:spacing w:before="42"/>
        <w:rPr>
          <w:color w:val="365F91"/>
        </w:rPr>
      </w:pPr>
    </w:p>
    <w:p w14:paraId="32C9CE7C" w14:textId="28E9DF01" w:rsidR="00E95B60" w:rsidRDefault="6496D3BD">
      <w:pPr>
        <w:pStyle w:val="Heading3"/>
        <w:spacing w:before="42"/>
        <w:rPr>
          <w:color w:val="365F91" w:themeColor="accent1" w:themeShade="BF"/>
        </w:rPr>
      </w:pPr>
      <w:bookmarkStart w:id="6994" w:name="_Toc413503147"/>
      <w:bookmarkStart w:id="6995" w:name="_Toc617535022"/>
      <w:bookmarkStart w:id="6996" w:name="_Toc1070725852"/>
      <w:bookmarkStart w:id="6997" w:name="_Toc1175815145"/>
      <w:bookmarkStart w:id="6998" w:name="_Toc1179730782"/>
      <w:bookmarkStart w:id="6999" w:name="_Toc214130295"/>
      <w:bookmarkStart w:id="7000" w:name="_Toc580424472"/>
      <w:bookmarkStart w:id="7001" w:name="_Toc555901356"/>
      <w:bookmarkStart w:id="7002" w:name="_Toc1839943050"/>
      <w:bookmarkStart w:id="7003" w:name="_Toc1729658831"/>
      <w:bookmarkStart w:id="7004" w:name="_Toc805162878"/>
      <w:bookmarkStart w:id="7005" w:name="_Toc800184265"/>
      <w:bookmarkStart w:id="7006" w:name="_Toc2120320534"/>
      <w:bookmarkStart w:id="7007" w:name="_Toc1821753494"/>
      <w:bookmarkStart w:id="7008" w:name="_Toc1824965475"/>
      <w:bookmarkStart w:id="7009" w:name="_Toc693074734"/>
      <w:bookmarkStart w:id="7010" w:name="_Toc1337223992"/>
      <w:bookmarkStart w:id="7011" w:name="_Toc1138213502"/>
      <w:bookmarkStart w:id="7012" w:name="_Toc1639968259"/>
      <w:bookmarkStart w:id="7013" w:name="_Toc1591750732"/>
      <w:bookmarkStart w:id="7014" w:name="_Toc1908546277"/>
      <w:bookmarkStart w:id="7015" w:name="_Toc1678244832"/>
      <w:bookmarkStart w:id="7016" w:name="_Toc184250625"/>
      <w:bookmarkStart w:id="7017" w:name="_Toc1537941126"/>
      <w:bookmarkStart w:id="7018" w:name="_Toc2137520108"/>
      <w:bookmarkStart w:id="7019" w:name="_Toc706446568"/>
      <w:bookmarkStart w:id="7020" w:name="_Toc828542760"/>
      <w:bookmarkStart w:id="7021" w:name="_Toc1681925467"/>
      <w:bookmarkStart w:id="7022" w:name="_Toc140545644"/>
      <w:bookmarkStart w:id="7023" w:name="_Toc1110178793"/>
      <w:bookmarkStart w:id="7024" w:name="_Toc1696616782"/>
      <w:bookmarkStart w:id="7025" w:name="_Toc1336753917"/>
      <w:bookmarkStart w:id="7026" w:name="_Toc1399730972"/>
      <w:bookmarkStart w:id="7027" w:name="_Toc1078711220"/>
      <w:bookmarkStart w:id="7028" w:name="_Toc1608715971"/>
      <w:bookmarkStart w:id="7029" w:name="_Toc436615833"/>
      <w:bookmarkStart w:id="7030" w:name="_Toc1840932548"/>
      <w:bookmarkStart w:id="7031" w:name="_Toc1335908742"/>
      <w:bookmarkStart w:id="7032" w:name="_Toc527998317"/>
      <w:bookmarkStart w:id="7033" w:name="_Toc2000454143"/>
      <w:bookmarkStart w:id="7034" w:name="_Toc1826467447"/>
      <w:bookmarkStart w:id="7035" w:name="_Toc1874129985"/>
      <w:bookmarkStart w:id="7036" w:name="_Toc169832662"/>
      <w:bookmarkStart w:id="7037" w:name="_Toc1667167682"/>
      <w:bookmarkStart w:id="7038" w:name="_Toc1974802260"/>
      <w:bookmarkStart w:id="7039" w:name="_Toc1103959829"/>
      <w:bookmarkStart w:id="7040" w:name="_Toc1781332983"/>
      <w:bookmarkStart w:id="7041" w:name="_Toc116613551"/>
      <w:bookmarkStart w:id="7042" w:name="_Toc1142280001"/>
      <w:bookmarkStart w:id="7043" w:name="_Toc1107982703"/>
      <w:bookmarkStart w:id="7044" w:name="_Toc1475266018"/>
      <w:bookmarkStart w:id="7045" w:name="_Toc1374856337"/>
      <w:bookmarkStart w:id="7046" w:name="_Toc318553787"/>
      <w:bookmarkStart w:id="7047" w:name="_Toc934909627"/>
      <w:bookmarkStart w:id="7048" w:name="_Toc2039002387"/>
      <w:bookmarkStart w:id="7049" w:name="_Toc1718643189"/>
      <w:bookmarkStart w:id="7050" w:name="_Toc1022662630"/>
      <w:bookmarkStart w:id="7051" w:name="_Toc996252549"/>
      <w:bookmarkStart w:id="7052" w:name="_Toc149698808"/>
      <w:bookmarkStart w:id="7053" w:name="_Toc1488934480"/>
      <w:bookmarkStart w:id="7054" w:name="_Toc1096692448"/>
      <w:bookmarkStart w:id="7055" w:name="_Toc613272229"/>
      <w:bookmarkStart w:id="7056" w:name="_Toc1940526496"/>
      <w:bookmarkStart w:id="7057" w:name="_Toc1309729977"/>
      <w:bookmarkStart w:id="7058" w:name="_Toc664924886"/>
      <w:bookmarkStart w:id="7059" w:name="_Toc836642673"/>
      <w:bookmarkStart w:id="7060" w:name="_Toc112984270"/>
      <w:bookmarkStart w:id="7061" w:name="_Toc104853188"/>
      <w:bookmarkStart w:id="7062" w:name="_Toc683563646"/>
      <w:bookmarkStart w:id="7063" w:name="_Toc1849496688"/>
      <w:bookmarkStart w:id="7064" w:name="_Toc2111075077"/>
      <w:bookmarkStart w:id="7065" w:name="_Toc1323003877"/>
      <w:bookmarkStart w:id="7066" w:name="_Toc1038769919"/>
      <w:bookmarkStart w:id="7067" w:name="_Toc145616837"/>
      <w:bookmarkStart w:id="7068" w:name="_Toc1201920730"/>
      <w:bookmarkStart w:id="7069" w:name="_Toc640579265"/>
      <w:bookmarkStart w:id="7070" w:name="_Toc1199024016"/>
      <w:bookmarkStart w:id="7071" w:name="_Toc1813255229"/>
      <w:bookmarkStart w:id="7072" w:name="_Toc733790116"/>
      <w:bookmarkStart w:id="7073" w:name="_Toc244897644"/>
      <w:bookmarkStart w:id="7074" w:name="_Toc1185733202"/>
      <w:bookmarkStart w:id="7075" w:name="_Toc218120085"/>
      <w:bookmarkStart w:id="7076" w:name="_Toc1753844380"/>
      <w:bookmarkStart w:id="7077" w:name="_Toc963495956"/>
      <w:bookmarkStart w:id="7078" w:name="_Toc2083433932"/>
      <w:bookmarkStart w:id="7079" w:name="_Toc217206561"/>
      <w:bookmarkStart w:id="7080" w:name="_Toc1785667205"/>
      <w:bookmarkStart w:id="7081" w:name="_Toc1413516101"/>
      <w:bookmarkStart w:id="7082" w:name="_Toc342090309"/>
      <w:bookmarkStart w:id="7083" w:name="_Toc2089838254"/>
      <w:bookmarkStart w:id="7084" w:name="_Toc1079439009"/>
      <w:bookmarkStart w:id="7085" w:name="_Toc1572739587"/>
      <w:bookmarkStart w:id="7086" w:name="_Toc259337623"/>
      <w:bookmarkStart w:id="7087" w:name="_Toc1708381190"/>
      <w:bookmarkStart w:id="7088" w:name="_Toc96647867"/>
      <w:bookmarkStart w:id="7089" w:name="_Toc449073378"/>
      <w:bookmarkStart w:id="7090" w:name="_Toc1402712375"/>
      <w:bookmarkStart w:id="7091" w:name="_Toc920331742"/>
      <w:bookmarkStart w:id="7092" w:name="_Toc120053355"/>
      <w:r>
        <w:rPr>
          <w:color w:val="365F91"/>
        </w:rPr>
        <w:t>Clean-Up Procedure: Broken LEDs and Incandescent</w:t>
      </w:r>
      <w:r>
        <w:rPr>
          <w:color w:val="365F91"/>
          <w:spacing w:val="-26"/>
        </w:rPr>
        <w:t xml:space="preserve"> </w:t>
      </w:r>
      <w:r>
        <w:rPr>
          <w:color w:val="365F91"/>
        </w:rPr>
        <w:t>Bulbs</w:t>
      </w:r>
      <w:bookmarkEnd w:id="6994"/>
      <w:bookmarkEnd w:id="6995"/>
      <w:bookmarkEnd w:id="6996"/>
      <w:bookmarkEnd w:id="6997"/>
      <w:bookmarkEnd w:id="6998"/>
      <w:bookmarkEnd w:id="6999"/>
      <w:bookmarkEnd w:id="7000"/>
      <w:bookmarkEnd w:id="7001"/>
      <w:bookmarkEnd w:id="7002"/>
      <w:bookmarkEnd w:id="7003"/>
      <w:bookmarkEnd w:id="7004"/>
      <w:bookmarkEnd w:id="7005"/>
      <w:bookmarkEnd w:id="7006"/>
      <w:bookmarkEnd w:id="7007"/>
      <w:bookmarkEnd w:id="7008"/>
      <w:bookmarkEnd w:id="7009"/>
      <w:bookmarkEnd w:id="7010"/>
      <w:bookmarkEnd w:id="7011"/>
      <w:bookmarkEnd w:id="7012"/>
      <w:bookmarkEnd w:id="7013"/>
      <w:bookmarkEnd w:id="7014"/>
      <w:bookmarkEnd w:id="7015"/>
      <w:bookmarkEnd w:id="7016"/>
      <w:bookmarkEnd w:id="7017"/>
      <w:bookmarkEnd w:id="7018"/>
      <w:bookmarkEnd w:id="7019"/>
      <w:bookmarkEnd w:id="7020"/>
      <w:bookmarkEnd w:id="7021"/>
      <w:bookmarkEnd w:id="7022"/>
      <w:bookmarkEnd w:id="7023"/>
      <w:bookmarkEnd w:id="7024"/>
      <w:bookmarkEnd w:id="7025"/>
      <w:bookmarkEnd w:id="7026"/>
      <w:bookmarkEnd w:id="7027"/>
      <w:bookmarkEnd w:id="7028"/>
      <w:bookmarkEnd w:id="7029"/>
      <w:bookmarkEnd w:id="7030"/>
      <w:bookmarkEnd w:id="7031"/>
      <w:bookmarkEnd w:id="7032"/>
      <w:bookmarkEnd w:id="7033"/>
      <w:bookmarkEnd w:id="7034"/>
      <w:bookmarkEnd w:id="7035"/>
      <w:bookmarkEnd w:id="7036"/>
      <w:bookmarkEnd w:id="7037"/>
      <w:bookmarkEnd w:id="7038"/>
      <w:bookmarkEnd w:id="7039"/>
      <w:bookmarkEnd w:id="7040"/>
      <w:bookmarkEnd w:id="7041"/>
      <w:bookmarkEnd w:id="7042"/>
      <w:bookmarkEnd w:id="7043"/>
      <w:bookmarkEnd w:id="7044"/>
      <w:bookmarkEnd w:id="7045"/>
      <w:bookmarkEnd w:id="7046"/>
      <w:bookmarkEnd w:id="7047"/>
      <w:bookmarkEnd w:id="7048"/>
      <w:bookmarkEnd w:id="7049"/>
      <w:bookmarkEnd w:id="7050"/>
      <w:bookmarkEnd w:id="7051"/>
      <w:bookmarkEnd w:id="7052"/>
      <w:bookmarkEnd w:id="7053"/>
      <w:bookmarkEnd w:id="7054"/>
      <w:bookmarkEnd w:id="7055"/>
      <w:bookmarkEnd w:id="7056"/>
      <w:bookmarkEnd w:id="7057"/>
      <w:bookmarkEnd w:id="7058"/>
      <w:bookmarkEnd w:id="7059"/>
      <w:bookmarkEnd w:id="7060"/>
      <w:bookmarkEnd w:id="7061"/>
      <w:bookmarkEnd w:id="7062"/>
      <w:bookmarkEnd w:id="7063"/>
      <w:bookmarkEnd w:id="7064"/>
      <w:bookmarkEnd w:id="7065"/>
      <w:bookmarkEnd w:id="7066"/>
      <w:bookmarkEnd w:id="7067"/>
      <w:bookmarkEnd w:id="7068"/>
      <w:bookmarkEnd w:id="7069"/>
      <w:bookmarkEnd w:id="7070"/>
      <w:bookmarkEnd w:id="7071"/>
      <w:bookmarkEnd w:id="7072"/>
      <w:bookmarkEnd w:id="7073"/>
      <w:bookmarkEnd w:id="7074"/>
      <w:bookmarkEnd w:id="7075"/>
      <w:bookmarkEnd w:id="7076"/>
      <w:bookmarkEnd w:id="7077"/>
      <w:bookmarkEnd w:id="7078"/>
      <w:bookmarkEnd w:id="7079"/>
      <w:bookmarkEnd w:id="7080"/>
      <w:bookmarkEnd w:id="7081"/>
      <w:bookmarkEnd w:id="7082"/>
      <w:bookmarkEnd w:id="7083"/>
      <w:bookmarkEnd w:id="7084"/>
      <w:bookmarkEnd w:id="7085"/>
      <w:bookmarkEnd w:id="7086"/>
      <w:bookmarkEnd w:id="7087"/>
      <w:bookmarkEnd w:id="7088"/>
      <w:bookmarkEnd w:id="7089"/>
      <w:bookmarkEnd w:id="7090"/>
      <w:bookmarkEnd w:id="7091"/>
      <w:bookmarkEnd w:id="7092"/>
    </w:p>
    <w:p w14:paraId="030335D4" w14:textId="77777777" w:rsidR="00E95B60" w:rsidRDefault="006C4A90">
      <w:pPr>
        <w:spacing w:before="23"/>
        <w:ind w:left="1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</w:rPr>
        <w:t>Follow</w:t>
      </w:r>
      <w:r>
        <w:rPr>
          <w:rFonts w:ascii="Cambria" w:eastAsia="Cambria" w:hAnsi="Cambria" w:cs="Cambria"/>
          <w:i/>
          <w:spacing w:val="-1"/>
        </w:rPr>
        <w:t xml:space="preserve"> </w:t>
      </w:r>
      <w:r>
        <w:rPr>
          <w:rFonts w:ascii="Cambria" w:eastAsia="Cambria" w:hAnsi="Cambria" w:cs="Cambria"/>
          <w:i/>
        </w:rPr>
        <w:t>for</w:t>
      </w:r>
      <w:r>
        <w:rPr>
          <w:rFonts w:ascii="Cambria" w:eastAsia="Cambria" w:hAnsi="Cambria" w:cs="Cambria"/>
          <w:i/>
          <w:spacing w:val="-2"/>
        </w:rPr>
        <w:t xml:space="preserve"> </w:t>
      </w:r>
      <w:r>
        <w:rPr>
          <w:rFonts w:ascii="Cambria" w:eastAsia="Cambria" w:hAnsi="Cambria" w:cs="Cambria"/>
          <w:i/>
        </w:rPr>
        <w:t>LED</w:t>
      </w:r>
      <w:r>
        <w:rPr>
          <w:rFonts w:ascii="Cambria" w:eastAsia="Cambria" w:hAnsi="Cambria" w:cs="Cambria"/>
          <w:i/>
          <w:spacing w:val="-3"/>
        </w:rPr>
        <w:t xml:space="preserve"> </w:t>
      </w:r>
      <w:r>
        <w:rPr>
          <w:rFonts w:ascii="Cambria" w:eastAsia="Cambria" w:hAnsi="Cambria" w:cs="Cambria"/>
          <w:i/>
        </w:rPr>
        <w:t>or</w:t>
      </w:r>
      <w:r>
        <w:rPr>
          <w:rFonts w:ascii="Cambria" w:eastAsia="Cambria" w:hAnsi="Cambria" w:cs="Cambria"/>
          <w:i/>
          <w:spacing w:val="-2"/>
        </w:rPr>
        <w:t xml:space="preserve"> </w:t>
      </w:r>
      <w:r>
        <w:rPr>
          <w:rFonts w:ascii="Cambria" w:eastAsia="Cambria" w:hAnsi="Cambria" w:cs="Cambria"/>
          <w:i/>
        </w:rPr>
        <w:t>incandescent</w:t>
      </w:r>
      <w:r>
        <w:rPr>
          <w:rFonts w:ascii="Cambria" w:eastAsia="Cambria" w:hAnsi="Cambria" w:cs="Cambria"/>
          <w:i/>
          <w:spacing w:val="-1"/>
        </w:rPr>
        <w:t xml:space="preserve"> </w:t>
      </w:r>
      <w:r>
        <w:rPr>
          <w:rFonts w:ascii="Cambria" w:eastAsia="Cambria" w:hAnsi="Cambria" w:cs="Cambria"/>
          <w:i/>
        </w:rPr>
        <w:t>bulb</w:t>
      </w:r>
      <w:r>
        <w:rPr>
          <w:rFonts w:ascii="Cambria" w:eastAsia="Cambria" w:hAnsi="Cambria" w:cs="Cambria"/>
          <w:i/>
          <w:spacing w:val="-4"/>
        </w:rPr>
        <w:t xml:space="preserve"> </w:t>
      </w:r>
      <w:r>
        <w:rPr>
          <w:rFonts w:ascii="Cambria" w:eastAsia="Cambria" w:hAnsi="Cambria" w:cs="Cambria"/>
          <w:i/>
        </w:rPr>
        <w:t>breaks.</w:t>
      </w:r>
      <w:r>
        <w:rPr>
          <w:rFonts w:ascii="Cambria" w:eastAsia="Cambria" w:hAnsi="Cambria" w:cs="Cambria"/>
          <w:i/>
          <w:spacing w:val="-2"/>
        </w:rPr>
        <w:t xml:space="preserve"> </w:t>
      </w:r>
      <w:r>
        <w:rPr>
          <w:rFonts w:ascii="Cambria" w:eastAsia="Cambria" w:hAnsi="Cambria" w:cs="Cambria"/>
          <w:i/>
        </w:rPr>
        <w:t>NOTE</w:t>
      </w:r>
      <w:r>
        <w:rPr>
          <w:rFonts w:ascii="Cambria" w:eastAsia="Cambria" w:hAnsi="Cambria" w:cs="Cambria"/>
          <w:i/>
          <w:spacing w:val="-1"/>
        </w:rPr>
        <w:t xml:space="preserve"> </w:t>
      </w:r>
      <w:r>
        <w:rPr>
          <w:rFonts w:ascii="Cambria" w:eastAsia="Cambria" w:hAnsi="Cambria" w:cs="Cambria"/>
          <w:i/>
        </w:rPr>
        <w:t>–</w:t>
      </w:r>
      <w:r>
        <w:rPr>
          <w:rFonts w:ascii="Cambria" w:eastAsia="Cambria" w:hAnsi="Cambria" w:cs="Cambria"/>
          <w:i/>
          <w:spacing w:val="-4"/>
        </w:rPr>
        <w:t xml:space="preserve"> </w:t>
      </w:r>
      <w:r>
        <w:rPr>
          <w:rFonts w:ascii="Cambria" w:eastAsia="Cambria" w:hAnsi="Cambria" w:cs="Cambria"/>
          <w:i/>
        </w:rPr>
        <w:t>this</w:t>
      </w:r>
      <w:r>
        <w:rPr>
          <w:rFonts w:ascii="Cambria" w:eastAsia="Cambria" w:hAnsi="Cambria" w:cs="Cambria"/>
          <w:i/>
          <w:spacing w:val="-2"/>
        </w:rPr>
        <w:t xml:space="preserve"> </w:t>
      </w:r>
      <w:r>
        <w:rPr>
          <w:rFonts w:ascii="Cambria" w:eastAsia="Cambria" w:hAnsi="Cambria" w:cs="Cambria"/>
          <w:i/>
        </w:rPr>
        <w:t>is</w:t>
      </w:r>
      <w:r>
        <w:rPr>
          <w:rFonts w:ascii="Cambria" w:eastAsia="Cambria" w:hAnsi="Cambria" w:cs="Cambria"/>
          <w:i/>
          <w:spacing w:val="-2"/>
        </w:rPr>
        <w:t xml:space="preserve"> </w:t>
      </w:r>
      <w:r>
        <w:rPr>
          <w:rFonts w:ascii="Cambria" w:eastAsia="Cambria" w:hAnsi="Cambria" w:cs="Cambria"/>
          <w:i/>
        </w:rPr>
        <w:t>a</w:t>
      </w:r>
      <w:r>
        <w:rPr>
          <w:rFonts w:ascii="Cambria" w:eastAsia="Cambria" w:hAnsi="Cambria" w:cs="Cambria"/>
          <w:i/>
          <w:spacing w:val="-2"/>
        </w:rPr>
        <w:t xml:space="preserve"> </w:t>
      </w:r>
      <w:r>
        <w:rPr>
          <w:rFonts w:ascii="Cambria" w:eastAsia="Cambria" w:hAnsi="Cambria" w:cs="Cambria"/>
          <w:i/>
        </w:rPr>
        <w:t>different</w:t>
      </w:r>
      <w:r>
        <w:rPr>
          <w:rFonts w:ascii="Cambria" w:eastAsia="Cambria" w:hAnsi="Cambria" w:cs="Cambria"/>
          <w:i/>
          <w:spacing w:val="-1"/>
        </w:rPr>
        <w:t xml:space="preserve"> </w:t>
      </w:r>
      <w:r>
        <w:rPr>
          <w:rFonts w:ascii="Cambria" w:eastAsia="Cambria" w:hAnsi="Cambria" w:cs="Cambria"/>
          <w:i/>
        </w:rPr>
        <w:t>procedure</w:t>
      </w:r>
      <w:r>
        <w:rPr>
          <w:rFonts w:ascii="Cambria" w:eastAsia="Cambria" w:hAnsi="Cambria" w:cs="Cambria"/>
          <w:i/>
          <w:spacing w:val="-2"/>
        </w:rPr>
        <w:t xml:space="preserve"> </w:t>
      </w:r>
      <w:r>
        <w:rPr>
          <w:rFonts w:ascii="Cambria" w:eastAsia="Cambria" w:hAnsi="Cambria" w:cs="Cambria"/>
          <w:i/>
        </w:rPr>
        <w:t>than</w:t>
      </w:r>
      <w:r>
        <w:rPr>
          <w:rFonts w:ascii="Cambria" w:eastAsia="Cambria" w:hAnsi="Cambria" w:cs="Cambria"/>
          <w:i/>
          <w:spacing w:val="-2"/>
        </w:rPr>
        <w:t xml:space="preserve"> </w:t>
      </w:r>
      <w:r>
        <w:rPr>
          <w:rFonts w:ascii="Cambria" w:eastAsia="Cambria" w:hAnsi="Cambria" w:cs="Cambria"/>
          <w:i/>
        </w:rPr>
        <w:t>for</w:t>
      </w:r>
      <w:r>
        <w:rPr>
          <w:rFonts w:ascii="Cambria" w:eastAsia="Cambria" w:hAnsi="Cambria" w:cs="Cambria"/>
          <w:i/>
          <w:spacing w:val="-2"/>
        </w:rPr>
        <w:t xml:space="preserve"> </w:t>
      </w:r>
      <w:r>
        <w:rPr>
          <w:rFonts w:ascii="Cambria" w:eastAsia="Cambria" w:hAnsi="Cambria" w:cs="Cambria"/>
          <w:i/>
        </w:rPr>
        <w:t>broken</w:t>
      </w:r>
      <w:r>
        <w:rPr>
          <w:rFonts w:ascii="Cambria" w:eastAsia="Cambria" w:hAnsi="Cambria" w:cs="Cambria"/>
          <w:i/>
          <w:spacing w:val="-4"/>
        </w:rPr>
        <w:t xml:space="preserve"> </w:t>
      </w:r>
      <w:r>
        <w:rPr>
          <w:rFonts w:ascii="Cambria" w:eastAsia="Cambria" w:hAnsi="Cambria" w:cs="Cambria"/>
          <w:i/>
        </w:rPr>
        <w:t>CFLs.</w:t>
      </w:r>
    </w:p>
    <w:p w14:paraId="2D34C422" w14:textId="77777777" w:rsidR="00E95B60" w:rsidRDefault="006C4A90">
      <w:pPr>
        <w:pStyle w:val="BodyText"/>
        <w:spacing w:before="176" w:line="259" w:lineRule="auto"/>
        <w:ind w:left="140" w:right="197" w:firstLine="0"/>
      </w:pPr>
      <w:r>
        <w:t>LEDs may contain dangerous chemicals such as lead and arsenic. The procedure for cleaning</w:t>
      </w:r>
      <w:r>
        <w:rPr>
          <w:spacing w:val="1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broken LEDs differs from the procedure for cleaning up broken CFLs because the chemicals</w:t>
      </w:r>
      <w:r>
        <w:rPr>
          <w:spacing w:val="-27"/>
        </w:rPr>
        <w:t xml:space="preserve"> </w:t>
      </w:r>
      <w:r>
        <w:t>found within LEDs are not discharged into the breathable air when the LED breaks. The chemicals</w:t>
      </w:r>
      <w:r>
        <w:rPr>
          <w:spacing w:val="-30"/>
        </w:rPr>
        <w:t xml:space="preserve"> </w:t>
      </w:r>
      <w:r>
        <w:t>are components of the solid pieces that make up the LED. CFLs contain mercury which can be</w:t>
      </w:r>
      <w:r>
        <w:rPr>
          <w:spacing w:val="14"/>
        </w:rPr>
        <w:t xml:space="preserve"> </w:t>
      </w:r>
      <w:r>
        <w:t>released into the breathable air immediately upon breakage. Therefore, CFLs pose a greater</w:t>
      </w:r>
      <w:r>
        <w:rPr>
          <w:spacing w:val="-22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hazard risk than</w:t>
      </w:r>
      <w:r>
        <w:rPr>
          <w:spacing w:val="-8"/>
        </w:rPr>
        <w:t xml:space="preserve"> </w:t>
      </w:r>
      <w:r>
        <w:t>LEDs.</w:t>
      </w:r>
    </w:p>
    <w:p w14:paraId="5C551615" w14:textId="77777777" w:rsidR="00E95B60" w:rsidRDefault="006C4A90">
      <w:pPr>
        <w:pStyle w:val="BodyText"/>
        <w:spacing w:before="160"/>
        <w:ind w:left="140" w:firstLine="0"/>
      </w:pPr>
      <w:r>
        <w:t>Items needed for broken LED or incandescent bulb</w:t>
      </w:r>
      <w:r>
        <w:rPr>
          <w:spacing w:val="-18"/>
        </w:rPr>
        <w:t xml:space="preserve"> </w:t>
      </w:r>
      <w:r>
        <w:t>clean-up:</w:t>
      </w:r>
    </w:p>
    <w:p w14:paraId="473D0A48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176"/>
        <w:rPr>
          <w:rFonts w:ascii="Cambria" w:eastAsia="Cambria" w:hAnsi="Cambria" w:cs="Cambria"/>
        </w:rPr>
      </w:pPr>
      <w:r>
        <w:rPr>
          <w:rFonts w:ascii="Cambria"/>
        </w:rPr>
        <w:t>Safety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gloves</w:t>
      </w:r>
    </w:p>
    <w:p w14:paraId="0BC04028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Safety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glasses</w:t>
      </w:r>
    </w:p>
    <w:p w14:paraId="6969E365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1"/>
        <w:rPr>
          <w:rFonts w:ascii="Cambria" w:eastAsia="Cambria" w:hAnsi="Cambria" w:cs="Cambria"/>
        </w:rPr>
      </w:pPr>
      <w:r>
        <w:rPr>
          <w:rFonts w:ascii="Cambria"/>
        </w:rPr>
        <w:t>Hand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broom</w:t>
      </w:r>
    </w:p>
    <w:p w14:paraId="1E45819F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 w:rsidRPr="5F4678F2">
        <w:rPr>
          <w:rFonts w:ascii="Cambria"/>
        </w:rPr>
        <w:t>Dustpan</w:t>
      </w:r>
    </w:p>
    <w:p w14:paraId="6B8A61C3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2 small trash or sandwich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bags</w:t>
      </w:r>
    </w:p>
    <w:p w14:paraId="36D56E1A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Duct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tape</w:t>
      </w:r>
    </w:p>
    <w:p w14:paraId="34EDA374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5" w:line="398" w:lineRule="auto"/>
        <w:ind w:left="140" w:right="5189" w:firstLine="360"/>
        <w:rPr>
          <w:rFonts w:ascii="Cambria" w:eastAsia="Cambria" w:hAnsi="Cambria" w:cs="Cambria"/>
        </w:rPr>
      </w:pPr>
      <w:r>
        <w:rPr>
          <w:rFonts w:ascii="Cambria"/>
        </w:rPr>
        <w:t>Vacuum cleaner with hose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attachment Clean-Up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Procedure:</w:t>
      </w:r>
    </w:p>
    <w:p w14:paraId="1BA461F9" w14:textId="77777777" w:rsidR="00E95B60" w:rsidRDefault="006C4A90">
      <w:pPr>
        <w:pStyle w:val="ListParagraph"/>
        <w:numPr>
          <w:ilvl w:val="0"/>
          <w:numId w:val="6"/>
        </w:numPr>
        <w:tabs>
          <w:tab w:val="left" w:pos="861"/>
        </w:tabs>
        <w:spacing w:before="8" w:line="259" w:lineRule="auto"/>
        <w:ind w:right="803"/>
        <w:rPr>
          <w:rFonts w:ascii="Cambria" w:eastAsia="Cambria" w:hAnsi="Cambria" w:cs="Cambria"/>
        </w:rPr>
      </w:pPr>
      <w:r>
        <w:rPr>
          <w:rFonts w:ascii="Cambria"/>
        </w:rPr>
        <w:t>Don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safety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gloves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safety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glasses,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protect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your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hands and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eyes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glass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or plastic shards, prior to beginning the clean-up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process.</w:t>
      </w:r>
    </w:p>
    <w:p w14:paraId="0C4F5637" w14:textId="77777777" w:rsidR="00E95B60" w:rsidRDefault="006C4A90">
      <w:pPr>
        <w:pStyle w:val="ListParagraph"/>
        <w:numPr>
          <w:ilvl w:val="0"/>
          <w:numId w:val="6"/>
        </w:numPr>
        <w:tabs>
          <w:tab w:val="left" w:pos="861"/>
        </w:tabs>
        <w:spacing w:line="259" w:lineRule="auto"/>
        <w:ind w:right="340"/>
        <w:rPr>
          <w:rFonts w:ascii="Cambria" w:eastAsia="Cambria" w:hAnsi="Cambria" w:cs="Cambria"/>
        </w:rPr>
      </w:pPr>
      <w:r>
        <w:rPr>
          <w:rFonts w:ascii="Cambria"/>
        </w:rPr>
        <w:t>Prepare the trash bags by placing one inside the other. Double bagging can prevent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shards from poking though. You may also use plastic sandwich bags for small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clean-ups.</w:t>
      </w:r>
    </w:p>
    <w:p w14:paraId="5AAB3DC4" w14:textId="77777777" w:rsidR="00E95B60" w:rsidRDefault="006C4A90">
      <w:pPr>
        <w:pStyle w:val="ListParagraph"/>
        <w:numPr>
          <w:ilvl w:val="0"/>
          <w:numId w:val="6"/>
        </w:numPr>
        <w:tabs>
          <w:tab w:val="left" w:pos="861"/>
        </w:tabs>
        <w:spacing w:line="259" w:lineRule="auto"/>
        <w:ind w:right="781"/>
        <w:rPr>
          <w:rFonts w:ascii="Cambria" w:eastAsia="Cambria" w:hAnsi="Cambria" w:cs="Cambria"/>
        </w:rPr>
      </w:pPr>
      <w:r>
        <w:rPr>
          <w:rFonts w:ascii="Cambria"/>
        </w:rPr>
        <w:t>Sweep up larger shards using a hand broom and dustpan. Dump the shards and</w:t>
      </w:r>
      <w:r>
        <w:rPr>
          <w:rFonts w:ascii="Cambria"/>
          <w:spacing w:val="-32"/>
        </w:rPr>
        <w:t xml:space="preserve"> </w:t>
      </w:r>
      <w:r>
        <w:rPr>
          <w:rFonts w:ascii="Cambria"/>
        </w:rPr>
        <w:t>metal components into the trash or sandwich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bags.</w:t>
      </w:r>
    </w:p>
    <w:p w14:paraId="766D7479" w14:textId="77777777" w:rsidR="00E95B60" w:rsidRDefault="006C4A90">
      <w:pPr>
        <w:pStyle w:val="ListParagraph"/>
        <w:numPr>
          <w:ilvl w:val="0"/>
          <w:numId w:val="6"/>
        </w:numPr>
        <w:tabs>
          <w:tab w:val="left" w:pos="861"/>
        </w:tabs>
        <w:spacing w:line="259" w:lineRule="auto"/>
        <w:ind w:right="55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Tear off a strip of duct tape about 6” long. Press the adhesive side slightly to the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</w:rPr>
        <w:t>surface where the bulb broke. This will pick up small pieces of glass that the broom left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behind. Once done, place the duct tape into the plastic bag and seal or tie the bag</w:t>
      </w:r>
      <w:r>
        <w:rPr>
          <w:rFonts w:ascii="Cambria" w:eastAsia="Cambria" w:hAnsi="Cambria" w:cs="Cambria"/>
          <w:spacing w:val="-18"/>
        </w:rPr>
        <w:t xml:space="preserve"> </w:t>
      </w:r>
      <w:r>
        <w:rPr>
          <w:rFonts w:ascii="Cambria" w:eastAsia="Cambria" w:hAnsi="Cambria" w:cs="Cambria"/>
        </w:rPr>
        <w:t>closed.</w:t>
      </w:r>
    </w:p>
    <w:p w14:paraId="601A31DA" w14:textId="77777777" w:rsidR="00E95B60" w:rsidRDefault="006C4A90">
      <w:pPr>
        <w:pStyle w:val="ListParagraph"/>
        <w:numPr>
          <w:ilvl w:val="0"/>
          <w:numId w:val="6"/>
        </w:numPr>
        <w:tabs>
          <w:tab w:val="left" w:pos="861"/>
        </w:tabs>
        <w:spacing w:line="259" w:lineRule="auto"/>
        <w:ind w:right="373"/>
        <w:rPr>
          <w:rFonts w:ascii="Cambria" w:eastAsia="Cambria" w:hAnsi="Cambria" w:cs="Cambria"/>
        </w:rPr>
      </w:pPr>
      <w:r>
        <w:rPr>
          <w:rFonts w:ascii="Cambria"/>
        </w:rPr>
        <w:t>If available, use a hose attachment on a vacuum cleaner to suck up the rest of the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bulb particles. DO NOT USE a vacuum cleaner that belongs to a Participant; the vacuum</w:t>
      </w:r>
      <w:r>
        <w:rPr>
          <w:rFonts w:ascii="Cambria"/>
          <w:spacing w:val="-29"/>
        </w:rPr>
        <w:t xml:space="preserve"> </w:t>
      </w:r>
      <w:r>
        <w:rPr>
          <w:rFonts w:ascii="Cambria"/>
        </w:rPr>
        <w:t xml:space="preserve">should </w:t>
      </w:r>
      <w:r>
        <w:rPr>
          <w:rFonts w:ascii="Cambria"/>
        </w:rPr>
        <w:lastRenderedPageBreak/>
        <w:t>be a tool of the assessment or installing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company.</w:t>
      </w:r>
    </w:p>
    <w:p w14:paraId="67F7679D" w14:textId="77777777" w:rsidR="00E95B60" w:rsidRDefault="006C4A90">
      <w:pPr>
        <w:pStyle w:val="ListParagraph"/>
        <w:numPr>
          <w:ilvl w:val="0"/>
          <w:numId w:val="6"/>
        </w:numPr>
        <w:tabs>
          <w:tab w:val="left" w:pos="861"/>
        </w:tabs>
        <w:spacing w:line="259" w:lineRule="auto"/>
        <w:ind w:right="259"/>
        <w:rPr>
          <w:rFonts w:ascii="Cambria" w:eastAsia="Cambria" w:hAnsi="Cambria" w:cs="Cambria"/>
        </w:rPr>
      </w:pPr>
      <w:r>
        <w:rPr>
          <w:rFonts w:ascii="Cambria"/>
        </w:rPr>
        <w:t>NOTE: This may not be a necessary step if the bulb broke on a hard surface. It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is recommended to perform this step if the bulb broke over a carpeted area. If the bulb</w:t>
      </w:r>
      <w:r>
        <w:rPr>
          <w:rFonts w:ascii="Cambria"/>
          <w:spacing w:val="-33"/>
        </w:rPr>
        <w:t xml:space="preserve"> </w:t>
      </w:r>
      <w:r>
        <w:rPr>
          <w:rFonts w:ascii="Cambria"/>
        </w:rPr>
        <w:t>broke over a carpeted area, you may eliminate step 3 above as a dustpan will not be effective</w:t>
      </w:r>
      <w:r>
        <w:rPr>
          <w:rFonts w:ascii="Cambria"/>
          <w:spacing w:val="-30"/>
        </w:rPr>
        <w:t xml:space="preserve"> </w:t>
      </w:r>
      <w:r>
        <w:rPr>
          <w:rFonts w:ascii="Cambria"/>
        </w:rPr>
        <w:t>on carpet.</w:t>
      </w:r>
    </w:p>
    <w:p w14:paraId="194ECFB3" w14:textId="77777777" w:rsidR="00E95B60" w:rsidRDefault="006C4A90">
      <w:pPr>
        <w:pStyle w:val="ListParagraph"/>
        <w:numPr>
          <w:ilvl w:val="0"/>
          <w:numId w:val="6"/>
        </w:numPr>
        <w:tabs>
          <w:tab w:val="left" w:pos="861"/>
        </w:tabs>
        <w:spacing w:before="3"/>
        <w:rPr>
          <w:rFonts w:ascii="Cambria" w:eastAsia="Cambria" w:hAnsi="Cambria" w:cs="Cambria"/>
        </w:rPr>
      </w:pPr>
      <w:r>
        <w:rPr>
          <w:rFonts w:ascii="Cambria"/>
        </w:rPr>
        <w:t>Properly dispose of the bagged-up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pieces.</w:t>
      </w:r>
    </w:p>
    <w:p w14:paraId="538569EB" w14:textId="77777777" w:rsidR="00794C51" w:rsidRDefault="00794C51">
      <w:pPr>
        <w:pStyle w:val="Heading3"/>
        <w:spacing w:before="42"/>
        <w:rPr>
          <w:color w:val="365F91"/>
        </w:rPr>
      </w:pPr>
    </w:p>
    <w:p w14:paraId="555E182C" w14:textId="15A77021" w:rsidR="00E95B60" w:rsidRDefault="6496D3BD">
      <w:pPr>
        <w:pStyle w:val="Heading3"/>
        <w:spacing w:before="42"/>
        <w:rPr>
          <w:color w:val="365F91" w:themeColor="accent1" w:themeShade="BF"/>
        </w:rPr>
      </w:pPr>
      <w:bookmarkStart w:id="7093" w:name="_Toc1513012786"/>
      <w:bookmarkStart w:id="7094" w:name="_Toc1057727911"/>
      <w:bookmarkStart w:id="7095" w:name="_Toc1978244890"/>
      <w:bookmarkStart w:id="7096" w:name="_Toc1029521767"/>
      <w:bookmarkStart w:id="7097" w:name="_Toc1491617005"/>
      <w:bookmarkStart w:id="7098" w:name="_Toc312479255"/>
      <w:bookmarkStart w:id="7099" w:name="_Toc1023837276"/>
      <w:bookmarkStart w:id="7100" w:name="_Toc998374994"/>
      <w:bookmarkStart w:id="7101" w:name="_Toc2032710265"/>
      <w:bookmarkStart w:id="7102" w:name="_Toc1346843620"/>
      <w:bookmarkStart w:id="7103" w:name="_Toc1547649093"/>
      <w:bookmarkStart w:id="7104" w:name="_Toc84670997"/>
      <w:bookmarkStart w:id="7105" w:name="_Toc436716247"/>
      <w:bookmarkStart w:id="7106" w:name="_Toc2095039575"/>
      <w:bookmarkStart w:id="7107" w:name="_Toc1130736104"/>
      <w:bookmarkStart w:id="7108" w:name="_Toc1037050038"/>
      <w:bookmarkStart w:id="7109" w:name="_Toc1810827247"/>
      <w:bookmarkStart w:id="7110" w:name="_Toc646158728"/>
      <w:bookmarkStart w:id="7111" w:name="_Toc1961451886"/>
      <w:bookmarkStart w:id="7112" w:name="_Toc1116130695"/>
      <w:bookmarkStart w:id="7113" w:name="_Toc1571500051"/>
      <w:bookmarkStart w:id="7114" w:name="_Toc2142192853"/>
      <w:bookmarkStart w:id="7115" w:name="_Toc498073738"/>
      <w:bookmarkStart w:id="7116" w:name="_Toc1044718016"/>
      <w:bookmarkStart w:id="7117" w:name="_Toc705491477"/>
      <w:bookmarkStart w:id="7118" w:name="_Toc153416816"/>
      <w:bookmarkStart w:id="7119" w:name="_Toc519764816"/>
      <w:bookmarkStart w:id="7120" w:name="_Toc2081302058"/>
      <w:bookmarkStart w:id="7121" w:name="_Toc1990752377"/>
      <w:bookmarkStart w:id="7122" w:name="_Toc1025802460"/>
      <w:bookmarkStart w:id="7123" w:name="_Toc1151116994"/>
      <w:bookmarkStart w:id="7124" w:name="_Toc797548389"/>
      <w:bookmarkStart w:id="7125" w:name="_Toc1872452813"/>
      <w:bookmarkStart w:id="7126" w:name="_Toc1050619280"/>
      <w:bookmarkStart w:id="7127" w:name="_Toc574227187"/>
      <w:bookmarkStart w:id="7128" w:name="_Toc1248503130"/>
      <w:bookmarkStart w:id="7129" w:name="_Toc768949916"/>
      <w:bookmarkStart w:id="7130" w:name="_Toc1027039853"/>
      <w:bookmarkStart w:id="7131" w:name="_Toc426608609"/>
      <w:bookmarkStart w:id="7132" w:name="_Toc1071907378"/>
      <w:bookmarkStart w:id="7133" w:name="_Toc1050340861"/>
      <w:bookmarkStart w:id="7134" w:name="_Toc24101145"/>
      <w:bookmarkStart w:id="7135" w:name="_Toc596412500"/>
      <w:bookmarkStart w:id="7136" w:name="_Toc816526520"/>
      <w:bookmarkStart w:id="7137" w:name="_Toc36797151"/>
      <w:bookmarkStart w:id="7138" w:name="_Toc2032338072"/>
      <w:bookmarkStart w:id="7139" w:name="_Toc89611160"/>
      <w:bookmarkStart w:id="7140" w:name="_Toc826827350"/>
      <w:bookmarkStart w:id="7141" w:name="_Toc1829474807"/>
      <w:bookmarkStart w:id="7142" w:name="_Toc85351433"/>
      <w:bookmarkStart w:id="7143" w:name="_Toc671231125"/>
      <w:bookmarkStart w:id="7144" w:name="_Toc486889769"/>
      <w:bookmarkStart w:id="7145" w:name="_Toc371042839"/>
      <w:bookmarkStart w:id="7146" w:name="_Toc881216032"/>
      <w:bookmarkStart w:id="7147" w:name="_Toc2105466060"/>
      <w:bookmarkStart w:id="7148" w:name="_Toc1690345602"/>
      <w:bookmarkStart w:id="7149" w:name="_Toc929508034"/>
      <w:bookmarkStart w:id="7150" w:name="_Toc477286599"/>
      <w:bookmarkStart w:id="7151" w:name="_Toc1609604793"/>
      <w:bookmarkStart w:id="7152" w:name="_Toc10089310"/>
      <w:bookmarkStart w:id="7153" w:name="_Toc1172238973"/>
      <w:bookmarkStart w:id="7154" w:name="_Toc2090470785"/>
      <w:bookmarkStart w:id="7155" w:name="_Toc382036682"/>
      <w:bookmarkStart w:id="7156" w:name="_Toc237865220"/>
      <w:bookmarkStart w:id="7157" w:name="_Toc213463554"/>
      <w:bookmarkStart w:id="7158" w:name="_Toc800555441"/>
      <w:bookmarkStart w:id="7159" w:name="_Toc1567772820"/>
      <w:bookmarkStart w:id="7160" w:name="_Toc1532555871"/>
      <w:bookmarkStart w:id="7161" w:name="_Toc980124959"/>
      <w:bookmarkStart w:id="7162" w:name="_Toc1350176424"/>
      <w:bookmarkStart w:id="7163" w:name="_Toc1051988733"/>
      <w:bookmarkStart w:id="7164" w:name="_Toc1942838669"/>
      <w:bookmarkStart w:id="7165" w:name="_Toc327897343"/>
      <w:bookmarkStart w:id="7166" w:name="_Toc733351382"/>
      <w:bookmarkStart w:id="7167" w:name="_Toc1003072386"/>
      <w:bookmarkStart w:id="7168" w:name="_Toc434564448"/>
      <w:bookmarkStart w:id="7169" w:name="_Toc1322393256"/>
      <w:bookmarkStart w:id="7170" w:name="_Toc1143396309"/>
      <w:bookmarkStart w:id="7171" w:name="_Toc1076427342"/>
      <w:bookmarkStart w:id="7172" w:name="_Toc1490283948"/>
      <w:bookmarkStart w:id="7173" w:name="_Toc932770819"/>
      <w:bookmarkStart w:id="7174" w:name="_Toc1311721167"/>
      <w:bookmarkStart w:id="7175" w:name="_Toc312557946"/>
      <w:bookmarkStart w:id="7176" w:name="_Toc251498181"/>
      <w:bookmarkStart w:id="7177" w:name="_Toc1733079397"/>
      <w:bookmarkStart w:id="7178" w:name="_Toc1573072063"/>
      <w:bookmarkStart w:id="7179" w:name="_Toc100454061"/>
      <w:bookmarkStart w:id="7180" w:name="_Toc818344196"/>
      <w:bookmarkStart w:id="7181" w:name="_Toc238592208"/>
      <w:bookmarkStart w:id="7182" w:name="_Toc1704165258"/>
      <w:bookmarkStart w:id="7183" w:name="_Toc38150261"/>
      <w:bookmarkStart w:id="7184" w:name="_Toc342978913"/>
      <w:bookmarkStart w:id="7185" w:name="_Toc1130367136"/>
      <w:bookmarkStart w:id="7186" w:name="_Toc420778646"/>
      <w:bookmarkStart w:id="7187" w:name="_Toc765749015"/>
      <w:bookmarkStart w:id="7188" w:name="_Toc1337265187"/>
      <w:bookmarkStart w:id="7189" w:name="_Toc1145739515"/>
      <w:bookmarkStart w:id="7190" w:name="_Toc551923634"/>
      <w:bookmarkStart w:id="7191" w:name="_Toc120053356"/>
      <w:r>
        <w:rPr>
          <w:color w:val="365F91"/>
        </w:rPr>
        <w:t>Loose Fixture Identification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Procedure</w:t>
      </w:r>
      <w:bookmarkEnd w:id="7093"/>
      <w:bookmarkEnd w:id="7094"/>
      <w:bookmarkEnd w:id="7095"/>
      <w:bookmarkEnd w:id="7096"/>
      <w:bookmarkEnd w:id="7097"/>
      <w:bookmarkEnd w:id="7098"/>
      <w:bookmarkEnd w:id="7099"/>
      <w:bookmarkEnd w:id="7100"/>
      <w:bookmarkEnd w:id="7101"/>
      <w:bookmarkEnd w:id="7102"/>
      <w:bookmarkEnd w:id="7103"/>
      <w:bookmarkEnd w:id="7104"/>
      <w:bookmarkEnd w:id="7105"/>
      <w:bookmarkEnd w:id="7106"/>
      <w:bookmarkEnd w:id="7107"/>
      <w:bookmarkEnd w:id="7108"/>
      <w:bookmarkEnd w:id="7109"/>
      <w:bookmarkEnd w:id="7110"/>
      <w:bookmarkEnd w:id="7111"/>
      <w:bookmarkEnd w:id="7112"/>
      <w:bookmarkEnd w:id="7113"/>
      <w:bookmarkEnd w:id="7114"/>
      <w:bookmarkEnd w:id="7115"/>
      <w:bookmarkEnd w:id="7116"/>
      <w:bookmarkEnd w:id="7117"/>
      <w:bookmarkEnd w:id="7118"/>
      <w:bookmarkEnd w:id="7119"/>
      <w:bookmarkEnd w:id="7120"/>
      <w:bookmarkEnd w:id="7121"/>
      <w:bookmarkEnd w:id="7122"/>
      <w:bookmarkEnd w:id="7123"/>
      <w:bookmarkEnd w:id="7124"/>
      <w:bookmarkEnd w:id="7125"/>
      <w:bookmarkEnd w:id="7126"/>
      <w:bookmarkEnd w:id="7127"/>
      <w:bookmarkEnd w:id="7128"/>
      <w:bookmarkEnd w:id="7129"/>
      <w:bookmarkEnd w:id="7130"/>
      <w:bookmarkEnd w:id="7131"/>
      <w:bookmarkEnd w:id="7132"/>
      <w:bookmarkEnd w:id="7133"/>
      <w:bookmarkEnd w:id="7134"/>
      <w:bookmarkEnd w:id="7135"/>
      <w:bookmarkEnd w:id="7136"/>
      <w:bookmarkEnd w:id="7137"/>
      <w:bookmarkEnd w:id="7138"/>
      <w:bookmarkEnd w:id="7139"/>
      <w:bookmarkEnd w:id="7140"/>
      <w:bookmarkEnd w:id="7141"/>
      <w:bookmarkEnd w:id="7142"/>
      <w:bookmarkEnd w:id="7143"/>
      <w:bookmarkEnd w:id="7144"/>
      <w:bookmarkEnd w:id="7145"/>
      <w:bookmarkEnd w:id="7146"/>
      <w:bookmarkEnd w:id="7147"/>
      <w:bookmarkEnd w:id="7148"/>
      <w:bookmarkEnd w:id="7149"/>
      <w:bookmarkEnd w:id="7150"/>
      <w:bookmarkEnd w:id="7151"/>
      <w:bookmarkEnd w:id="7152"/>
      <w:bookmarkEnd w:id="7153"/>
      <w:bookmarkEnd w:id="7154"/>
      <w:bookmarkEnd w:id="7155"/>
      <w:bookmarkEnd w:id="7156"/>
      <w:bookmarkEnd w:id="7157"/>
      <w:bookmarkEnd w:id="7158"/>
      <w:bookmarkEnd w:id="7159"/>
      <w:bookmarkEnd w:id="7160"/>
      <w:bookmarkEnd w:id="7161"/>
      <w:bookmarkEnd w:id="7162"/>
      <w:bookmarkEnd w:id="7163"/>
      <w:bookmarkEnd w:id="7164"/>
      <w:bookmarkEnd w:id="7165"/>
      <w:bookmarkEnd w:id="7166"/>
      <w:bookmarkEnd w:id="7167"/>
      <w:bookmarkEnd w:id="7168"/>
      <w:bookmarkEnd w:id="7169"/>
      <w:bookmarkEnd w:id="7170"/>
      <w:bookmarkEnd w:id="7171"/>
      <w:bookmarkEnd w:id="7172"/>
      <w:bookmarkEnd w:id="7173"/>
      <w:bookmarkEnd w:id="7174"/>
      <w:bookmarkEnd w:id="7175"/>
      <w:bookmarkEnd w:id="7176"/>
      <w:bookmarkEnd w:id="7177"/>
      <w:bookmarkEnd w:id="7178"/>
      <w:bookmarkEnd w:id="7179"/>
      <w:bookmarkEnd w:id="7180"/>
      <w:bookmarkEnd w:id="7181"/>
      <w:bookmarkEnd w:id="7182"/>
      <w:bookmarkEnd w:id="7183"/>
      <w:bookmarkEnd w:id="7184"/>
      <w:bookmarkEnd w:id="7185"/>
      <w:bookmarkEnd w:id="7186"/>
      <w:bookmarkEnd w:id="7187"/>
      <w:bookmarkEnd w:id="7188"/>
      <w:bookmarkEnd w:id="7189"/>
      <w:bookmarkEnd w:id="7190"/>
      <w:bookmarkEnd w:id="7191"/>
    </w:p>
    <w:p w14:paraId="15D23152" w14:textId="77777777" w:rsidR="00E95B60" w:rsidRDefault="006C4A90">
      <w:pPr>
        <w:spacing w:before="23"/>
        <w:ind w:left="140"/>
        <w:rPr>
          <w:rFonts w:ascii="Cambria" w:eastAsia="Cambria" w:hAnsi="Cambria" w:cs="Cambria"/>
        </w:rPr>
      </w:pPr>
      <w:r>
        <w:rPr>
          <w:rFonts w:ascii="Cambria"/>
          <w:i/>
        </w:rPr>
        <w:t>Follow to test fixtures prior to replacing the</w:t>
      </w:r>
      <w:r>
        <w:rPr>
          <w:rFonts w:ascii="Cambria"/>
          <w:i/>
          <w:spacing w:val="-22"/>
        </w:rPr>
        <w:t xml:space="preserve"> </w:t>
      </w:r>
      <w:r>
        <w:rPr>
          <w:rFonts w:ascii="Cambria"/>
          <w:i/>
        </w:rPr>
        <w:t>bulbs.</w:t>
      </w:r>
    </w:p>
    <w:p w14:paraId="3BBAC864" w14:textId="77777777" w:rsidR="00E95B60" w:rsidRDefault="006C4A90">
      <w:pPr>
        <w:pStyle w:val="BodyText"/>
        <w:spacing w:before="176" w:line="259" w:lineRule="auto"/>
        <w:ind w:left="140" w:right="197" w:firstLine="0"/>
      </w:pP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</w:t>
      </w:r>
      <w:r>
        <w:rPr>
          <w:spacing w:val="-4"/>
        </w:rPr>
        <w:t xml:space="preserve"> </w:t>
      </w:r>
      <w:r>
        <w:t>installation</w:t>
      </w:r>
      <w:r>
        <w:rPr>
          <w:spacing w:val="-4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employees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lighting</w:t>
      </w:r>
      <w:r>
        <w:rPr>
          <w:spacing w:val="-4"/>
        </w:rPr>
        <w:t xml:space="preserve"> </w:t>
      </w:r>
      <w:r>
        <w:t>fixtures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loose</w:t>
      </w:r>
      <w:r>
        <w:rPr>
          <w:spacing w:val="-6"/>
        </w:rPr>
        <w:t xml:space="preserve"> </w:t>
      </w:r>
      <w:r>
        <w:t>or poorly secured to a ceiling or wall. In these instances, the Participant should be made aware of</w:t>
      </w:r>
      <w:r>
        <w:rPr>
          <w:spacing w:val="14"/>
        </w:rPr>
        <w:t xml:space="preserve"> </w:t>
      </w:r>
      <w:r>
        <w:t>the issue and the installation should not proceed. If the Participant can properly secure the fixture</w:t>
      </w:r>
      <w:r>
        <w:rPr>
          <w:spacing w:val="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ceiling or wall during the visit then the installation may proceed, if the installer feels</w:t>
      </w:r>
      <w:r>
        <w:rPr>
          <w:spacing w:val="-27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moving forward with the</w:t>
      </w:r>
      <w:r>
        <w:rPr>
          <w:spacing w:val="-15"/>
        </w:rPr>
        <w:t xml:space="preserve"> </w:t>
      </w:r>
      <w:r>
        <w:t>installation.</w:t>
      </w:r>
    </w:p>
    <w:p w14:paraId="2C036648" w14:textId="77777777" w:rsidR="00794C51" w:rsidRDefault="00794C51">
      <w:pPr>
        <w:pStyle w:val="Heading3"/>
        <w:spacing w:before="42"/>
        <w:rPr>
          <w:color w:val="365F91"/>
        </w:rPr>
      </w:pPr>
    </w:p>
    <w:p w14:paraId="1AAD3900" w14:textId="097D6E76" w:rsidR="00E95B60" w:rsidRDefault="6496D3BD">
      <w:pPr>
        <w:pStyle w:val="Heading3"/>
        <w:spacing w:before="42"/>
        <w:rPr>
          <w:color w:val="365F91" w:themeColor="accent1" w:themeShade="BF"/>
        </w:rPr>
      </w:pPr>
      <w:bookmarkStart w:id="7192" w:name="_Toc1246157445"/>
      <w:bookmarkStart w:id="7193" w:name="_Toc667257268"/>
      <w:bookmarkStart w:id="7194" w:name="_Toc1859487616"/>
      <w:bookmarkStart w:id="7195" w:name="_Toc298683121"/>
      <w:bookmarkStart w:id="7196" w:name="_Toc1051312501"/>
      <w:bookmarkStart w:id="7197" w:name="_Toc375519533"/>
      <w:bookmarkStart w:id="7198" w:name="_Toc817634987"/>
      <w:bookmarkStart w:id="7199" w:name="_Toc1190600467"/>
      <w:bookmarkStart w:id="7200" w:name="_Toc787563362"/>
      <w:bookmarkStart w:id="7201" w:name="_Toc103422150"/>
      <w:bookmarkStart w:id="7202" w:name="_Toc1316904811"/>
      <w:bookmarkStart w:id="7203" w:name="_Toc1710092527"/>
      <w:bookmarkStart w:id="7204" w:name="_Toc592732781"/>
      <w:bookmarkStart w:id="7205" w:name="_Toc892566638"/>
      <w:bookmarkStart w:id="7206" w:name="_Toc869702374"/>
      <w:bookmarkStart w:id="7207" w:name="_Toc2088704167"/>
      <w:bookmarkStart w:id="7208" w:name="_Toc1677620988"/>
      <w:bookmarkStart w:id="7209" w:name="_Toc680509130"/>
      <w:bookmarkStart w:id="7210" w:name="_Toc1523568412"/>
      <w:bookmarkStart w:id="7211" w:name="_Toc508772734"/>
      <w:bookmarkStart w:id="7212" w:name="_Toc2106240218"/>
      <w:bookmarkStart w:id="7213" w:name="_Toc630278979"/>
      <w:bookmarkStart w:id="7214" w:name="_Toc96126067"/>
      <w:bookmarkStart w:id="7215" w:name="_Toc220687281"/>
      <w:bookmarkStart w:id="7216" w:name="_Toc1249174535"/>
      <w:bookmarkStart w:id="7217" w:name="_Toc2047221999"/>
      <w:bookmarkStart w:id="7218" w:name="_Toc1496825597"/>
      <w:bookmarkStart w:id="7219" w:name="_Toc1732105979"/>
      <w:bookmarkStart w:id="7220" w:name="_Toc317061266"/>
      <w:bookmarkStart w:id="7221" w:name="_Toc1242348848"/>
      <w:bookmarkStart w:id="7222" w:name="_Toc10966387"/>
      <w:bookmarkStart w:id="7223" w:name="_Toc2141298815"/>
      <w:bookmarkStart w:id="7224" w:name="_Toc1118618171"/>
      <w:bookmarkStart w:id="7225" w:name="_Toc309907312"/>
      <w:bookmarkStart w:id="7226" w:name="_Toc682423855"/>
      <w:bookmarkStart w:id="7227" w:name="_Toc902855330"/>
      <w:bookmarkStart w:id="7228" w:name="_Toc420356595"/>
      <w:bookmarkStart w:id="7229" w:name="_Toc524181225"/>
      <w:bookmarkStart w:id="7230" w:name="_Toc1155680175"/>
      <w:bookmarkStart w:id="7231" w:name="_Toc389013741"/>
      <w:bookmarkStart w:id="7232" w:name="_Toc1987935126"/>
      <w:bookmarkStart w:id="7233" w:name="_Toc19239533"/>
      <w:bookmarkStart w:id="7234" w:name="_Toc397737138"/>
      <w:bookmarkStart w:id="7235" w:name="_Toc1175264303"/>
      <w:bookmarkStart w:id="7236" w:name="_Toc421127367"/>
      <w:bookmarkStart w:id="7237" w:name="_Toc1467102426"/>
      <w:bookmarkStart w:id="7238" w:name="_Toc27144017"/>
      <w:bookmarkStart w:id="7239" w:name="_Toc134315429"/>
      <w:bookmarkStart w:id="7240" w:name="_Toc565717605"/>
      <w:bookmarkStart w:id="7241" w:name="_Toc52522898"/>
      <w:bookmarkStart w:id="7242" w:name="_Toc523400398"/>
      <w:bookmarkStart w:id="7243" w:name="_Toc7943020"/>
      <w:bookmarkStart w:id="7244" w:name="_Toc407432617"/>
      <w:bookmarkStart w:id="7245" w:name="_Toc517716472"/>
      <w:bookmarkStart w:id="7246" w:name="_Toc2082451523"/>
      <w:bookmarkStart w:id="7247" w:name="_Toc1900860989"/>
      <w:bookmarkStart w:id="7248" w:name="_Toc323730256"/>
      <w:bookmarkStart w:id="7249" w:name="_Toc140898156"/>
      <w:bookmarkStart w:id="7250" w:name="_Toc814442094"/>
      <w:bookmarkStart w:id="7251" w:name="_Toc1948440208"/>
      <w:bookmarkStart w:id="7252" w:name="_Toc488227619"/>
      <w:bookmarkStart w:id="7253" w:name="_Toc629841729"/>
      <w:bookmarkStart w:id="7254" w:name="_Toc1048686818"/>
      <w:bookmarkStart w:id="7255" w:name="_Toc71622287"/>
      <w:bookmarkStart w:id="7256" w:name="_Toc391337030"/>
      <w:bookmarkStart w:id="7257" w:name="_Toc2073996292"/>
      <w:bookmarkStart w:id="7258" w:name="_Toc1898515911"/>
      <w:bookmarkStart w:id="7259" w:name="_Toc375809193"/>
      <w:bookmarkStart w:id="7260" w:name="_Toc1395719030"/>
      <w:bookmarkStart w:id="7261" w:name="_Toc455912637"/>
      <w:bookmarkStart w:id="7262" w:name="_Toc209835278"/>
      <w:bookmarkStart w:id="7263" w:name="_Toc1943062087"/>
      <w:bookmarkStart w:id="7264" w:name="_Toc567500832"/>
      <w:bookmarkStart w:id="7265" w:name="_Toc897853779"/>
      <w:bookmarkStart w:id="7266" w:name="_Toc2088372815"/>
      <w:bookmarkStart w:id="7267" w:name="_Toc832039172"/>
      <w:bookmarkStart w:id="7268" w:name="_Toc209614242"/>
      <w:bookmarkStart w:id="7269" w:name="_Toc518895311"/>
      <w:bookmarkStart w:id="7270" w:name="_Toc1855102235"/>
      <w:bookmarkStart w:id="7271" w:name="_Toc2080621718"/>
      <w:bookmarkStart w:id="7272" w:name="_Toc179617248"/>
      <w:bookmarkStart w:id="7273" w:name="_Toc2006060008"/>
      <w:bookmarkStart w:id="7274" w:name="_Toc23039125"/>
      <w:bookmarkStart w:id="7275" w:name="_Toc2099810447"/>
      <w:bookmarkStart w:id="7276" w:name="_Toc1153795609"/>
      <w:bookmarkStart w:id="7277" w:name="_Toc499256016"/>
      <w:bookmarkStart w:id="7278" w:name="_Toc1578332901"/>
      <w:bookmarkStart w:id="7279" w:name="_Toc228143196"/>
      <w:bookmarkStart w:id="7280" w:name="_Toc1096650036"/>
      <w:bookmarkStart w:id="7281" w:name="_Toc2129867663"/>
      <w:bookmarkStart w:id="7282" w:name="_Toc863236109"/>
      <w:bookmarkStart w:id="7283" w:name="_Toc730929607"/>
      <w:bookmarkStart w:id="7284" w:name="_Toc1333460633"/>
      <w:bookmarkStart w:id="7285" w:name="_Toc1596302811"/>
      <w:bookmarkStart w:id="7286" w:name="_Toc844805605"/>
      <w:bookmarkStart w:id="7287" w:name="_Toc1982630706"/>
      <w:bookmarkStart w:id="7288" w:name="_Toc1797901722"/>
      <w:bookmarkStart w:id="7289" w:name="_Toc1082733314"/>
      <w:bookmarkStart w:id="7290" w:name="_Toc120053357"/>
      <w:r>
        <w:rPr>
          <w:color w:val="365F91"/>
        </w:rPr>
        <w:t>Clean Up Procedure: Mercury in</w:t>
      </w:r>
      <w:r>
        <w:rPr>
          <w:color w:val="365F91"/>
          <w:spacing w:val="-19"/>
        </w:rPr>
        <w:t xml:space="preserve"> </w:t>
      </w:r>
      <w:r>
        <w:rPr>
          <w:color w:val="365F91"/>
        </w:rPr>
        <w:t>Thermostats</w:t>
      </w:r>
      <w:bookmarkEnd w:id="7192"/>
      <w:bookmarkEnd w:id="7193"/>
      <w:bookmarkEnd w:id="7194"/>
      <w:bookmarkEnd w:id="7195"/>
      <w:bookmarkEnd w:id="7196"/>
      <w:bookmarkEnd w:id="7197"/>
      <w:bookmarkEnd w:id="7198"/>
      <w:bookmarkEnd w:id="7199"/>
      <w:bookmarkEnd w:id="7200"/>
      <w:bookmarkEnd w:id="7201"/>
      <w:bookmarkEnd w:id="7202"/>
      <w:bookmarkEnd w:id="7203"/>
      <w:bookmarkEnd w:id="7204"/>
      <w:bookmarkEnd w:id="7205"/>
      <w:bookmarkEnd w:id="7206"/>
      <w:bookmarkEnd w:id="7207"/>
      <w:bookmarkEnd w:id="7208"/>
      <w:bookmarkEnd w:id="7209"/>
      <w:bookmarkEnd w:id="7210"/>
      <w:bookmarkEnd w:id="7211"/>
      <w:bookmarkEnd w:id="7212"/>
      <w:bookmarkEnd w:id="7213"/>
      <w:bookmarkEnd w:id="7214"/>
      <w:bookmarkEnd w:id="7215"/>
      <w:bookmarkEnd w:id="7216"/>
      <w:bookmarkEnd w:id="7217"/>
      <w:bookmarkEnd w:id="7218"/>
      <w:bookmarkEnd w:id="7219"/>
      <w:bookmarkEnd w:id="7220"/>
      <w:bookmarkEnd w:id="7221"/>
      <w:bookmarkEnd w:id="7222"/>
      <w:bookmarkEnd w:id="7223"/>
      <w:bookmarkEnd w:id="7224"/>
      <w:bookmarkEnd w:id="7225"/>
      <w:bookmarkEnd w:id="7226"/>
      <w:bookmarkEnd w:id="7227"/>
      <w:bookmarkEnd w:id="7228"/>
      <w:bookmarkEnd w:id="7229"/>
      <w:bookmarkEnd w:id="7230"/>
      <w:bookmarkEnd w:id="7231"/>
      <w:bookmarkEnd w:id="7232"/>
      <w:bookmarkEnd w:id="7233"/>
      <w:bookmarkEnd w:id="7234"/>
      <w:bookmarkEnd w:id="7235"/>
      <w:bookmarkEnd w:id="7236"/>
      <w:bookmarkEnd w:id="7237"/>
      <w:bookmarkEnd w:id="7238"/>
      <w:bookmarkEnd w:id="7239"/>
      <w:bookmarkEnd w:id="7240"/>
      <w:bookmarkEnd w:id="7241"/>
      <w:bookmarkEnd w:id="7242"/>
      <w:bookmarkEnd w:id="7243"/>
      <w:bookmarkEnd w:id="7244"/>
      <w:bookmarkEnd w:id="7245"/>
      <w:bookmarkEnd w:id="7246"/>
      <w:bookmarkEnd w:id="7247"/>
      <w:bookmarkEnd w:id="7248"/>
      <w:bookmarkEnd w:id="7249"/>
      <w:bookmarkEnd w:id="7250"/>
      <w:bookmarkEnd w:id="7251"/>
      <w:bookmarkEnd w:id="7252"/>
      <w:bookmarkEnd w:id="7253"/>
      <w:bookmarkEnd w:id="7254"/>
      <w:bookmarkEnd w:id="7255"/>
      <w:bookmarkEnd w:id="7256"/>
      <w:bookmarkEnd w:id="7257"/>
      <w:bookmarkEnd w:id="7258"/>
      <w:bookmarkEnd w:id="7259"/>
      <w:bookmarkEnd w:id="7260"/>
      <w:bookmarkEnd w:id="7261"/>
      <w:bookmarkEnd w:id="7262"/>
      <w:bookmarkEnd w:id="7263"/>
      <w:bookmarkEnd w:id="7264"/>
      <w:bookmarkEnd w:id="7265"/>
      <w:bookmarkEnd w:id="7266"/>
      <w:bookmarkEnd w:id="7267"/>
      <w:bookmarkEnd w:id="7268"/>
      <w:bookmarkEnd w:id="7269"/>
      <w:bookmarkEnd w:id="7270"/>
      <w:bookmarkEnd w:id="7271"/>
      <w:bookmarkEnd w:id="7272"/>
      <w:bookmarkEnd w:id="7273"/>
      <w:bookmarkEnd w:id="7274"/>
      <w:bookmarkEnd w:id="7275"/>
      <w:bookmarkEnd w:id="7276"/>
      <w:bookmarkEnd w:id="7277"/>
      <w:bookmarkEnd w:id="7278"/>
      <w:bookmarkEnd w:id="7279"/>
      <w:bookmarkEnd w:id="7280"/>
      <w:bookmarkEnd w:id="7281"/>
      <w:bookmarkEnd w:id="7282"/>
      <w:bookmarkEnd w:id="7283"/>
      <w:bookmarkEnd w:id="7284"/>
      <w:bookmarkEnd w:id="7285"/>
      <w:bookmarkEnd w:id="7286"/>
      <w:bookmarkEnd w:id="7287"/>
      <w:bookmarkEnd w:id="7288"/>
      <w:bookmarkEnd w:id="7289"/>
      <w:bookmarkEnd w:id="7290"/>
    </w:p>
    <w:p w14:paraId="027079DD" w14:textId="77777777" w:rsidR="00E95B60" w:rsidRDefault="006C4A90">
      <w:pPr>
        <w:spacing w:before="21"/>
        <w:ind w:left="140"/>
        <w:rPr>
          <w:rFonts w:ascii="Cambria" w:eastAsia="Cambria" w:hAnsi="Cambria" w:cs="Cambria"/>
        </w:rPr>
      </w:pPr>
      <w:r>
        <w:rPr>
          <w:rFonts w:ascii="Cambria"/>
          <w:i/>
        </w:rPr>
        <w:t>Follow to clean mercury spills from</w:t>
      </w:r>
      <w:r>
        <w:rPr>
          <w:rFonts w:ascii="Cambria"/>
          <w:i/>
          <w:spacing w:val="-24"/>
        </w:rPr>
        <w:t xml:space="preserve"> </w:t>
      </w:r>
      <w:r>
        <w:rPr>
          <w:rFonts w:ascii="Cambria"/>
          <w:i/>
        </w:rPr>
        <w:t>thermostats.</w:t>
      </w:r>
    </w:p>
    <w:p w14:paraId="2FFFC3FD" w14:textId="77777777" w:rsidR="00E95B60" w:rsidRDefault="00E95B60">
      <w:pPr>
        <w:spacing w:before="9"/>
        <w:rPr>
          <w:rFonts w:ascii="Cambria" w:eastAsia="Cambria" w:hAnsi="Cambria" w:cs="Cambria"/>
          <w:i/>
          <w:sz w:val="21"/>
          <w:szCs w:val="21"/>
        </w:rPr>
      </w:pPr>
    </w:p>
    <w:p w14:paraId="020E9D4E" w14:textId="77777777" w:rsidR="00E95B60" w:rsidRDefault="006C4A90">
      <w:pPr>
        <w:pStyle w:val="BodyText"/>
        <w:ind w:left="140" w:firstLine="0"/>
      </w:pPr>
      <w:r>
        <w:t>Items needed for small spill mercury</w:t>
      </w:r>
      <w:r>
        <w:rPr>
          <w:spacing w:val="-17"/>
        </w:rPr>
        <w:t xml:space="preserve"> </w:t>
      </w:r>
      <w:r>
        <w:t>clean-up:</w:t>
      </w:r>
    </w:p>
    <w:p w14:paraId="19985635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rPr>
          <w:rFonts w:ascii="Cambria" w:eastAsia="Cambria" w:hAnsi="Cambria" w:cs="Cambria"/>
        </w:rPr>
      </w:pPr>
      <w:r>
        <w:rPr>
          <w:rFonts w:ascii="Cambria"/>
        </w:rPr>
        <w:t>4-5 Ziploc-type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bags</w:t>
      </w:r>
    </w:p>
    <w:p w14:paraId="042FFBAD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 w:rsidRPr="5F4678F2">
        <w:rPr>
          <w:rFonts w:ascii="Cambria"/>
        </w:rPr>
        <w:t>Trash bags</w:t>
      </w:r>
    </w:p>
    <w:p w14:paraId="3FD6CA91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Rubber, nitrile or latex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gloves</w:t>
      </w:r>
    </w:p>
    <w:p w14:paraId="2E25ED0A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 w:rsidRPr="5F4678F2">
        <w:rPr>
          <w:rFonts w:ascii="Cambria"/>
        </w:rPr>
        <w:t>Paper towels</w:t>
      </w:r>
    </w:p>
    <w:p w14:paraId="00035807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2"/>
        <w:rPr>
          <w:rFonts w:ascii="Cambria" w:eastAsia="Cambria" w:hAnsi="Cambria" w:cs="Cambria"/>
        </w:rPr>
      </w:pPr>
      <w:r>
        <w:rPr>
          <w:rFonts w:ascii="Cambria"/>
        </w:rPr>
        <w:t>Cardboard or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squeegee</w:t>
      </w:r>
    </w:p>
    <w:p w14:paraId="1B54AB49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 w:rsidRPr="5F4678F2">
        <w:rPr>
          <w:rFonts w:ascii="Cambria"/>
        </w:rPr>
        <w:t>Eyedropper</w:t>
      </w:r>
    </w:p>
    <w:p w14:paraId="1A3BBF7A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/>
        <w:rPr>
          <w:rFonts w:ascii="Cambria" w:eastAsia="Cambria" w:hAnsi="Cambria" w:cs="Cambria"/>
        </w:rPr>
      </w:pPr>
      <w:r>
        <w:rPr>
          <w:rFonts w:ascii="Cambria"/>
        </w:rPr>
        <w:t>Duct tape or shaving cream and small paint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brush</w:t>
      </w:r>
    </w:p>
    <w:p w14:paraId="012D7637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1"/>
        <w:rPr>
          <w:rFonts w:ascii="Cambria" w:eastAsia="Cambria" w:hAnsi="Cambria" w:cs="Cambria"/>
        </w:rPr>
      </w:pPr>
      <w:r w:rsidRPr="5F4678F2">
        <w:rPr>
          <w:rFonts w:ascii="Cambria"/>
        </w:rPr>
        <w:t>Flashlight</w:t>
      </w:r>
    </w:p>
    <w:p w14:paraId="481CD15E" w14:textId="77777777" w:rsidR="00E95B60" w:rsidRDefault="00E95B60">
      <w:pPr>
        <w:spacing w:before="7"/>
        <w:rPr>
          <w:rFonts w:ascii="Cambria" w:eastAsia="Cambria" w:hAnsi="Cambria" w:cs="Cambria"/>
          <w:sz w:val="20"/>
          <w:szCs w:val="20"/>
        </w:rPr>
      </w:pPr>
    </w:p>
    <w:p w14:paraId="1498D9E2" w14:textId="77777777" w:rsidR="00E95B60" w:rsidRDefault="006C4A90">
      <w:pPr>
        <w:pStyle w:val="BodyText"/>
        <w:spacing w:line="257" w:lineRule="exact"/>
        <w:ind w:left="140" w:firstLine="0"/>
      </w:pPr>
      <w:r>
        <w:t>Clean-Up</w:t>
      </w:r>
      <w:r>
        <w:rPr>
          <w:spacing w:val="-9"/>
        </w:rPr>
        <w:t xml:space="preserve"> </w:t>
      </w:r>
      <w:r>
        <w:t>Procedure:</w:t>
      </w:r>
    </w:p>
    <w:p w14:paraId="46EB6873" w14:textId="77777777" w:rsidR="00E95B60" w:rsidRDefault="006C4A90">
      <w:pPr>
        <w:pStyle w:val="ListParagraph"/>
        <w:numPr>
          <w:ilvl w:val="0"/>
          <w:numId w:val="5"/>
        </w:numPr>
        <w:tabs>
          <w:tab w:val="left" w:pos="861"/>
        </w:tabs>
        <w:spacing w:line="257" w:lineRule="exact"/>
        <w:rPr>
          <w:rFonts w:ascii="Cambria" w:eastAsia="Cambria" w:hAnsi="Cambria" w:cs="Cambria"/>
        </w:rPr>
      </w:pPr>
      <w:r>
        <w:rPr>
          <w:rFonts w:ascii="Cambria"/>
        </w:rPr>
        <w:t>Put on rubber, nitrile, or latex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gloves.</w:t>
      </w:r>
    </w:p>
    <w:p w14:paraId="5012EA34" w14:textId="77777777" w:rsidR="00E95B60" w:rsidRDefault="006C4A90">
      <w:pPr>
        <w:pStyle w:val="ListParagraph"/>
        <w:numPr>
          <w:ilvl w:val="0"/>
          <w:numId w:val="5"/>
        </w:numPr>
        <w:tabs>
          <w:tab w:val="left" w:pos="861"/>
        </w:tabs>
        <w:ind w:right="197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If there are any broken pieces of glass or sharp objects, pick them up with care. Place</w:t>
      </w:r>
      <w:r>
        <w:rPr>
          <w:rFonts w:ascii="Cambria" w:eastAsia="Cambria" w:hAnsi="Cambria" w:cs="Cambria"/>
          <w:spacing w:val="-27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broken objects on a paper towel.  Fold the paper towel and place in a zip lock bag.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Secure the bag and label it as directed by your local health or fire department. Follow the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</w:rPr>
        <w:t>“Mercury Recycling Procedure” for properly recycling the liquid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mercury.</w:t>
      </w:r>
    </w:p>
    <w:p w14:paraId="00AFB259" w14:textId="77777777" w:rsidR="00E95B60" w:rsidRDefault="006C4A90">
      <w:pPr>
        <w:pStyle w:val="ListParagraph"/>
        <w:numPr>
          <w:ilvl w:val="0"/>
          <w:numId w:val="5"/>
        </w:numPr>
        <w:tabs>
          <w:tab w:val="left" w:pos="861"/>
        </w:tabs>
        <w:spacing w:before="1" w:line="257" w:lineRule="exact"/>
        <w:rPr>
          <w:rFonts w:ascii="Cambria" w:eastAsia="Cambria" w:hAnsi="Cambria" w:cs="Cambria"/>
        </w:rPr>
      </w:pPr>
      <w:r>
        <w:rPr>
          <w:rFonts w:ascii="Cambria"/>
        </w:rPr>
        <w:t>Locate visible mercury beads. Use a squeegee or cardboard to gather mercury beads.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Use</w:t>
      </w:r>
    </w:p>
    <w:p w14:paraId="6F59B18F" w14:textId="77777777" w:rsidR="00E95B60" w:rsidRDefault="006C4A90">
      <w:pPr>
        <w:pStyle w:val="ListParagraph"/>
        <w:numPr>
          <w:ilvl w:val="0"/>
          <w:numId w:val="5"/>
        </w:numPr>
        <w:tabs>
          <w:tab w:val="left" w:pos="861"/>
        </w:tabs>
        <w:ind w:right="151"/>
        <w:rPr>
          <w:rFonts w:ascii="Cambria" w:eastAsia="Cambria" w:hAnsi="Cambria" w:cs="Cambria"/>
        </w:rPr>
      </w:pPr>
      <w:r>
        <w:rPr>
          <w:rFonts w:ascii="Cambria"/>
        </w:rPr>
        <w:t>slow sweeping motions to keep mercury from becoming uncontrollable. Take a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flashlight, hold it at a low angle close to the floor in a darkened room and look for additional</w:t>
      </w:r>
      <w:r>
        <w:rPr>
          <w:rFonts w:ascii="Cambria"/>
          <w:spacing w:val="-29"/>
        </w:rPr>
        <w:t xml:space="preserve"> </w:t>
      </w:r>
      <w:r>
        <w:rPr>
          <w:rFonts w:ascii="Cambria"/>
        </w:rPr>
        <w:t xml:space="preserve">glistening beads of mercury that may be sticking to the surface or in </w:t>
      </w:r>
      <w:proofErr w:type="gramStart"/>
      <w:r>
        <w:rPr>
          <w:rFonts w:ascii="Cambria"/>
        </w:rPr>
        <w:t>small cracked</w:t>
      </w:r>
      <w:proofErr w:type="gramEnd"/>
      <w:r>
        <w:rPr>
          <w:rFonts w:ascii="Cambria"/>
        </w:rPr>
        <w:t xml:space="preserve"> areas of the</w:t>
      </w:r>
      <w:r>
        <w:rPr>
          <w:rFonts w:ascii="Cambria"/>
          <w:spacing w:val="-31"/>
        </w:rPr>
        <w:t xml:space="preserve"> </w:t>
      </w:r>
      <w:r>
        <w:rPr>
          <w:rFonts w:ascii="Cambria"/>
        </w:rPr>
        <w:t>surface.</w:t>
      </w:r>
    </w:p>
    <w:p w14:paraId="5EFDA1C0" w14:textId="77777777" w:rsidR="00E95B60" w:rsidRDefault="006C4A90">
      <w:pPr>
        <w:pStyle w:val="ListParagraph"/>
        <w:numPr>
          <w:ilvl w:val="0"/>
          <w:numId w:val="5"/>
        </w:numPr>
        <w:tabs>
          <w:tab w:val="left" w:pos="861"/>
        </w:tabs>
        <w:spacing w:before="1" w:line="257" w:lineRule="exact"/>
        <w:rPr>
          <w:rFonts w:ascii="Cambria" w:eastAsia="Cambria" w:hAnsi="Cambria" w:cs="Cambria"/>
        </w:rPr>
      </w:pPr>
      <w:r>
        <w:rPr>
          <w:rFonts w:ascii="Cambria"/>
        </w:rPr>
        <w:t>Note: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Mercury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move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surprising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distances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hard-flat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surfaces,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so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sure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inspect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the</w:t>
      </w:r>
    </w:p>
    <w:p w14:paraId="43333038" w14:textId="77777777" w:rsidR="00E95B60" w:rsidRDefault="006C4A90">
      <w:pPr>
        <w:pStyle w:val="BodyText"/>
        <w:spacing w:line="257" w:lineRule="exact"/>
        <w:ind w:left="572" w:right="5626" w:firstLine="0"/>
        <w:jc w:val="center"/>
        <w:rPr>
          <w:rFonts w:cs="Cambria"/>
        </w:rPr>
      </w:pPr>
      <w:r>
        <w:rPr>
          <w:rFonts w:cs="Cambria"/>
        </w:rPr>
        <w:t>entire room when</w:t>
      </w:r>
      <w:r>
        <w:rPr>
          <w:rFonts w:cs="Cambria"/>
          <w:spacing w:val="-7"/>
        </w:rPr>
        <w:t xml:space="preserve"> </w:t>
      </w:r>
      <w:r>
        <w:rPr>
          <w:rFonts w:cs="Cambria"/>
        </w:rPr>
        <w:t>“searching.”</w:t>
      </w:r>
    </w:p>
    <w:p w14:paraId="1DCDBCA5" w14:textId="77777777" w:rsidR="00E95B60" w:rsidRDefault="006C4A90">
      <w:pPr>
        <w:pStyle w:val="ListParagraph"/>
        <w:numPr>
          <w:ilvl w:val="0"/>
          <w:numId w:val="5"/>
        </w:numPr>
        <w:tabs>
          <w:tab w:val="left" w:pos="861"/>
        </w:tabs>
        <w:spacing w:before="1"/>
        <w:ind w:right="259"/>
        <w:rPr>
          <w:rFonts w:ascii="Cambria" w:eastAsia="Cambria" w:hAnsi="Cambria" w:cs="Cambria"/>
        </w:rPr>
      </w:pPr>
      <w:r>
        <w:rPr>
          <w:rFonts w:ascii="Cambria"/>
        </w:rPr>
        <w:t>Use the eyedropper to collect or draw up the mercury beads. Slowly and carefully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squeeze mercury onto a damp paper towel. Place the paper towel in a zip lock bag and secure.</w:t>
      </w:r>
      <w:r>
        <w:rPr>
          <w:rFonts w:ascii="Cambria"/>
          <w:spacing w:val="-32"/>
        </w:rPr>
        <w:t xml:space="preserve"> </w:t>
      </w:r>
      <w:r>
        <w:rPr>
          <w:rFonts w:ascii="Cambria"/>
        </w:rPr>
        <w:t>Make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sure to label the bag as directed by your local health or fire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department.</w:t>
      </w:r>
    </w:p>
    <w:p w14:paraId="78CAD9C8" w14:textId="77777777" w:rsidR="00E95B60" w:rsidRDefault="006C4A90">
      <w:pPr>
        <w:pStyle w:val="ListParagraph"/>
        <w:numPr>
          <w:ilvl w:val="0"/>
          <w:numId w:val="5"/>
        </w:numPr>
        <w:tabs>
          <w:tab w:val="left" w:pos="861"/>
        </w:tabs>
        <w:ind w:right="3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After you remove larger beads, put shaving cream on top of small paint brush and</w:t>
      </w:r>
      <w:r>
        <w:rPr>
          <w:rFonts w:ascii="Cambria" w:eastAsia="Cambria" w:hAnsi="Cambria" w:cs="Cambria"/>
          <w:spacing w:val="-21"/>
        </w:rPr>
        <w:t xml:space="preserve"> </w:t>
      </w:r>
      <w:r>
        <w:rPr>
          <w:rFonts w:ascii="Cambria" w:eastAsia="Cambria" w:hAnsi="Cambria" w:cs="Cambria"/>
        </w:rPr>
        <w:t>gently “dot” the affected area to pick up smaller hard-to-see beads. Alternatively, use duct tape</w:t>
      </w:r>
      <w:r>
        <w:rPr>
          <w:rFonts w:ascii="Cambria" w:eastAsia="Cambria" w:hAnsi="Cambria" w:cs="Cambria"/>
          <w:spacing w:val="-2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collect smaller hard-to-see beads. Place the paint brush or duct tape in a zip lock bag</w:t>
      </w:r>
      <w:r>
        <w:rPr>
          <w:rFonts w:ascii="Cambria" w:eastAsia="Cambria" w:hAnsi="Cambria" w:cs="Cambria"/>
          <w:spacing w:val="-30"/>
        </w:rPr>
        <w:t xml:space="preserve"> </w:t>
      </w:r>
      <w:r>
        <w:rPr>
          <w:rFonts w:ascii="Cambria" w:eastAsia="Cambria" w:hAnsi="Cambria" w:cs="Cambria"/>
        </w:rPr>
        <w:t xml:space="preserve">and </w:t>
      </w:r>
      <w:r>
        <w:rPr>
          <w:rFonts w:ascii="Cambria" w:eastAsia="Cambria" w:hAnsi="Cambria" w:cs="Cambria"/>
        </w:rPr>
        <w:lastRenderedPageBreak/>
        <w:t>secure. Make sure to label the bag as directed by your local health or fire</w:t>
      </w:r>
      <w:r>
        <w:rPr>
          <w:rFonts w:ascii="Cambria" w:eastAsia="Cambria" w:hAnsi="Cambria" w:cs="Cambria"/>
          <w:spacing w:val="-21"/>
        </w:rPr>
        <w:t xml:space="preserve"> </w:t>
      </w:r>
      <w:r>
        <w:rPr>
          <w:rFonts w:ascii="Cambria" w:eastAsia="Cambria" w:hAnsi="Cambria" w:cs="Cambria"/>
        </w:rPr>
        <w:t>department.</w:t>
      </w:r>
    </w:p>
    <w:p w14:paraId="1911D7AD" w14:textId="77777777" w:rsidR="00E95B60" w:rsidRDefault="006C4A90">
      <w:pPr>
        <w:pStyle w:val="ListParagraph"/>
        <w:numPr>
          <w:ilvl w:val="0"/>
          <w:numId w:val="5"/>
        </w:numPr>
        <w:tabs>
          <w:tab w:val="left" w:pos="861"/>
        </w:tabs>
        <w:ind w:right="259"/>
        <w:rPr>
          <w:rFonts w:ascii="Cambria" w:eastAsia="Cambria" w:hAnsi="Cambria" w:cs="Cambria"/>
        </w:rPr>
      </w:pPr>
      <w:r>
        <w:rPr>
          <w:rFonts w:ascii="Cambria"/>
        </w:rPr>
        <w:t>Remember to keep the area well ventilated to the outside (i.e., windows open and fans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in exterior windows running) for at least 24 hours after your successful cleanup. Continue</w:t>
      </w:r>
      <w:r>
        <w:rPr>
          <w:rFonts w:ascii="Cambria"/>
          <w:spacing w:val="-3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keep pets and children out of cleanup area. If sickness occurs, seek medical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attention immediately. View information on health effects related to exposures to vapors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from metallic mercury. For additional information on health effects, the Agency for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Toxic Substances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Disease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Registry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(ATSDR)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provides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Mercury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Fact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Sheet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also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presents information on health effects related to exposures to vapors from metallic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mercury.</w:t>
      </w:r>
    </w:p>
    <w:p w14:paraId="253CFB09" w14:textId="77777777" w:rsidR="00794C51" w:rsidRDefault="00794C51">
      <w:pPr>
        <w:pStyle w:val="Heading3"/>
        <w:spacing w:before="42"/>
        <w:rPr>
          <w:color w:val="365F91"/>
        </w:rPr>
      </w:pPr>
    </w:p>
    <w:p w14:paraId="4631E20B" w14:textId="77777777" w:rsidR="00506E67" w:rsidRDefault="00506E67" w:rsidP="00506E67">
      <w:pPr>
        <w:rPr>
          <w:color w:val="365F91"/>
        </w:rPr>
      </w:pPr>
      <w:bookmarkStart w:id="7291" w:name="_Toc1928021097"/>
      <w:bookmarkStart w:id="7292" w:name="_Toc1023195296"/>
      <w:bookmarkStart w:id="7293" w:name="_Toc1457036857"/>
      <w:bookmarkStart w:id="7294" w:name="_Toc580690074"/>
      <w:bookmarkStart w:id="7295" w:name="_Toc30617004"/>
      <w:bookmarkStart w:id="7296" w:name="_Toc847131830"/>
      <w:bookmarkStart w:id="7297" w:name="_Toc165329451"/>
      <w:bookmarkStart w:id="7298" w:name="_Toc1436594797"/>
      <w:bookmarkStart w:id="7299" w:name="_Toc673415432"/>
      <w:bookmarkStart w:id="7300" w:name="_Toc459878984"/>
      <w:bookmarkStart w:id="7301" w:name="_Toc267849942"/>
      <w:bookmarkStart w:id="7302" w:name="_Toc200542961"/>
      <w:bookmarkStart w:id="7303" w:name="_Toc586151379"/>
      <w:bookmarkStart w:id="7304" w:name="_Toc1603877872"/>
      <w:bookmarkStart w:id="7305" w:name="_Toc1146902098"/>
      <w:bookmarkStart w:id="7306" w:name="_Toc1583082951"/>
      <w:bookmarkStart w:id="7307" w:name="_Toc1877954509"/>
      <w:bookmarkStart w:id="7308" w:name="_Toc264832163"/>
      <w:bookmarkStart w:id="7309" w:name="_Toc693644572"/>
      <w:bookmarkStart w:id="7310" w:name="_Toc336009886"/>
      <w:bookmarkStart w:id="7311" w:name="_Toc1965483751"/>
      <w:bookmarkStart w:id="7312" w:name="_Toc1705720686"/>
      <w:bookmarkStart w:id="7313" w:name="_Toc138469538"/>
      <w:bookmarkStart w:id="7314" w:name="_Toc2078240811"/>
      <w:bookmarkStart w:id="7315" w:name="_Toc1869741396"/>
      <w:bookmarkStart w:id="7316" w:name="_Toc2092936287"/>
      <w:bookmarkStart w:id="7317" w:name="_Toc625631454"/>
      <w:bookmarkStart w:id="7318" w:name="_Toc1726770516"/>
      <w:bookmarkStart w:id="7319" w:name="_Toc1743804075"/>
      <w:bookmarkStart w:id="7320" w:name="_Toc662635264"/>
      <w:bookmarkStart w:id="7321" w:name="_Toc1346911558"/>
      <w:bookmarkStart w:id="7322" w:name="_Toc1011681857"/>
      <w:bookmarkStart w:id="7323" w:name="_Toc1330213560"/>
      <w:bookmarkStart w:id="7324" w:name="_Toc503238711"/>
      <w:bookmarkStart w:id="7325" w:name="_Toc1225203159"/>
      <w:bookmarkStart w:id="7326" w:name="_Toc563913541"/>
      <w:bookmarkStart w:id="7327" w:name="_Toc236521636"/>
      <w:bookmarkStart w:id="7328" w:name="_Toc1408408145"/>
      <w:bookmarkStart w:id="7329" w:name="_Toc462773286"/>
      <w:bookmarkStart w:id="7330" w:name="_Toc1133574824"/>
      <w:bookmarkStart w:id="7331" w:name="_Toc1379379804"/>
      <w:bookmarkStart w:id="7332" w:name="_Toc331068231"/>
      <w:bookmarkStart w:id="7333" w:name="_Toc871299026"/>
      <w:bookmarkStart w:id="7334" w:name="_Toc935597234"/>
      <w:bookmarkStart w:id="7335" w:name="_Toc1147086219"/>
      <w:bookmarkStart w:id="7336" w:name="_Toc1253813417"/>
      <w:bookmarkStart w:id="7337" w:name="_Toc1454018158"/>
      <w:bookmarkStart w:id="7338" w:name="_Toc991363833"/>
      <w:bookmarkStart w:id="7339" w:name="_Toc1607227218"/>
      <w:bookmarkStart w:id="7340" w:name="_Toc1859959864"/>
      <w:bookmarkStart w:id="7341" w:name="_Toc1520954763"/>
      <w:bookmarkStart w:id="7342" w:name="_Toc1794769073"/>
      <w:bookmarkStart w:id="7343" w:name="_Toc567562538"/>
      <w:bookmarkStart w:id="7344" w:name="_Toc1617574713"/>
      <w:bookmarkStart w:id="7345" w:name="_Toc890443843"/>
      <w:bookmarkStart w:id="7346" w:name="_Toc1426357650"/>
      <w:bookmarkStart w:id="7347" w:name="_Toc544584242"/>
      <w:bookmarkStart w:id="7348" w:name="_Toc1774620003"/>
      <w:bookmarkStart w:id="7349" w:name="_Toc2004725931"/>
      <w:bookmarkStart w:id="7350" w:name="_Toc2055051313"/>
      <w:bookmarkStart w:id="7351" w:name="_Toc133641117"/>
      <w:bookmarkStart w:id="7352" w:name="_Toc1792724178"/>
      <w:bookmarkStart w:id="7353" w:name="_Toc164651550"/>
      <w:bookmarkStart w:id="7354" w:name="_Toc1492488402"/>
      <w:bookmarkStart w:id="7355" w:name="_Toc1799988346"/>
      <w:bookmarkStart w:id="7356" w:name="_Toc1949112591"/>
      <w:bookmarkStart w:id="7357" w:name="_Toc115274918"/>
      <w:bookmarkStart w:id="7358" w:name="_Toc593918003"/>
      <w:bookmarkStart w:id="7359" w:name="_Toc2058327374"/>
      <w:bookmarkStart w:id="7360" w:name="_Toc576106080"/>
      <w:bookmarkStart w:id="7361" w:name="_Toc1388685902"/>
      <w:bookmarkStart w:id="7362" w:name="_Toc1423571299"/>
      <w:bookmarkStart w:id="7363" w:name="_Toc1357465780"/>
      <w:bookmarkStart w:id="7364" w:name="_Toc1839214820"/>
      <w:bookmarkStart w:id="7365" w:name="_Toc22701597"/>
      <w:bookmarkStart w:id="7366" w:name="_Toc1865119365"/>
      <w:bookmarkStart w:id="7367" w:name="_Toc1240667362"/>
      <w:bookmarkStart w:id="7368" w:name="_Toc1089203114"/>
      <w:bookmarkStart w:id="7369" w:name="_Toc1103066265"/>
      <w:bookmarkStart w:id="7370" w:name="_Toc1062747546"/>
      <w:bookmarkStart w:id="7371" w:name="_Toc232161427"/>
      <w:bookmarkStart w:id="7372" w:name="_Toc1982198848"/>
      <w:bookmarkStart w:id="7373" w:name="_Toc1310037232"/>
      <w:bookmarkStart w:id="7374" w:name="_Toc823878555"/>
      <w:bookmarkStart w:id="7375" w:name="_Toc1508059255"/>
      <w:bookmarkStart w:id="7376" w:name="_Toc915252943"/>
      <w:bookmarkStart w:id="7377" w:name="_Toc604963100"/>
      <w:bookmarkStart w:id="7378" w:name="_Toc1300375514"/>
      <w:bookmarkStart w:id="7379" w:name="_Toc1191915513"/>
      <w:bookmarkStart w:id="7380" w:name="_Toc1746456737"/>
      <w:bookmarkStart w:id="7381" w:name="_Toc408879792"/>
      <w:bookmarkStart w:id="7382" w:name="_Toc1202079846"/>
      <w:bookmarkStart w:id="7383" w:name="_Toc1733295634"/>
      <w:bookmarkStart w:id="7384" w:name="_Toc1576617363"/>
      <w:bookmarkStart w:id="7385" w:name="_Toc185708674"/>
      <w:bookmarkStart w:id="7386" w:name="_Toc1330807128"/>
      <w:bookmarkStart w:id="7387" w:name="_Toc378321920"/>
      <w:bookmarkStart w:id="7388" w:name="_Toc873122824"/>
      <w:bookmarkStart w:id="7389" w:name="_Toc120053358"/>
    </w:p>
    <w:p w14:paraId="7AFC8A06" w14:textId="788FF834" w:rsidR="00E95B60" w:rsidRPr="00506E67" w:rsidRDefault="6496D3BD" w:rsidP="00506E67">
      <w:pPr>
        <w:ind w:left="140"/>
        <w:rPr>
          <w:rFonts w:ascii="Cambria" w:eastAsia="Cambria" w:hAnsi="Cambria"/>
          <w:color w:val="365F91"/>
          <w:sz w:val="24"/>
          <w:szCs w:val="24"/>
        </w:rPr>
      </w:pPr>
      <w:r>
        <w:rPr>
          <w:color w:val="365F91"/>
        </w:rPr>
        <w:t xml:space="preserve">Mercury Recycling and Handling Procedure </w:t>
      </w:r>
      <w:r>
        <w:rPr>
          <w:rFonts w:cs="Cambria"/>
          <w:color w:val="365F91"/>
        </w:rPr>
        <w:t>–</w:t>
      </w:r>
      <w:r>
        <w:rPr>
          <w:rFonts w:cs="Cambria"/>
          <w:color w:val="365F91"/>
          <w:spacing w:val="-21"/>
        </w:rPr>
        <w:t xml:space="preserve"> </w:t>
      </w:r>
      <w:r>
        <w:rPr>
          <w:color w:val="365F91"/>
        </w:rPr>
        <w:t>Thermostats</w:t>
      </w:r>
      <w:bookmarkEnd w:id="7291"/>
      <w:bookmarkEnd w:id="7292"/>
      <w:bookmarkEnd w:id="7293"/>
      <w:bookmarkEnd w:id="7294"/>
      <w:bookmarkEnd w:id="7295"/>
      <w:bookmarkEnd w:id="7296"/>
      <w:bookmarkEnd w:id="7297"/>
      <w:bookmarkEnd w:id="7298"/>
      <w:bookmarkEnd w:id="7299"/>
      <w:bookmarkEnd w:id="7300"/>
      <w:bookmarkEnd w:id="7301"/>
      <w:bookmarkEnd w:id="7302"/>
      <w:bookmarkEnd w:id="7303"/>
      <w:bookmarkEnd w:id="7304"/>
      <w:bookmarkEnd w:id="7305"/>
      <w:bookmarkEnd w:id="7306"/>
      <w:bookmarkEnd w:id="7307"/>
      <w:bookmarkEnd w:id="7308"/>
      <w:bookmarkEnd w:id="7309"/>
      <w:bookmarkEnd w:id="7310"/>
      <w:bookmarkEnd w:id="7311"/>
      <w:bookmarkEnd w:id="7312"/>
      <w:bookmarkEnd w:id="7313"/>
      <w:bookmarkEnd w:id="7314"/>
      <w:bookmarkEnd w:id="7315"/>
      <w:bookmarkEnd w:id="7316"/>
      <w:bookmarkEnd w:id="7317"/>
      <w:bookmarkEnd w:id="7318"/>
      <w:bookmarkEnd w:id="7319"/>
      <w:bookmarkEnd w:id="7320"/>
      <w:bookmarkEnd w:id="7321"/>
      <w:bookmarkEnd w:id="7322"/>
      <w:bookmarkEnd w:id="7323"/>
      <w:bookmarkEnd w:id="7324"/>
      <w:bookmarkEnd w:id="7325"/>
      <w:bookmarkEnd w:id="7326"/>
      <w:bookmarkEnd w:id="7327"/>
      <w:bookmarkEnd w:id="7328"/>
      <w:bookmarkEnd w:id="7329"/>
      <w:bookmarkEnd w:id="7330"/>
      <w:bookmarkEnd w:id="7331"/>
      <w:bookmarkEnd w:id="7332"/>
      <w:bookmarkEnd w:id="7333"/>
      <w:bookmarkEnd w:id="7334"/>
      <w:bookmarkEnd w:id="7335"/>
      <w:bookmarkEnd w:id="7336"/>
      <w:bookmarkEnd w:id="7337"/>
      <w:bookmarkEnd w:id="7338"/>
      <w:bookmarkEnd w:id="7339"/>
      <w:bookmarkEnd w:id="7340"/>
      <w:bookmarkEnd w:id="7341"/>
      <w:bookmarkEnd w:id="7342"/>
      <w:bookmarkEnd w:id="7343"/>
      <w:bookmarkEnd w:id="7344"/>
      <w:bookmarkEnd w:id="7345"/>
      <w:bookmarkEnd w:id="7346"/>
      <w:bookmarkEnd w:id="7347"/>
      <w:bookmarkEnd w:id="7348"/>
      <w:bookmarkEnd w:id="7349"/>
      <w:bookmarkEnd w:id="7350"/>
      <w:bookmarkEnd w:id="7351"/>
      <w:bookmarkEnd w:id="7352"/>
      <w:bookmarkEnd w:id="7353"/>
      <w:bookmarkEnd w:id="7354"/>
      <w:bookmarkEnd w:id="7355"/>
      <w:bookmarkEnd w:id="7356"/>
      <w:bookmarkEnd w:id="7357"/>
      <w:bookmarkEnd w:id="7358"/>
      <w:bookmarkEnd w:id="7359"/>
      <w:bookmarkEnd w:id="7360"/>
      <w:bookmarkEnd w:id="7361"/>
      <w:bookmarkEnd w:id="7362"/>
      <w:bookmarkEnd w:id="7363"/>
      <w:bookmarkEnd w:id="7364"/>
      <w:bookmarkEnd w:id="7365"/>
      <w:bookmarkEnd w:id="7366"/>
      <w:bookmarkEnd w:id="7367"/>
      <w:bookmarkEnd w:id="7368"/>
      <w:bookmarkEnd w:id="7369"/>
      <w:bookmarkEnd w:id="7370"/>
      <w:bookmarkEnd w:id="7371"/>
      <w:bookmarkEnd w:id="7372"/>
      <w:bookmarkEnd w:id="7373"/>
      <w:bookmarkEnd w:id="7374"/>
      <w:bookmarkEnd w:id="7375"/>
      <w:bookmarkEnd w:id="7376"/>
      <w:bookmarkEnd w:id="7377"/>
      <w:bookmarkEnd w:id="7378"/>
      <w:bookmarkEnd w:id="7379"/>
      <w:bookmarkEnd w:id="7380"/>
      <w:bookmarkEnd w:id="7381"/>
      <w:bookmarkEnd w:id="7382"/>
      <w:bookmarkEnd w:id="7383"/>
      <w:bookmarkEnd w:id="7384"/>
      <w:bookmarkEnd w:id="7385"/>
      <w:bookmarkEnd w:id="7386"/>
      <w:bookmarkEnd w:id="7387"/>
      <w:bookmarkEnd w:id="7388"/>
      <w:bookmarkEnd w:id="7389"/>
    </w:p>
    <w:p w14:paraId="4547FF3E" w14:textId="77777777" w:rsidR="00E95B60" w:rsidRDefault="006C4A90">
      <w:pPr>
        <w:spacing w:before="23"/>
        <w:ind w:left="140"/>
        <w:rPr>
          <w:rFonts w:ascii="Cambria" w:eastAsia="Cambria" w:hAnsi="Cambria" w:cs="Cambria"/>
        </w:rPr>
      </w:pPr>
      <w:r>
        <w:rPr>
          <w:rFonts w:ascii="Cambria"/>
          <w:i/>
        </w:rPr>
        <w:t>Follow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</w:rPr>
        <w:t>when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products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containing</w:t>
      </w:r>
      <w:r>
        <w:rPr>
          <w:rFonts w:ascii="Cambria"/>
          <w:i/>
          <w:spacing w:val="-5"/>
        </w:rPr>
        <w:t xml:space="preserve"> </w:t>
      </w:r>
      <w:r>
        <w:rPr>
          <w:rFonts w:ascii="Cambria"/>
          <w:i/>
        </w:rPr>
        <w:t>mercury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are</w:t>
      </w:r>
      <w:r>
        <w:rPr>
          <w:rFonts w:ascii="Cambria"/>
          <w:i/>
          <w:spacing w:val="-2"/>
        </w:rPr>
        <w:t xml:space="preserve"> </w:t>
      </w:r>
      <w:r>
        <w:rPr>
          <w:rFonts w:ascii="Cambria"/>
          <w:i/>
        </w:rPr>
        <w:t>removed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from</w:t>
      </w:r>
      <w:r>
        <w:rPr>
          <w:rFonts w:ascii="Cambria"/>
          <w:i/>
          <w:spacing w:val="-5"/>
        </w:rPr>
        <w:t xml:space="preserve"> </w:t>
      </w:r>
      <w:r>
        <w:rPr>
          <w:rFonts w:ascii="Cambria"/>
          <w:i/>
        </w:rPr>
        <w:t>an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interested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Participant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</w:rPr>
        <w:t>site.</w:t>
      </w:r>
    </w:p>
    <w:p w14:paraId="7617B920" w14:textId="77777777" w:rsidR="00E95B60" w:rsidRDefault="006C4A90">
      <w:pPr>
        <w:pStyle w:val="BodyText"/>
        <w:spacing w:before="176" w:line="261" w:lineRule="auto"/>
        <w:ind w:left="140" w:firstLine="0"/>
      </w:pPr>
      <w:r>
        <w:t>Mercury-containing</w:t>
      </w:r>
      <w:r>
        <w:rPr>
          <w:spacing w:val="-4"/>
        </w:rPr>
        <w:t xml:space="preserve"> </w:t>
      </w:r>
      <w:r>
        <w:t>thermostats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removed</w:t>
      </w:r>
      <w:r>
        <w:rPr>
          <w:spacing w:val="-6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properly</w:t>
      </w:r>
      <w:r>
        <w:rPr>
          <w:spacing w:val="-1"/>
        </w:rPr>
        <w:t xml:space="preserve"> </w:t>
      </w:r>
      <w:r>
        <w:t>recycled, adhering to local and state laws as</w:t>
      </w:r>
      <w:r>
        <w:rPr>
          <w:spacing w:val="-30"/>
        </w:rPr>
        <w:t xml:space="preserve"> </w:t>
      </w:r>
      <w:r>
        <w:t>applicable.</w:t>
      </w:r>
    </w:p>
    <w:p w14:paraId="0725E508" w14:textId="77777777" w:rsidR="00E95B60" w:rsidRDefault="006C4A90">
      <w:pPr>
        <w:pStyle w:val="BodyText"/>
        <w:spacing w:before="158"/>
        <w:ind w:left="140" w:firstLine="0"/>
      </w:pPr>
      <w:r>
        <w:t>The following steps should be taken to handle, transport, and recycle mercury</w:t>
      </w:r>
      <w:r>
        <w:rPr>
          <w:spacing w:val="-28"/>
        </w:rPr>
        <w:t xml:space="preserve"> </w:t>
      </w:r>
      <w:r>
        <w:t>thermostats:</w:t>
      </w:r>
    </w:p>
    <w:p w14:paraId="53D026AB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176" w:line="259" w:lineRule="auto"/>
        <w:ind w:right="556"/>
        <w:rPr>
          <w:rFonts w:ascii="Cambria" w:eastAsia="Cambria" w:hAnsi="Cambria" w:cs="Cambria"/>
        </w:rPr>
      </w:pPr>
      <w:r>
        <w:rPr>
          <w:rFonts w:ascii="Cambria"/>
        </w:rPr>
        <w:t>Each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existing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mercury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containing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thermostats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must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placed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inside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their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own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separate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Ziploc bag and sealed/zipped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closed.</w:t>
      </w:r>
    </w:p>
    <w:p w14:paraId="736841E3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line="270" w:lineRule="exact"/>
        <w:rPr>
          <w:rFonts w:ascii="Cambria" w:eastAsia="Cambria" w:hAnsi="Cambria" w:cs="Cambria"/>
        </w:rPr>
      </w:pPr>
      <w:r>
        <w:rPr>
          <w:rFonts w:ascii="Cambria"/>
        </w:rPr>
        <w:t>They should then be placed inside a designated plastic bin inside the work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van.</w:t>
      </w:r>
    </w:p>
    <w:p w14:paraId="01B4A485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 w:line="259" w:lineRule="auto"/>
        <w:ind w:right="590"/>
        <w:rPr>
          <w:rFonts w:ascii="Cambria" w:eastAsia="Cambria" w:hAnsi="Cambria" w:cs="Cambria"/>
        </w:rPr>
      </w:pPr>
      <w:r>
        <w:rPr>
          <w:rFonts w:ascii="Cambria"/>
        </w:rPr>
        <w:t>Once the shift has ended all mercury containing thermostats must be removed from</w:t>
      </w:r>
      <w:r>
        <w:rPr>
          <w:rFonts w:ascii="Cambria"/>
          <w:spacing w:val="-32"/>
        </w:rPr>
        <w:t xml:space="preserve"> </w:t>
      </w:r>
      <w:r>
        <w:rPr>
          <w:rFonts w:ascii="Cambria"/>
        </w:rPr>
        <w:t>the plastic bag and placed into an approved recycling receptacle.</w:t>
      </w:r>
      <w:r>
        <w:rPr>
          <w:rFonts w:ascii="Cambria"/>
          <w:spacing w:val="39"/>
        </w:rPr>
        <w:t xml:space="preserve"> </w:t>
      </w:r>
      <w:r>
        <w:rPr>
          <w:rFonts w:ascii="Cambria"/>
        </w:rPr>
        <w:t xml:space="preserve">(Visit </w:t>
      </w:r>
      <w:hyperlink r:id="rId60">
        <w:r>
          <w:rPr>
            <w:rFonts w:ascii="Cambria"/>
            <w:color w:val="0000FF"/>
            <w:u w:val="single" w:color="0000FF"/>
          </w:rPr>
          <w:t xml:space="preserve">http://www.thermostat-recycle.org/ </w:t>
        </w:r>
      </w:hyperlink>
      <w:r>
        <w:rPr>
          <w:rFonts w:ascii="Cambria"/>
        </w:rPr>
        <w:t>for information on mercury recycling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bins.)</w:t>
      </w:r>
    </w:p>
    <w:p w14:paraId="0A1829F5" w14:textId="77777777" w:rsidR="00E95B60" w:rsidRDefault="006C4A90">
      <w:pPr>
        <w:pStyle w:val="ListParagraph"/>
        <w:numPr>
          <w:ilvl w:val="1"/>
          <w:numId w:val="12"/>
        </w:numPr>
        <w:tabs>
          <w:tab w:val="left" w:pos="1581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Franklin Energy’s office at 23 Copper Drive is an available drop off location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for</w:t>
      </w:r>
    </w:p>
    <w:p w14:paraId="5C0E52DA" w14:textId="77777777" w:rsidR="00E95B60" w:rsidRDefault="006C4A90">
      <w:pPr>
        <w:pStyle w:val="BodyText"/>
        <w:spacing w:before="3"/>
        <w:ind w:left="1580" w:firstLine="0"/>
      </w:pPr>
      <w:r>
        <w:t>Participating</w:t>
      </w:r>
      <w:r>
        <w:rPr>
          <w:spacing w:val="-9"/>
        </w:rPr>
        <w:t xml:space="preserve"> </w:t>
      </w:r>
      <w:r>
        <w:t>Contractors.</w:t>
      </w:r>
    </w:p>
    <w:p w14:paraId="2C8D6488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 w:line="259" w:lineRule="auto"/>
        <w:ind w:right="213"/>
        <w:rPr>
          <w:rFonts w:ascii="Cambria" w:eastAsia="Cambria" w:hAnsi="Cambria" w:cs="Cambria"/>
        </w:rPr>
      </w:pPr>
      <w:r>
        <w:rPr>
          <w:rFonts w:ascii="Cambria"/>
        </w:rPr>
        <w:t>Only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piece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attached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mercury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ampule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should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go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inside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recycling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bin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per instructions provided by the Thermostat Recycling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Corporation.</w:t>
      </w:r>
    </w:p>
    <w:p w14:paraId="47567CD0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line="270" w:lineRule="exact"/>
        <w:rPr>
          <w:rFonts w:ascii="Cambria" w:eastAsia="Cambria" w:hAnsi="Cambria" w:cs="Cambria"/>
        </w:rPr>
      </w:pPr>
      <w:r>
        <w:rPr>
          <w:rFonts w:ascii="Cambria"/>
        </w:rPr>
        <w:t>All other pieces should be properly disposed of in the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garbage.</w:t>
      </w:r>
    </w:p>
    <w:p w14:paraId="5BFF155F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before="20" w:line="259" w:lineRule="auto"/>
        <w:ind w:right="480"/>
        <w:rPr>
          <w:rFonts w:ascii="Cambria" w:eastAsia="Cambria" w:hAnsi="Cambria" w:cs="Cambria"/>
        </w:rPr>
      </w:pPr>
      <w:r>
        <w:rPr>
          <w:rFonts w:ascii="Cambria"/>
        </w:rPr>
        <w:t>Instructions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proper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contents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disposal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should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clearly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posted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near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recycling bins.</w:t>
      </w:r>
    </w:p>
    <w:p w14:paraId="63E3C73C" w14:textId="77777777" w:rsidR="00E95B60" w:rsidRDefault="6BF0CAC4">
      <w:pPr>
        <w:pStyle w:val="ListParagraph"/>
        <w:numPr>
          <w:ilvl w:val="0"/>
          <w:numId w:val="12"/>
        </w:numPr>
        <w:tabs>
          <w:tab w:val="left" w:pos="861"/>
        </w:tabs>
        <w:spacing w:line="259" w:lineRule="auto"/>
        <w:ind w:right="300"/>
        <w:rPr>
          <w:rFonts w:ascii="Cambria" w:eastAsia="Cambria" w:hAnsi="Cambria" w:cs="Cambria"/>
        </w:rPr>
      </w:pPr>
      <w:r>
        <w:rPr>
          <w:rFonts w:ascii="Cambria"/>
        </w:rPr>
        <w:t>If for some reason the mercury recycling bin is not available, then the mercury</w:t>
      </w:r>
      <w:r>
        <w:rPr>
          <w:rFonts w:ascii="Cambria"/>
          <w:spacing w:val="-31"/>
        </w:rPr>
        <w:t xml:space="preserve"> </w:t>
      </w:r>
      <w:r>
        <w:rPr>
          <w:rFonts w:ascii="Cambria"/>
        </w:rPr>
        <w:t>containing thermostat(s)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must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remain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inside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Ziploc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bag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inside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plastic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storage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bin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until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first opportunity to recycle the materials arises. Such products should not remain inside</w:t>
      </w:r>
      <w:r>
        <w:rPr>
          <w:rFonts w:ascii="Cambria"/>
          <w:spacing w:val="14"/>
        </w:rPr>
        <w:t xml:space="preserve"> </w:t>
      </w:r>
      <w:r>
        <w:rPr>
          <w:rFonts w:ascii="Cambria"/>
        </w:rPr>
        <w:t>a work vehicle for more than 48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hours.</w:t>
      </w:r>
    </w:p>
    <w:sectPr w:rsidR="00E95B60" w:rsidSect="00A31B2A">
      <w:headerReference w:type="default" r:id="rId61"/>
      <w:footerReference w:type="default" r:id="rId62"/>
      <w:pgSz w:w="12240" w:h="15840"/>
      <w:pgMar w:top="1400" w:right="1300" w:bottom="1620" w:left="1300" w:header="720" w:footer="1424" w:gutter="0"/>
      <w:pgNumType w:start="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9C4D1" w14:textId="77777777" w:rsidR="00C935AB" w:rsidRDefault="00C935AB">
      <w:r>
        <w:separator/>
      </w:r>
    </w:p>
  </w:endnote>
  <w:endnote w:type="continuationSeparator" w:id="0">
    <w:p w14:paraId="04099E27" w14:textId="77777777" w:rsidR="00C935AB" w:rsidRDefault="00C935AB">
      <w:r>
        <w:continuationSeparator/>
      </w:r>
    </w:p>
  </w:endnote>
  <w:endnote w:type="continuationNotice" w:id="1">
    <w:p w14:paraId="5860DC7E" w14:textId="77777777" w:rsidR="00C935AB" w:rsidRDefault="00C935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&quot;Courier New&quot;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E2CB9" w14:textId="01D36737" w:rsidR="00FE0A5E" w:rsidRDefault="00FE0A5E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571688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18771EC" w14:textId="32034AB1" w:rsidR="00CC7BD5" w:rsidRDefault="00CC7BD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8B3B92A" w14:textId="77777777" w:rsidR="00467BB8" w:rsidRDefault="00467B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258456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E01E128" w14:textId="77777777" w:rsidR="00DD56A3" w:rsidRDefault="00DD56A3" w:rsidP="004C5632">
        <w:pPr>
          <w:pStyle w:val="Footer"/>
          <w:pBdr>
            <w:top w:val="single" w:sz="4" w:space="1" w:color="D9D9D9" w:themeColor="background1" w:themeShade="D9"/>
          </w:pBdr>
          <w:tabs>
            <w:tab w:val="left" w:pos="8243"/>
            <w:tab w:val="right" w:pos="9640"/>
          </w:tabs>
        </w:pPr>
        <w:r>
          <w:tab/>
        </w:r>
        <w:r>
          <w:tab/>
        </w:r>
        <w:r w:rsidRPr="00837F64">
          <w:rPr>
            <w:rFonts w:asciiTheme="majorHAnsi" w:hAnsiTheme="majorHAnsi"/>
          </w:rPr>
          <w:tab/>
        </w:r>
        <w:r w:rsidRPr="00837F64">
          <w:rPr>
            <w:rFonts w:asciiTheme="majorHAnsi" w:hAnsiTheme="majorHAnsi"/>
          </w:rPr>
          <w:fldChar w:fldCharType="begin"/>
        </w:r>
        <w:r w:rsidRPr="00837F64">
          <w:rPr>
            <w:rFonts w:asciiTheme="majorHAnsi" w:hAnsiTheme="majorHAnsi"/>
          </w:rPr>
          <w:instrText xml:space="preserve"> PAGE   \* MERGEFORMAT </w:instrText>
        </w:r>
        <w:r w:rsidRPr="00837F64">
          <w:rPr>
            <w:rFonts w:asciiTheme="majorHAnsi" w:hAnsiTheme="majorHAnsi"/>
          </w:rPr>
          <w:fldChar w:fldCharType="separate"/>
        </w:r>
        <w:r w:rsidRPr="00837F64">
          <w:rPr>
            <w:rFonts w:asciiTheme="majorHAnsi" w:hAnsiTheme="majorHAnsi"/>
            <w:noProof/>
          </w:rPr>
          <w:t>2</w:t>
        </w:r>
        <w:r w:rsidRPr="00837F64">
          <w:rPr>
            <w:rFonts w:asciiTheme="majorHAnsi" w:hAnsiTheme="majorHAnsi"/>
            <w:noProof/>
          </w:rPr>
          <w:fldChar w:fldCharType="end"/>
        </w:r>
        <w:r w:rsidRPr="00837F64">
          <w:rPr>
            <w:rFonts w:asciiTheme="majorHAnsi" w:hAnsiTheme="majorHAnsi"/>
          </w:rPr>
          <w:t xml:space="preserve"> | </w:t>
        </w:r>
        <w:r w:rsidRPr="00837F64">
          <w:rPr>
            <w:rFonts w:asciiTheme="majorHAnsi" w:hAnsiTheme="majorHAnsi"/>
            <w:color w:val="7F7F7F" w:themeColor="background1" w:themeShade="7F"/>
            <w:spacing w:val="60"/>
          </w:rPr>
          <w:t>Page</w:t>
        </w:r>
      </w:p>
    </w:sdtContent>
  </w:sdt>
  <w:p w14:paraId="79276BB5" w14:textId="77777777" w:rsidR="00DD56A3" w:rsidRDefault="00DD56A3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37ACF" w14:textId="77777777" w:rsidR="00C935AB" w:rsidRDefault="00C935AB">
      <w:r>
        <w:separator/>
      </w:r>
    </w:p>
  </w:footnote>
  <w:footnote w:type="continuationSeparator" w:id="0">
    <w:p w14:paraId="2157E339" w14:textId="77777777" w:rsidR="00C935AB" w:rsidRDefault="00C935AB">
      <w:r>
        <w:continuationSeparator/>
      </w:r>
    </w:p>
  </w:footnote>
  <w:footnote w:type="continuationNotice" w:id="1">
    <w:p w14:paraId="06FF1918" w14:textId="77777777" w:rsidR="00C935AB" w:rsidRDefault="00C935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FE0A5E" w14:paraId="6915D993" w14:textId="77777777" w:rsidTr="410D6D3D">
      <w:tc>
        <w:tcPr>
          <w:tcW w:w="3213" w:type="dxa"/>
        </w:tcPr>
        <w:p w14:paraId="6136E3B4" w14:textId="2BD460B6" w:rsidR="00FE0A5E" w:rsidRDefault="00FE0A5E" w:rsidP="000E4638">
          <w:pPr>
            <w:pStyle w:val="Header"/>
            <w:ind w:left="-115"/>
          </w:pPr>
        </w:p>
      </w:tc>
      <w:tc>
        <w:tcPr>
          <w:tcW w:w="3213" w:type="dxa"/>
        </w:tcPr>
        <w:p w14:paraId="5FE31A8A" w14:textId="53BEC8DB" w:rsidR="00FE0A5E" w:rsidRDefault="00FE0A5E" w:rsidP="000E4638">
          <w:pPr>
            <w:pStyle w:val="Header"/>
            <w:jc w:val="center"/>
          </w:pPr>
        </w:p>
      </w:tc>
      <w:tc>
        <w:tcPr>
          <w:tcW w:w="3213" w:type="dxa"/>
        </w:tcPr>
        <w:p w14:paraId="46264421" w14:textId="6603288D" w:rsidR="00FE0A5E" w:rsidRDefault="00FE0A5E" w:rsidP="000E4638">
          <w:pPr>
            <w:pStyle w:val="Header"/>
            <w:ind w:right="-115"/>
            <w:jc w:val="right"/>
          </w:pPr>
        </w:p>
      </w:tc>
    </w:tr>
  </w:tbl>
  <w:p w14:paraId="00833465" w14:textId="1CAD3E46" w:rsidR="00FE0A5E" w:rsidRDefault="00FE0A5E" w:rsidP="000E46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FE0A5E" w14:paraId="71261061" w14:textId="77777777" w:rsidTr="410D6D3D">
      <w:tc>
        <w:tcPr>
          <w:tcW w:w="3213" w:type="dxa"/>
        </w:tcPr>
        <w:p w14:paraId="28B48C49" w14:textId="48BE0CDB" w:rsidR="00FE0A5E" w:rsidRDefault="00FE0A5E" w:rsidP="000E4638">
          <w:pPr>
            <w:pStyle w:val="Header"/>
            <w:ind w:left="-115"/>
          </w:pPr>
        </w:p>
      </w:tc>
      <w:tc>
        <w:tcPr>
          <w:tcW w:w="3213" w:type="dxa"/>
        </w:tcPr>
        <w:p w14:paraId="4FB6C7F2" w14:textId="6CD8E756" w:rsidR="00FE0A5E" w:rsidRDefault="00FE0A5E" w:rsidP="000E4638">
          <w:pPr>
            <w:pStyle w:val="Header"/>
            <w:jc w:val="center"/>
          </w:pPr>
        </w:p>
      </w:tc>
      <w:tc>
        <w:tcPr>
          <w:tcW w:w="3213" w:type="dxa"/>
        </w:tcPr>
        <w:p w14:paraId="7E4C70C9" w14:textId="37219BE6" w:rsidR="00FE0A5E" w:rsidRDefault="00FE0A5E" w:rsidP="000E4638">
          <w:pPr>
            <w:pStyle w:val="Header"/>
            <w:ind w:right="-115"/>
            <w:jc w:val="right"/>
          </w:pPr>
        </w:p>
      </w:tc>
    </w:tr>
  </w:tbl>
  <w:p w14:paraId="708D3811" w14:textId="50A45DB6" w:rsidR="00FE0A5E" w:rsidRDefault="00FE0A5E" w:rsidP="000E46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FE0A5E" w14:paraId="3E10C99B" w14:textId="77777777" w:rsidTr="410D6D3D">
      <w:tc>
        <w:tcPr>
          <w:tcW w:w="3213" w:type="dxa"/>
        </w:tcPr>
        <w:p w14:paraId="41A75256" w14:textId="2D5E3C68" w:rsidR="00FE0A5E" w:rsidRDefault="00FE0A5E" w:rsidP="000E4638">
          <w:pPr>
            <w:pStyle w:val="Header"/>
            <w:ind w:left="-115"/>
          </w:pPr>
        </w:p>
      </w:tc>
      <w:tc>
        <w:tcPr>
          <w:tcW w:w="3213" w:type="dxa"/>
        </w:tcPr>
        <w:p w14:paraId="3C6C69E3" w14:textId="6EA4048E" w:rsidR="00FE0A5E" w:rsidRDefault="00FE0A5E" w:rsidP="000E4638">
          <w:pPr>
            <w:pStyle w:val="Header"/>
            <w:jc w:val="center"/>
          </w:pPr>
        </w:p>
      </w:tc>
      <w:tc>
        <w:tcPr>
          <w:tcW w:w="3213" w:type="dxa"/>
        </w:tcPr>
        <w:p w14:paraId="1BCA376C" w14:textId="41A27352" w:rsidR="00FE0A5E" w:rsidRDefault="00FE0A5E" w:rsidP="000E4638">
          <w:pPr>
            <w:pStyle w:val="Header"/>
            <w:ind w:right="-115"/>
            <w:jc w:val="right"/>
          </w:pPr>
        </w:p>
      </w:tc>
    </w:tr>
  </w:tbl>
  <w:p w14:paraId="0860E620" w14:textId="3D6835A4" w:rsidR="00FE0A5E" w:rsidRDefault="00FE0A5E" w:rsidP="000E463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FE0A5E" w14:paraId="18922F74" w14:textId="77777777" w:rsidTr="410D6D3D">
      <w:tc>
        <w:tcPr>
          <w:tcW w:w="3213" w:type="dxa"/>
        </w:tcPr>
        <w:p w14:paraId="0CAA7CDA" w14:textId="4201D8A5" w:rsidR="00FE0A5E" w:rsidRDefault="00FE0A5E" w:rsidP="000E4638">
          <w:pPr>
            <w:pStyle w:val="Header"/>
            <w:ind w:left="-115"/>
          </w:pPr>
        </w:p>
      </w:tc>
      <w:tc>
        <w:tcPr>
          <w:tcW w:w="3213" w:type="dxa"/>
        </w:tcPr>
        <w:p w14:paraId="27D31571" w14:textId="60769C02" w:rsidR="00FE0A5E" w:rsidRDefault="00FE0A5E" w:rsidP="000E4638">
          <w:pPr>
            <w:pStyle w:val="Header"/>
            <w:jc w:val="center"/>
          </w:pPr>
        </w:p>
      </w:tc>
      <w:tc>
        <w:tcPr>
          <w:tcW w:w="3213" w:type="dxa"/>
        </w:tcPr>
        <w:p w14:paraId="5C6D8FBE" w14:textId="2E019D7C" w:rsidR="00FE0A5E" w:rsidRDefault="00FE0A5E" w:rsidP="000E4638">
          <w:pPr>
            <w:pStyle w:val="Header"/>
            <w:ind w:right="-115"/>
            <w:jc w:val="right"/>
          </w:pPr>
        </w:p>
      </w:tc>
    </w:tr>
  </w:tbl>
  <w:p w14:paraId="46D39194" w14:textId="2173DCDE" w:rsidR="00FE0A5E" w:rsidRDefault="00FE0A5E" w:rsidP="000E463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FE0A5E" w14:paraId="220EB6E0" w14:textId="77777777" w:rsidTr="410D6D3D">
      <w:tc>
        <w:tcPr>
          <w:tcW w:w="3213" w:type="dxa"/>
        </w:tcPr>
        <w:p w14:paraId="64E2ACBB" w14:textId="52C8C87B" w:rsidR="00FE0A5E" w:rsidRDefault="00FE0A5E" w:rsidP="000E4638">
          <w:pPr>
            <w:pStyle w:val="Header"/>
            <w:ind w:left="-115"/>
          </w:pPr>
        </w:p>
      </w:tc>
      <w:tc>
        <w:tcPr>
          <w:tcW w:w="3213" w:type="dxa"/>
        </w:tcPr>
        <w:p w14:paraId="01D8E230" w14:textId="5CAE8930" w:rsidR="00FE0A5E" w:rsidRDefault="00FE0A5E" w:rsidP="000E4638">
          <w:pPr>
            <w:pStyle w:val="Header"/>
            <w:jc w:val="center"/>
          </w:pPr>
        </w:p>
      </w:tc>
      <w:tc>
        <w:tcPr>
          <w:tcW w:w="3213" w:type="dxa"/>
        </w:tcPr>
        <w:p w14:paraId="0C11FEF0" w14:textId="407BD622" w:rsidR="00FE0A5E" w:rsidRDefault="00FE0A5E" w:rsidP="000E4638">
          <w:pPr>
            <w:pStyle w:val="Header"/>
            <w:ind w:right="-115"/>
            <w:jc w:val="right"/>
          </w:pPr>
        </w:p>
      </w:tc>
    </w:tr>
  </w:tbl>
  <w:p w14:paraId="6DA46051" w14:textId="2F99A132" w:rsidR="00FE0A5E" w:rsidRDefault="00FE0A5E" w:rsidP="000E463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53CB5" w14:textId="79EFD8E8" w:rsidR="00FE0A5E" w:rsidRPr="00896630" w:rsidRDefault="00FE0A5E" w:rsidP="00804B25">
    <w:pPr>
      <w:pStyle w:val="Header"/>
      <w:rPr>
        <w:rFonts w:cstheme="minorHAnsi"/>
        <w:i/>
        <w:color w:val="7F7F7F" w:themeColor="text1" w:themeTint="80"/>
        <w:sz w:val="24"/>
        <w:szCs w:val="24"/>
      </w:rPr>
    </w:pPr>
    <w:r w:rsidRPr="00896630">
      <w:rPr>
        <w:rFonts w:eastAsiaTheme="majorEastAsia" w:cstheme="minorHAnsi"/>
        <w:i/>
        <w:color w:val="595959" w:themeColor="text1" w:themeTint="A6"/>
        <w:sz w:val="24"/>
        <w:szCs w:val="24"/>
      </w:rPr>
      <w:ptab w:relativeTo="margin" w:alignment="right" w:leader="none"/>
    </w:r>
    <w:r w:rsidRPr="00896630">
      <w:rPr>
        <w:rFonts w:eastAsiaTheme="majorEastAsia" w:cstheme="minorHAnsi"/>
        <w:i/>
        <w:color w:val="595959" w:themeColor="text1" w:themeTint="A6"/>
        <w:sz w:val="24"/>
        <w:szCs w:val="24"/>
      </w:rPr>
      <w:t>Rev</w:t>
    </w:r>
    <w:r w:rsidR="00577056">
      <w:rPr>
        <w:rFonts w:eastAsiaTheme="majorEastAsia" w:cstheme="minorHAnsi"/>
        <w:i/>
        <w:color w:val="595959" w:themeColor="text1" w:themeTint="A6"/>
        <w:sz w:val="24"/>
        <w:szCs w:val="24"/>
      </w:rPr>
      <w:t xml:space="preserve">ised </w:t>
    </w:r>
    <w:r w:rsidR="00F35D02">
      <w:rPr>
        <w:rFonts w:eastAsiaTheme="majorEastAsia" w:cstheme="minorHAnsi"/>
        <w:i/>
        <w:color w:val="595959" w:themeColor="text1" w:themeTint="A6"/>
        <w:sz w:val="24"/>
        <w:szCs w:val="24"/>
      </w:rPr>
      <w:t>August</w:t>
    </w:r>
    <w:r w:rsidRPr="00896630">
      <w:rPr>
        <w:rFonts w:eastAsiaTheme="majorEastAsia" w:cstheme="minorHAnsi"/>
        <w:i/>
        <w:color w:val="595959" w:themeColor="text1" w:themeTint="A6"/>
        <w:sz w:val="24"/>
        <w:szCs w:val="24"/>
      </w:rPr>
      <w:t xml:space="preserve"> 2</w:t>
    </w:r>
    <w:r w:rsidR="00FF67B3">
      <w:rPr>
        <w:rFonts w:eastAsiaTheme="majorEastAsia" w:cstheme="minorHAnsi"/>
        <w:i/>
        <w:color w:val="595959" w:themeColor="text1" w:themeTint="A6"/>
        <w:sz w:val="24"/>
        <w:szCs w:val="24"/>
      </w:rPr>
      <w:t>02</w:t>
    </w:r>
    <w:r w:rsidR="00E65234">
      <w:rPr>
        <w:rFonts w:eastAsiaTheme="majorEastAsia" w:cstheme="minorHAnsi"/>
        <w:i/>
        <w:color w:val="595959" w:themeColor="text1" w:themeTint="A6"/>
        <w:sz w:val="24"/>
        <w:szCs w:val="24"/>
      </w:rPr>
      <w:t>4</w:t>
    </w:r>
  </w:p>
  <w:p w14:paraId="0CD38505" w14:textId="4368D15A" w:rsidR="00FE0A5E" w:rsidRDefault="00FE0A5E" w:rsidP="000E463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rXDVtLGn2zHtz" int2:id="L1ivjQKO">
      <int2:state int2:value="Rejected" int2:type="LegacyProofing"/>
    </int2:textHash>
    <int2:textHash int2:hashCode="c/omUwUXLTwa2t" int2:id="M6tt49uc">
      <int2:state int2:value="Rejected" int2:type="LegacyProofing"/>
    </int2:textHash>
    <int2:textHash int2:hashCode="ycOwGOsI0+XHdY" int2:id="jVCoUvLb">
      <int2:state int2:value="Rejected" int2:type="LegacyProofing"/>
    </int2:textHash>
    <int2:textHash int2:hashCode="Sq0Q/mLyKhCNTl" int2:id="nrGkPBUq">
      <int2:state int2:value="Rejected" int2:type="LegacyProofing"/>
    </int2:textHash>
    <int2:textHash int2:hashCode="dvaEoK+TXBFHco" int2:id="r8QCreUz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70DC7"/>
    <w:multiLevelType w:val="hybridMultilevel"/>
    <w:tmpl w:val="7C7E835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2E59E5"/>
    <w:multiLevelType w:val="hybridMultilevel"/>
    <w:tmpl w:val="FFFFFFFF"/>
    <w:lvl w:ilvl="0" w:tplc="F7C6EE7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C79AD7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0EA8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2454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CCC1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58E5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663C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6E0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BAA3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97622"/>
    <w:multiLevelType w:val="hybridMultilevel"/>
    <w:tmpl w:val="AC32A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74019"/>
    <w:multiLevelType w:val="hybridMultilevel"/>
    <w:tmpl w:val="569C307A"/>
    <w:lvl w:ilvl="0" w:tplc="FAE6F92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</w:abstractNum>
  <w:abstractNum w:abstractNumId="4" w15:restartNumberingAfterBreak="0">
    <w:nsid w:val="10BF1F99"/>
    <w:multiLevelType w:val="hybridMultilevel"/>
    <w:tmpl w:val="C504ACA8"/>
    <w:lvl w:ilvl="0" w:tplc="04090001">
      <w:start w:val="1"/>
      <w:numFmt w:val="bullet"/>
      <w:lvlText w:val=""/>
      <w:lvlJc w:val="left"/>
      <w:pPr>
        <w:ind w:left="90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5" w15:restartNumberingAfterBreak="0">
    <w:nsid w:val="111F0CD0"/>
    <w:multiLevelType w:val="hybridMultilevel"/>
    <w:tmpl w:val="6A884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F8608"/>
    <w:multiLevelType w:val="hybridMultilevel"/>
    <w:tmpl w:val="71C88268"/>
    <w:lvl w:ilvl="0" w:tplc="61403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2EA9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1A99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DE9C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0286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BA3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5089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C72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8AA5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A031A"/>
    <w:multiLevelType w:val="hybridMultilevel"/>
    <w:tmpl w:val="BDC4B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9E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38AB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C495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6087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845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A08B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581D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5862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B44D3"/>
    <w:multiLevelType w:val="hybridMultilevel"/>
    <w:tmpl w:val="C248E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B6DCB"/>
    <w:multiLevelType w:val="hybridMultilevel"/>
    <w:tmpl w:val="C0680FD0"/>
    <w:lvl w:ilvl="0" w:tplc="25F8EFF2">
      <w:start w:val="4"/>
      <w:numFmt w:val="decimal"/>
      <w:lvlText w:val="(%1)"/>
      <w:lvlJc w:val="left"/>
      <w:pPr>
        <w:ind w:left="1239" w:hanging="339"/>
      </w:pPr>
      <w:rPr>
        <w:rFonts w:ascii="Cambria" w:eastAsia="Cambria" w:hAnsi="Cambria" w:hint="default"/>
        <w:w w:val="100"/>
        <w:sz w:val="22"/>
        <w:szCs w:val="22"/>
      </w:rPr>
    </w:lvl>
    <w:lvl w:ilvl="1" w:tplc="C8BC823C">
      <w:start w:val="1"/>
      <w:numFmt w:val="bullet"/>
      <w:lvlText w:val="o"/>
      <w:lvlJc w:val="left"/>
      <w:pPr>
        <w:ind w:left="1621" w:hanging="360"/>
      </w:pPr>
      <w:rPr>
        <w:rFonts w:ascii="Courier New" w:eastAsia="Courier New" w:hAnsi="Courier New" w:hint="default"/>
        <w:w w:val="100"/>
        <w:sz w:val="22"/>
        <w:szCs w:val="22"/>
      </w:rPr>
    </w:lvl>
    <w:lvl w:ilvl="2" w:tplc="B5422524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258A709A">
      <w:start w:val="1"/>
      <w:numFmt w:val="bullet"/>
      <w:lvlText w:val="•"/>
      <w:lvlJc w:val="left"/>
      <w:pPr>
        <w:ind w:left="3412" w:hanging="360"/>
      </w:pPr>
      <w:rPr>
        <w:rFonts w:hint="default"/>
      </w:rPr>
    </w:lvl>
    <w:lvl w:ilvl="4" w:tplc="36C2137E">
      <w:start w:val="1"/>
      <w:numFmt w:val="bullet"/>
      <w:lvlText w:val="•"/>
      <w:lvlJc w:val="left"/>
      <w:pPr>
        <w:ind w:left="4307" w:hanging="360"/>
      </w:pPr>
      <w:rPr>
        <w:rFonts w:hint="default"/>
      </w:rPr>
    </w:lvl>
    <w:lvl w:ilvl="5" w:tplc="4CF6CB04">
      <w:start w:val="1"/>
      <w:numFmt w:val="bullet"/>
      <w:lvlText w:val="•"/>
      <w:lvlJc w:val="left"/>
      <w:pPr>
        <w:ind w:left="5203" w:hanging="360"/>
      </w:pPr>
      <w:rPr>
        <w:rFonts w:hint="default"/>
      </w:rPr>
    </w:lvl>
    <w:lvl w:ilvl="6" w:tplc="05140D0C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7" w:tplc="09242468">
      <w:start w:val="1"/>
      <w:numFmt w:val="bullet"/>
      <w:lvlText w:val="•"/>
      <w:lvlJc w:val="left"/>
      <w:pPr>
        <w:ind w:left="6994" w:hanging="360"/>
      </w:pPr>
      <w:rPr>
        <w:rFonts w:hint="default"/>
      </w:rPr>
    </w:lvl>
    <w:lvl w:ilvl="8" w:tplc="2A683AC0">
      <w:start w:val="1"/>
      <w:numFmt w:val="bullet"/>
      <w:lvlText w:val="•"/>
      <w:lvlJc w:val="left"/>
      <w:pPr>
        <w:ind w:left="7889" w:hanging="360"/>
      </w:pPr>
      <w:rPr>
        <w:rFonts w:hint="default"/>
      </w:rPr>
    </w:lvl>
  </w:abstractNum>
  <w:abstractNum w:abstractNumId="10" w15:restartNumberingAfterBreak="0">
    <w:nsid w:val="1CE93EF0"/>
    <w:multiLevelType w:val="hybridMultilevel"/>
    <w:tmpl w:val="750A9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77689"/>
    <w:multiLevelType w:val="hybridMultilevel"/>
    <w:tmpl w:val="E26CF7BC"/>
    <w:lvl w:ilvl="0" w:tplc="811216BC">
      <w:start w:val="1"/>
      <w:numFmt w:val="decimal"/>
      <w:lvlText w:val="%1."/>
      <w:lvlJc w:val="left"/>
      <w:pPr>
        <w:ind w:left="860" w:hanging="360"/>
      </w:pPr>
      <w:rPr>
        <w:rFonts w:ascii="Cambria" w:eastAsia="Cambria" w:hAnsi="Cambria" w:hint="default"/>
        <w:color w:val="auto"/>
        <w:w w:val="100"/>
        <w:sz w:val="22"/>
        <w:szCs w:val="22"/>
      </w:rPr>
    </w:lvl>
    <w:lvl w:ilvl="1" w:tplc="C00E4BB2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410AA53E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CF684CE0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810E6C56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893E6FA6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A35EDDC8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C7B065D4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131CA018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2" w15:restartNumberingAfterBreak="0">
    <w:nsid w:val="1F1E6D3C"/>
    <w:multiLevelType w:val="hybridMultilevel"/>
    <w:tmpl w:val="D8E08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F3A74"/>
    <w:multiLevelType w:val="hybridMultilevel"/>
    <w:tmpl w:val="536E2DF4"/>
    <w:lvl w:ilvl="0" w:tplc="FAE6F924">
      <w:start w:val="1"/>
      <w:numFmt w:val="bullet"/>
      <w:lvlText w:val=""/>
      <w:lvlJc w:val="left"/>
      <w:pPr>
        <w:ind w:left="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4" w15:restartNumberingAfterBreak="0">
    <w:nsid w:val="22815D2F"/>
    <w:multiLevelType w:val="hybridMultilevel"/>
    <w:tmpl w:val="F7062C5E"/>
    <w:lvl w:ilvl="0" w:tplc="49887466">
      <w:start w:val="1"/>
      <w:numFmt w:val="bullet"/>
      <w:lvlText w:val=""/>
      <w:lvlJc w:val="left"/>
      <w:pPr>
        <w:ind w:left="940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15A6EAFC">
      <w:start w:val="1"/>
      <w:numFmt w:val="bullet"/>
      <w:lvlText w:val="•"/>
      <w:lvlJc w:val="left"/>
      <w:pPr>
        <w:ind w:left="2696" w:hanging="360"/>
      </w:pPr>
      <w:rPr>
        <w:rFonts w:hint="default"/>
      </w:rPr>
    </w:lvl>
    <w:lvl w:ilvl="3" w:tplc="8326D88C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2A22D47A">
      <w:start w:val="1"/>
      <w:numFmt w:val="bullet"/>
      <w:lvlText w:val="•"/>
      <w:lvlJc w:val="left"/>
      <w:pPr>
        <w:ind w:left="4452" w:hanging="360"/>
      </w:pPr>
      <w:rPr>
        <w:rFonts w:hint="default"/>
      </w:rPr>
    </w:lvl>
    <w:lvl w:ilvl="5" w:tplc="EA10EDB4">
      <w:start w:val="1"/>
      <w:numFmt w:val="bullet"/>
      <w:lvlText w:val="•"/>
      <w:lvlJc w:val="left"/>
      <w:pPr>
        <w:ind w:left="5330" w:hanging="360"/>
      </w:pPr>
      <w:rPr>
        <w:rFonts w:hint="default"/>
      </w:rPr>
    </w:lvl>
    <w:lvl w:ilvl="6" w:tplc="B30C7304">
      <w:start w:val="1"/>
      <w:numFmt w:val="bullet"/>
      <w:lvlText w:val="•"/>
      <w:lvlJc w:val="left"/>
      <w:pPr>
        <w:ind w:left="6208" w:hanging="360"/>
      </w:pPr>
      <w:rPr>
        <w:rFonts w:hint="default"/>
      </w:rPr>
    </w:lvl>
    <w:lvl w:ilvl="7" w:tplc="C788492E">
      <w:start w:val="1"/>
      <w:numFmt w:val="bullet"/>
      <w:lvlText w:val="•"/>
      <w:lvlJc w:val="left"/>
      <w:pPr>
        <w:ind w:left="7086" w:hanging="360"/>
      </w:pPr>
      <w:rPr>
        <w:rFonts w:hint="default"/>
      </w:rPr>
    </w:lvl>
    <w:lvl w:ilvl="8" w:tplc="BF886384">
      <w:start w:val="1"/>
      <w:numFmt w:val="bullet"/>
      <w:lvlText w:val="•"/>
      <w:lvlJc w:val="left"/>
      <w:pPr>
        <w:ind w:left="7964" w:hanging="360"/>
      </w:pPr>
      <w:rPr>
        <w:rFonts w:hint="default"/>
      </w:rPr>
    </w:lvl>
  </w:abstractNum>
  <w:abstractNum w:abstractNumId="15" w15:restartNumberingAfterBreak="0">
    <w:nsid w:val="2A774D1F"/>
    <w:multiLevelType w:val="hybridMultilevel"/>
    <w:tmpl w:val="B2B41B48"/>
    <w:lvl w:ilvl="0" w:tplc="DA52258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57085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AA24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D4AC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50FC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1460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562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44E6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7E55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F128A"/>
    <w:multiLevelType w:val="hybridMultilevel"/>
    <w:tmpl w:val="E05AA1AE"/>
    <w:lvl w:ilvl="0" w:tplc="17BCF170">
      <w:start w:val="1"/>
      <w:numFmt w:val="decimal"/>
      <w:lvlText w:val="%1."/>
      <w:lvlJc w:val="left"/>
      <w:pPr>
        <w:ind w:left="860" w:hanging="360"/>
      </w:pPr>
      <w:rPr>
        <w:rFonts w:ascii="Cambria" w:eastAsia="Cambria" w:hAnsi="Cambria" w:hint="default"/>
        <w:w w:val="100"/>
        <w:sz w:val="22"/>
        <w:szCs w:val="22"/>
      </w:rPr>
    </w:lvl>
    <w:lvl w:ilvl="1" w:tplc="07FED832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B91E556E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C136B0C4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BB98553A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2330639A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8164651A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07188290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616CD86A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7" w15:restartNumberingAfterBreak="0">
    <w:nsid w:val="33824BEA"/>
    <w:multiLevelType w:val="hybridMultilevel"/>
    <w:tmpl w:val="3E128ABC"/>
    <w:lvl w:ilvl="0" w:tplc="E5382BC6">
      <w:start w:val="1"/>
      <w:numFmt w:val="decimal"/>
      <w:lvlText w:val="%1."/>
      <w:lvlJc w:val="left"/>
      <w:pPr>
        <w:ind w:left="906" w:hanging="360"/>
      </w:pPr>
      <w:rPr>
        <w:rFonts w:ascii="Cambria" w:eastAsia="Cambria" w:hAnsi="Cambria" w:hint="default"/>
        <w:w w:val="100"/>
        <w:sz w:val="22"/>
        <w:szCs w:val="22"/>
      </w:rPr>
    </w:lvl>
    <w:lvl w:ilvl="1" w:tplc="98E289E6">
      <w:start w:val="1"/>
      <w:numFmt w:val="bullet"/>
      <w:lvlText w:val="•"/>
      <w:lvlJc w:val="left"/>
      <w:pPr>
        <w:ind w:left="1774" w:hanging="360"/>
      </w:pPr>
      <w:rPr>
        <w:rFonts w:hint="default"/>
      </w:rPr>
    </w:lvl>
    <w:lvl w:ilvl="2" w:tplc="E6969A42">
      <w:start w:val="1"/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59464D7C">
      <w:start w:val="1"/>
      <w:numFmt w:val="bullet"/>
      <w:lvlText w:val="•"/>
      <w:lvlJc w:val="left"/>
      <w:pPr>
        <w:ind w:left="3522" w:hanging="360"/>
      </w:pPr>
      <w:rPr>
        <w:rFonts w:hint="default"/>
      </w:rPr>
    </w:lvl>
    <w:lvl w:ilvl="4" w:tplc="EAA69DAA">
      <w:start w:val="1"/>
      <w:numFmt w:val="bullet"/>
      <w:lvlText w:val="•"/>
      <w:lvlJc w:val="left"/>
      <w:pPr>
        <w:ind w:left="4396" w:hanging="360"/>
      </w:pPr>
      <w:rPr>
        <w:rFonts w:hint="default"/>
      </w:rPr>
    </w:lvl>
    <w:lvl w:ilvl="5" w:tplc="EB803A3E">
      <w:start w:val="1"/>
      <w:numFmt w:val="bullet"/>
      <w:lvlText w:val="•"/>
      <w:lvlJc w:val="left"/>
      <w:pPr>
        <w:ind w:left="5270" w:hanging="360"/>
      </w:pPr>
      <w:rPr>
        <w:rFonts w:hint="default"/>
      </w:rPr>
    </w:lvl>
    <w:lvl w:ilvl="6" w:tplc="BC3A736E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7" w:tplc="D85AB38E">
      <w:start w:val="1"/>
      <w:numFmt w:val="bullet"/>
      <w:lvlText w:val="•"/>
      <w:lvlJc w:val="left"/>
      <w:pPr>
        <w:ind w:left="7018" w:hanging="360"/>
      </w:pPr>
      <w:rPr>
        <w:rFonts w:hint="default"/>
      </w:rPr>
    </w:lvl>
    <w:lvl w:ilvl="8" w:tplc="EA10F6D8">
      <w:start w:val="1"/>
      <w:numFmt w:val="bullet"/>
      <w:lvlText w:val="•"/>
      <w:lvlJc w:val="left"/>
      <w:pPr>
        <w:ind w:left="7892" w:hanging="360"/>
      </w:pPr>
      <w:rPr>
        <w:rFonts w:hint="default"/>
      </w:rPr>
    </w:lvl>
  </w:abstractNum>
  <w:abstractNum w:abstractNumId="18" w15:restartNumberingAfterBreak="0">
    <w:nsid w:val="339237AD"/>
    <w:multiLevelType w:val="hybridMultilevel"/>
    <w:tmpl w:val="5BC630B0"/>
    <w:lvl w:ilvl="0" w:tplc="3DD6CCBA">
      <w:start w:val="1"/>
      <w:numFmt w:val="decimal"/>
      <w:lvlText w:val="%1."/>
      <w:lvlJc w:val="left"/>
      <w:pPr>
        <w:ind w:left="860" w:hanging="360"/>
      </w:pPr>
      <w:rPr>
        <w:rFonts w:ascii="Cambria" w:eastAsia="Cambria" w:hAnsi="Cambria" w:hint="default"/>
        <w:w w:val="100"/>
        <w:sz w:val="22"/>
        <w:szCs w:val="22"/>
      </w:rPr>
    </w:lvl>
    <w:lvl w:ilvl="1" w:tplc="9A2E4C8E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73062CBA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3E1AF0AA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3DA8BA06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06F2B15C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82BE2A8A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7B4A6A80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4D74C0C0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9" w15:restartNumberingAfterBreak="0">
    <w:nsid w:val="368B330C"/>
    <w:multiLevelType w:val="hybridMultilevel"/>
    <w:tmpl w:val="601EED50"/>
    <w:lvl w:ilvl="0" w:tplc="9732C10A">
      <w:start w:val="1"/>
      <w:numFmt w:val="bullet"/>
      <w:lvlText w:val="o"/>
      <w:lvlJc w:val="left"/>
      <w:pPr>
        <w:ind w:left="860" w:hanging="360"/>
      </w:pPr>
      <w:rPr>
        <w:rFonts w:ascii="Courier New" w:hAnsi="Courier New" w:hint="default"/>
        <w:color w:val="auto"/>
        <w:w w:val="100"/>
      </w:rPr>
    </w:lvl>
    <w:lvl w:ilvl="1" w:tplc="FAE6F924">
      <w:start w:val="1"/>
      <w:numFmt w:val="bullet"/>
      <w:lvlText w:val=""/>
      <w:lvlJc w:val="left"/>
      <w:pPr>
        <w:ind w:left="1580" w:hanging="360"/>
      </w:pPr>
      <w:rPr>
        <w:rFonts w:ascii="Wingdings" w:hAnsi="Wingdings" w:hint="default"/>
        <w:w w:val="100"/>
        <w:sz w:val="22"/>
        <w:szCs w:val="22"/>
      </w:rPr>
    </w:lvl>
    <w:lvl w:ilvl="2" w:tplc="AC189E3A">
      <w:start w:val="1"/>
      <w:numFmt w:val="bullet"/>
      <w:lvlText w:val="▪"/>
      <w:lvlJc w:val="left"/>
      <w:pPr>
        <w:ind w:left="2300" w:hanging="360"/>
      </w:pPr>
      <w:rPr>
        <w:rFonts w:ascii="Microsoft Sans Serif" w:eastAsia="Microsoft Sans Serif" w:hAnsi="Microsoft Sans Serif" w:hint="default"/>
        <w:w w:val="129"/>
        <w:sz w:val="22"/>
        <w:szCs w:val="22"/>
      </w:rPr>
    </w:lvl>
    <w:lvl w:ilvl="3" w:tplc="87D46196">
      <w:start w:val="1"/>
      <w:numFmt w:val="bullet"/>
      <w:lvlText w:val="•"/>
      <w:lvlJc w:val="left"/>
      <w:pPr>
        <w:ind w:left="3217" w:hanging="360"/>
      </w:pPr>
      <w:rPr>
        <w:rFonts w:hint="default"/>
      </w:rPr>
    </w:lvl>
    <w:lvl w:ilvl="4" w:tplc="167005AE">
      <w:start w:val="1"/>
      <w:numFmt w:val="bullet"/>
      <w:lvlText w:val="•"/>
      <w:lvlJc w:val="left"/>
      <w:pPr>
        <w:ind w:left="4135" w:hanging="360"/>
      </w:pPr>
      <w:rPr>
        <w:rFonts w:hint="default"/>
      </w:rPr>
    </w:lvl>
    <w:lvl w:ilvl="5" w:tplc="39B67256">
      <w:start w:val="1"/>
      <w:numFmt w:val="bullet"/>
      <w:lvlText w:val="•"/>
      <w:lvlJc w:val="left"/>
      <w:pPr>
        <w:ind w:left="5052" w:hanging="360"/>
      </w:pPr>
      <w:rPr>
        <w:rFonts w:hint="default"/>
      </w:rPr>
    </w:lvl>
    <w:lvl w:ilvl="6" w:tplc="B31E2230">
      <w:start w:val="1"/>
      <w:numFmt w:val="bullet"/>
      <w:lvlText w:val="•"/>
      <w:lvlJc w:val="left"/>
      <w:pPr>
        <w:ind w:left="5970" w:hanging="360"/>
      </w:pPr>
      <w:rPr>
        <w:rFonts w:hint="default"/>
      </w:rPr>
    </w:lvl>
    <w:lvl w:ilvl="7" w:tplc="E62E1D68">
      <w:start w:val="1"/>
      <w:numFmt w:val="bullet"/>
      <w:lvlText w:val="•"/>
      <w:lvlJc w:val="left"/>
      <w:pPr>
        <w:ind w:left="6887" w:hanging="360"/>
      </w:pPr>
      <w:rPr>
        <w:rFonts w:hint="default"/>
      </w:rPr>
    </w:lvl>
    <w:lvl w:ilvl="8" w:tplc="772C362A">
      <w:start w:val="1"/>
      <w:numFmt w:val="bullet"/>
      <w:lvlText w:val="•"/>
      <w:lvlJc w:val="left"/>
      <w:pPr>
        <w:ind w:left="7805" w:hanging="360"/>
      </w:pPr>
      <w:rPr>
        <w:rFonts w:hint="default"/>
      </w:rPr>
    </w:lvl>
  </w:abstractNum>
  <w:abstractNum w:abstractNumId="20" w15:restartNumberingAfterBreak="0">
    <w:nsid w:val="44B62A23"/>
    <w:multiLevelType w:val="hybridMultilevel"/>
    <w:tmpl w:val="6AEE9766"/>
    <w:lvl w:ilvl="0" w:tplc="88440BB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4A057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9430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864E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508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7C6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74DE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3442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4A16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D2282"/>
    <w:multiLevelType w:val="hybridMultilevel"/>
    <w:tmpl w:val="1646DD92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2" w15:restartNumberingAfterBreak="0">
    <w:nsid w:val="49CC6104"/>
    <w:multiLevelType w:val="hybridMultilevel"/>
    <w:tmpl w:val="FFFFFFFF"/>
    <w:lvl w:ilvl="0" w:tplc="63820AC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22C76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4E32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220D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3053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6641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CA9D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8E53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445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015A0"/>
    <w:multiLevelType w:val="hybridMultilevel"/>
    <w:tmpl w:val="7130D3EA"/>
    <w:lvl w:ilvl="0" w:tplc="67D6DCEE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4DAC4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6E67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50B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B209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DC57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7C68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47A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BCD7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83011"/>
    <w:multiLevelType w:val="hybridMultilevel"/>
    <w:tmpl w:val="7C8ECADE"/>
    <w:lvl w:ilvl="0" w:tplc="5922D9F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D26BE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6C19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0042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FE27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360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9891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3619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D299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6E5871"/>
    <w:multiLevelType w:val="hybridMultilevel"/>
    <w:tmpl w:val="5546B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C57613"/>
    <w:multiLevelType w:val="hybridMultilevel"/>
    <w:tmpl w:val="F23A396A"/>
    <w:lvl w:ilvl="0" w:tplc="FAE6F92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</w:abstractNum>
  <w:abstractNum w:abstractNumId="27" w15:restartNumberingAfterBreak="0">
    <w:nsid w:val="64F37FB5"/>
    <w:multiLevelType w:val="hybridMultilevel"/>
    <w:tmpl w:val="28E8C584"/>
    <w:lvl w:ilvl="0" w:tplc="E974A4E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AC0E9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C8FB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36E6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04B8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ACC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00D3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A865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1E6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A44D1D"/>
    <w:multiLevelType w:val="hybridMultilevel"/>
    <w:tmpl w:val="4A9E20FC"/>
    <w:lvl w:ilvl="0" w:tplc="D35293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996CB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0803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8C97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F80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0EAF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10DA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9011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9CDC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11046"/>
    <w:multiLevelType w:val="hybridMultilevel"/>
    <w:tmpl w:val="4E4E9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0867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E6F9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761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74E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FA0F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8CB5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6A4E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30B5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A6856"/>
    <w:multiLevelType w:val="hybridMultilevel"/>
    <w:tmpl w:val="045820AC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1" w15:restartNumberingAfterBreak="0">
    <w:nsid w:val="6C8A2C1C"/>
    <w:multiLevelType w:val="hybridMultilevel"/>
    <w:tmpl w:val="D3E2F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FD51F8"/>
    <w:multiLevelType w:val="hybridMultilevel"/>
    <w:tmpl w:val="C5CA557C"/>
    <w:lvl w:ilvl="0" w:tplc="04090003">
      <w:start w:val="1"/>
      <w:numFmt w:val="bullet"/>
      <w:lvlText w:val="o"/>
      <w:lvlJc w:val="left"/>
      <w:pPr>
        <w:ind w:left="8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3" w15:restartNumberingAfterBreak="0">
    <w:nsid w:val="78AF4E85"/>
    <w:multiLevelType w:val="hybridMultilevel"/>
    <w:tmpl w:val="80887650"/>
    <w:lvl w:ilvl="0" w:tplc="56F2D21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0AEE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AA8F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A252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7668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4C09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7E14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6E3F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520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477472"/>
    <w:multiLevelType w:val="hybridMultilevel"/>
    <w:tmpl w:val="01FED154"/>
    <w:lvl w:ilvl="0" w:tplc="183053C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70EEA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D27D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5426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66E2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A011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EA1B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AE1B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BA7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E2DD5"/>
    <w:multiLevelType w:val="hybridMultilevel"/>
    <w:tmpl w:val="1916BEE8"/>
    <w:lvl w:ilvl="0" w:tplc="5C3CC636">
      <w:start w:val="1"/>
      <w:numFmt w:val="decimal"/>
      <w:lvlText w:val="%1."/>
      <w:lvlJc w:val="left"/>
      <w:pPr>
        <w:ind w:left="860" w:hanging="360"/>
      </w:pPr>
      <w:rPr>
        <w:rFonts w:ascii="Cambria" w:eastAsia="Cambria" w:hAnsi="Cambria" w:hint="default"/>
        <w:w w:val="100"/>
        <w:sz w:val="22"/>
        <w:szCs w:val="22"/>
      </w:rPr>
    </w:lvl>
    <w:lvl w:ilvl="1" w:tplc="8670FB7C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8DB03FA8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8BCEBFE4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3C96C564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02FE2F10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E7A68A9C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06E4DAC6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81B2EA98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36" w15:restartNumberingAfterBreak="0">
    <w:nsid w:val="7ACB17CF"/>
    <w:multiLevelType w:val="hybridMultilevel"/>
    <w:tmpl w:val="3BC6904E"/>
    <w:lvl w:ilvl="0" w:tplc="F7C6EE7C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D795A32"/>
    <w:multiLevelType w:val="hybridMultilevel"/>
    <w:tmpl w:val="EFAAE738"/>
    <w:lvl w:ilvl="0" w:tplc="FB52448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29A38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12A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28D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4C91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0481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26FE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0A7F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D0D3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794410">
    <w:abstractNumId w:val="29"/>
  </w:num>
  <w:num w:numId="2" w16cid:durableId="462432674">
    <w:abstractNumId w:val="23"/>
  </w:num>
  <w:num w:numId="3" w16cid:durableId="1933855516">
    <w:abstractNumId w:val="33"/>
  </w:num>
  <w:num w:numId="4" w16cid:durableId="1687249446">
    <w:abstractNumId w:val="6"/>
  </w:num>
  <w:num w:numId="5" w16cid:durableId="291405196">
    <w:abstractNumId w:val="16"/>
  </w:num>
  <w:num w:numId="6" w16cid:durableId="539363439">
    <w:abstractNumId w:val="35"/>
  </w:num>
  <w:num w:numId="7" w16cid:durableId="631206075">
    <w:abstractNumId w:val="18"/>
  </w:num>
  <w:num w:numId="8" w16cid:durableId="1293636647">
    <w:abstractNumId w:val="11"/>
  </w:num>
  <w:num w:numId="9" w16cid:durableId="1176648353">
    <w:abstractNumId w:val="14"/>
  </w:num>
  <w:num w:numId="10" w16cid:durableId="716930328">
    <w:abstractNumId w:val="9"/>
  </w:num>
  <w:num w:numId="11" w16cid:durableId="1190415294">
    <w:abstractNumId w:val="17"/>
  </w:num>
  <w:num w:numId="12" w16cid:durableId="1958245961">
    <w:abstractNumId w:val="19"/>
  </w:num>
  <w:num w:numId="13" w16cid:durableId="635648864">
    <w:abstractNumId w:val="4"/>
  </w:num>
  <w:num w:numId="14" w16cid:durableId="411703028">
    <w:abstractNumId w:val="31"/>
  </w:num>
  <w:num w:numId="15" w16cid:durableId="1223443675">
    <w:abstractNumId w:val="10"/>
  </w:num>
  <w:num w:numId="16" w16cid:durableId="132454783">
    <w:abstractNumId w:val="28"/>
  </w:num>
  <w:num w:numId="17" w16cid:durableId="720052666">
    <w:abstractNumId w:val="15"/>
  </w:num>
  <w:num w:numId="18" w16cid:durableId="107629196">
    <w:abstractNumId w:val="37"/>
  </w:num>
  <w:num w:numId="19" w16cid:durableId="941961424">
    <w:abstractNumId w:val="34"/>
  </w:num>
  <w:num w:numId="20" w16cid:durableId="41105144">
    <w:abstractNumId w:val="24"/>
  </w:num>
  <w:num w:numId="21" w16cid:durableId="575940763">
    <w:abstractNumId w:val="27"/>
  </w:num>
  <w:num w:numId="22" w16cid:durableId="1715814284">
    <w:abstractNumId w:val="7"/>
  </w:num>
  <w:num w:numId="23" w16cid:durableId="135071547">
    <w:abstractNumId w:val="20"/>
  </w:num>
  <w:num w:numId="24" w16cid:durableId="169025896">
    <w:abstractNumId w:val="8"/>
  </w:num>
  <w:num w:numId="25" w16cid:durableId="1867912927">
    <w:abstractNumId w:val="22"/>
  </w:num>
  <w:num w:numId="26" w16cid:durableId="187835334">
    <w:abstractNumId w:val="1"/>
  </w:num>
  <w:num w:numId="27" w16cid:durableId="1909077477">
    <w:abstractNumId w:val="36"/>
  </w:num>
  <w:num w:numId="28" w16cid:durableId="9257144">
    <w:abstractNumId w:val="2"/>
  </w:num>
  <w:num w:numId="29" w16cid:durableId="353920498">
    <w:abstractNumId w:val="0"/>
  </w:num>
  <w:num w:numId="30" w16cid:durableId="298220588">
    <w:abstractNumId w:val="30"/>
  </w:num>
  <w:num w:numId="31" w16cid:durableId="1750928879">
    <w:abstractNumId w:val="13"/>
  </w:num>
  <w:num w:numId="32" w16cid:durableId="1673920687">
    <w:abstractNumId w:val="32"/>
  </w:num>
  <w:num w:numId="33" w16cid:durableId="183520976">
    <w:abstractNumId w:val="3"/>
  </w:num>
  <w:num w:numId="34" w16cid:durableId="1924027422">
    <w:abstractNumId w:val="26"/>
  </w:num>
  <w:num w:numId="35" w16cid:durableId="755058514">
    <w:abstractNumId w:val="21"/>
  </w:num>
  <w:num w:numId="36" w16cid:durableId="685210859">
    <w:abstractNumId w:val="12"/>
  </w:num>
  <w:num w:numId="37" w16cid:durableId="987830681">
    <w:abstractNumId w:val="25"/>
  </w:num>
  <w:num w:numId="38" w16cid:durableId="13246254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B60"/>
    <w:rsid w:val="000005A2"/>
    <w:rsid w:val="0000140B"/>
    <w:rsid w:val="00001D1E"/>
    <w:rsid w:val="000037A9"/>
    <w:rsid w:val="0000451E"/>
    <w:rsid w:val="00004A1A"/>
    <w:rsid w:val="0000776B"/>
    <w:rsid w:val="00010CC2"/>
    <w:rsid w:val="00011B7B"/>
    <w:rsid w:val="00012554"/>
    <w:rsid w:val="00012F3B"/>
    <w:rsid w:val="00014173"/>
    <w:rsid w:val="000161C6"/>
    <w:rsid w:val="00020007"/>
    <w:rsid w:val="000202ED"/>
    <w:rsid w:val="0002222A"/>
    <w:rsid w:val="00022714"/>
    <w:rsid w:val="00022B7C"/>
    <w:rsid w:val="00022BD1"/>
    <w:rsid w:val="00023308"/>
    <w:rsid w:val="00023CD9"/>
    <w:rsid w:val="00024ADC"/>
    <w:rsid w:val="00024DE6"/>
    <w:rsid w:val="00024FA0"/>
    <w:rsid w:val="000256CF"/>
    <w:rsid w:val="00026684"/>
    <w:rsid w:val="00026FE8"/>
    <w:rsid w:val="00034FA0"/>
    <w:rsid w:val="00037066"/>
    <w:rsid w:val="000402A8"/>
    <w:rsid w:val="00042A90"/>
    <w:rsid w:val="00043FEC"/>
    <w:rsid w:val="00047AC5"/>
    <w:rsid w:val="000502BB"/>
    <w:rsid w:val="00052171"/>
    <w:rsid w:val="00054AD4"/>
    <w:rsid w:val="00054BFE"/>
    <w:rsid w:val="00054D12"/>
    <w:rsid w:val="00060367"/>
    <w:rsid w:val="00060428"/>
    <w:rsid w:val="0006249B"/>
    <w:rsid w:val="00065591"/>
    <w:rsid w:val="00065B51"/>
    <w:rsid w:val="000667FA"/>
    <w:rsid w:val="00070340"/>
    <w:rsid w:val="000710A3"/>
    <w:rsid w:val="0007146E"/>
    <w:rsid w:val="00073138"/>
    <w:rsid w:val="000735FB"/>
    <w:rsid w:val="000736CE"/>
    <w:rsid w:val="00074A23"/>
    <w:rsid w:val="00074ED2"/>
    <w:rsid w:val="000752E1"/>
    <w:rsid w:val="0007583C"/>
    <w:rsid w:val="000764D4"/>
    <w:rsid w:val="00076E35"/>
    <w:rsid w:val="00076E49"/>
    <w:rsid w:val="000806BF"/>
    <w:rsid w:val="0008181D"/>
    <w:rsid w:val="000827CD"/>
    <w:rsid w:val="00083AA9"/>
    <w:rsid w:val="00083CFD"/>
    <w:rsid w:val="00085654"/>
    <w:rsid w:val="00087029"/>
    <w:rsid w:val="00087AA1"/>
    <w:rsid w:val="0009113E"/>
    <w:rsid w:val="0009149D"/>
    <w:rsid w:val="00091B46"/>
    <w:rsid w:val="00092D48"/>
    <w:rsid w:val="00092F5F"/>
    <w:rsid w:val="00093055"/>
    <w:rsid w:val="00095089"/>
    <w:rsid w:val="00096806"/>
    <w:rsid w:val="00096900"/>
    <w:rsid w:val="00097AA0"/>
    <w:rsid w:val="000A0DE5"/>
    <w:rsid w:val="000A199C"/>
    <w:rsid w:val="000A2142"/>
    <w:rsid w:val="000A28CA"/>
    <w:rsid w:val="000A2C4E"/>
    <w:rsid w:val="000B0C08"/>
    <w:rsid w:val="000B1478"/>
    <w:rsid w:val="000B1646"/>
    <w:rsid w:val="000B17CC"/>
    <w:rsid w:val="000B1C65"/>
    <w:rsid w:val="000B27A5"/>
    <w:rsid w:val="000B2A9E"/>
    <w:rsid w:val="000B2EE2"/>
    <w:rsid w:val="000B323F"/>
    <w:rsid w:val="000B3FD3"/>
    <w:rsid w:val="000B4026"/>
    <w:rsid w:val="000B7559"/>
    <w:rsid w:val="000B7E6E"/>
    <w:rsid w:val="000C0822"/>
    <w:rsid w:val="000C2317"/>
    <w:rsid w:val="000C2B5F"/>
    <w:rsid w:val="000C2E2D"/>
    <w:rsid w:val="000C3C67"/>
    <w:rsid w:val="000C43AC"/>
    <w:rsid w:val="000C4ADD"/>
    <w:rsid w:val="000D0777"/>
    <w:rsid w:val="000D0ADC"/>
    <w:rsid w:val="000D1A73"/>
    <w:rsid w:val="000D1DDD"/>
    <w:rsid w:val="000D1EEE"/>
    <w:rsid w:val="000D27DB"/>
    <w:rsid w:val="000D3EA5"/>
    <w:rsid w:val="000D4B60"/>
    <w:rsid w:val="000D5839"/>
    <w:rsid w:val="000D61C7"/>
    <w:rsid w:val="000E3B70"/>
    <w:rsid w:val="000E4512"/>
    <w:rsid w:val="000E4638"/>
    <w:rsid w:val="000E5CD3"/>
    <w:rsid w:val="000E60C3"/>
    <w:rsid w:val="000E71CD"/>
    <w:rsid w:val="000E7C39"/>
    <w:rsid w:val="000F03C4"/>
    <w:rsid w:val="000F07E3"/>
    <w:rsid w:val="000F340C"/>
    <w:rsid w:val="000F3DA3"/>
    <w:rsid w:val="000F5E24"/>
    <w:rsid w:val="000F626E"/>
    <w:rsid w:val="000F639D"/>
    <w:rsid w:val="001003DE"/>
    <w:rsid w:val="00100F08"/>
    <w:rsid w:val="00102577"/>
    <w:rsid w:val="0010290D"/>
    <w:rsid w:val="00104DE5"/>
    <w:rsid w:val="00105AEC"/>
    <w:rsid w:val="00105B6C"/>
    <w:rsid w:val="00106231"/>
    <w:rsid w:val="00106C4F"/>
    <w:rsid w:val="00106D61"/>
    <w:rsid w:val="00107E4D"/>
    <w:rsid w:val="0011103A"/>
    <w:rsid w:val="0011145B"/>
    <w:rsid w:val="00111B90"/>
    <w:rsid w:val="00112ED0"/>
    <w:rsid w:val="00113317"/>
    <w:rsid w:val="001139E4"/>
    <w:rsid w:val="00114075"/>
    <w:rsid w:val="0011528C"/>
    <w:rsid w:val="0012158E"/>
    <w:rsid w:val="001224B5"/>
    <w:rsid w:val="00122FF0"/>
    <w:rsid w:val="00124259"/>
    <w:rsid w:val="00124FB5"/>
    <w:rsid w:val="001260B6"/>
    <w:rsid w:val="00127257"/>
    <w:rsid w:val="00127BF2"/>
    <w:rsid w:val="00127FA3"/>
    <w:rsid w:val="00133CA2"/>
    <w:rsid w:val="00134019"/>
    <w:rsid w:val="0014043C"/>
    <w:rsid w:val="001405A6"/>
    <w:rsid w:val="00140F10"/>
    <w:rsid w:val="001417AE"/>
    <w:rsid w:val="001451E3"/>
    <w:rsid w:val="0014662D"/>
    <w:rsid w:val="00147BB8"/>
    <w:rsid w:val="00150C69"/>
    <w:rsid w:val="001514A6"/>
    <w:rsid w:val="001518D4"/>
    <w:rsid w:val="001542EA"/>
    <w:rsid w:val="001547A9"/>
    <w:rsid w:val="00155F6F"/>
    <w:rsid w:val="00156EC3"/>
    <w:rsid w:val="00157DC5"/>
    <w:rsid w:val="00157FB7"/>
    <w:rsid w:val="00160452"/>
    <w:rsid w:val="0016082A"/>
    <w:rsid w:val="00161B31"/>
    <w:rsid w:val="001621B9"/>
    <w:rsid w:val="001626E1"/>
    <w:rsid w:val="00162A8F"/>
    <w:rsid w:val="001631ED"/>
    <w:rsid w:val="001637E0"/>
    <w:rsid w:val="00164B97"/>
    <w:rsid w:val="00166969"/>
    <w:rsid w:val="00167859"/>
    <w:rsid w:val="001679AA"/>
    <w:rsid w:val="001702D1"/>
    <w:rsid w:val="00171F2B"/>
    <w:rsid w:val="00172A23"/>
    <w:rsid w:val="00172F28"/>
    <w:rsid w:val="001774AC"/>
    <w:rsid w:val="00177BC6"/>
    <w:rsid w:val="00181E9A"/>
    <w:rsid w:val="00182066"/>
    <w:rsid w:val="001824E5"/>
    <w:rsid w:val="00182C43"/>
    <w:rsid w:val="0018354F"/>
    <w:rsid w:val="001860DA"/>
    <w:rsid w:val="0018684A"/>
    <w:rsid w:val="001870BB"/>
    <w:rsid w:val="001873F9"/>
    <w:rsid w:val="0019018F"/>
    <w:rsid w:val="001909D5"/>
    <w:rsid w:val="0019125C"/>
    <w:rsid w:val="0019179F"/>
    <w:rsid w:val="00191A58"/>
    <w:rsid w:val="0019449C"/>
    <w:rsid w:val="00194A96"/>
    <w:rsid w:val="00195A01"/>
    <w:rsid w:val="00195A2A"/>
    <w:rsid w:val="00195C20"/>
    <w:rsid w:val="001966BC"/>
    <w:rsid w:val="001A1FFE"/>
    <w:rsid w:val="001A245E"/>
    <w:rsid w:val="001A2CDF"/>
    <w:rsid w:val="001A642B"/>
    <w:rsid w:val="001A6EE2"/>
    <w:rsid w:val="001A7C0F"/>
    <w:rsid w:val="001B198C"/>
    <w:rsid w:val="001B1B7E"/>
    <w:rsid w:val="001B1F42"/>
    <w:rsid w:val="001B4117"/>
    <w:rsid w:val="001B4ECB"/>
    <w:rsid w:val="001B5290"/>
    <w:rsid w:val="001B590F"/>
    <w:rsid w:val="001C1439"/>
    <w:rsid w:val="001C2737"/>
    <w:rsid w:val="001C2CE1"/>
    <w:rsid w:val="001C3D32"/>
    <w:rsid w:val="001C3D5B"/>
    <w:rsid w:val="001C45C8"/>
    <w:rsid w:val="001C4F7F"/>
    <w:rsid w:val="001C5388"/>
    <w:rsid w:val="001C7353"/>
    <w:rsid w:val="001D025E"/>
    <w:rsid w:val="001D0389"/>
    <w:rsid w:val="001D046A"/>
    <w:rsid w:val="001D04EB"/>
    <w:rsid w:val="001D398B"/>
    <w:rsid w:val="001D3C15"/>
    <w:rsid w:val="001D54D7"/>
    <w:rsid w:val="001D640C"/>
    <w:rsid w:val="001D6915"/>
    <w:rsid w:val="001D7AFF"/>
    <w:rsid w:val="001D7E90"/>
    <w:rsid w:val="001E003F"/>
    <w:rsid w:val="001E0A97"/>
    <w:rsid w:val="001E1A50"/>
    <w:rsid w:val="001E207F"/>
    <w:rsid w:val="001E29ED"/>
    <w:rsid w:val="001E6851"/>
    <w:rsid w:val="001E68E1"/>
    <w:rsid w:val="001E7C1A"/>
    <w:rsid w:val="001F240C"/>
    <w:rsid w:val="001F2453"/>
    <w:rsid w:val="001F3755"/>
    <w:rsid w:val="001F3A20"/>
    <w:rsid w:val="001F3B4B"/>
    <w:rsid w:val="001F4793"/>
    <w:rsid w:val="001F61E3"/>
    <w:rsid w:val="001F7F6A"/>
    <w:rsid w:val="00201383"/>
    <w:rsid w:val="0020154D"/>
    <w:rsid w:val="002015C1"/>
    <w:rsid w:val="00201E61"/>
    <w:rsid w:val="00202453"/>
    <w:rsid w:val="0020317D"/>
    <w:rsid w:val="0020371C"/>
    <w:rsid w:val="00203A0B"/>
    <w:rsid w:val="00204AF9"/>
    <w:rsid w:val="00212F54"/>
    <w:rsid w:val="00215922"/>
    <w:rsid w:val="002216EA"/>
    <w:rsid w:val="002262FC"/>
    <w:rsid w:val="00227BB8"/>
    <w:rsid w:val="002309A8"/>
    <w:rsid w:val="00235288"/>
    <w:rsid w:val="0023744F"/>
    <w:rsid w:val="002375BD"/>
    <w:rsid w:val="00240039"/>
    <w:rsid w:val="00240A4F"/>
    <w:rsid w:val="00240C73"/>
    <w:rsid w:val="00241972"/>
    <w:rsid w:val="00241CA8"/>
    <w:rsid w:val="002431B1"/>
    <w:rsid w:val="00243C35"/>
    <w:rsid w:val="00244752"/>
    <w:rsid w:val="00246308"/>
    <w:rsid w:val="00247405"/>
    <w:rsid w:val="002512FB"/>
    <w:rsid w:val="002525E0"/>
    <w:rsid w:val="00253C04"/>
    <w:rsid w:val="002545AA"/>
    <w:rsid w:val="00254D86"/>
    <w:rsid w:val="00255688"/>
    <w:rsid w:val="0025570F"/>
    <w:rsid w:val="002559A6"/>
    <w:rsid w:val="00256B35"/>
    <w:rsid w:val="00257999"/>
    <w:rsid w:val="0026052D"/>
    <w:rsid w:val="00261841"/>
    <w:rsid w:val="002620E5"/>
    <w:rsid w:val="0026228E"/>
    <w:rsid w:val="00262439"/>
    <w:rsid w:val="0026248E"/>
    <w:rsid w:val="00264532"/>
    <w:rsid w:val="00264EA1"/>
    <w:rsid w:val="00264F77"/>
    <w:rsid w:val="00265CFD"/>
    <w:rsid w:val="00266A03"/>
    <w:rsid w:val="00266A73"/>
    <w:rsid w:val="00267C7D"/>
    <w:rsid w:val="0027163A"/>
    <w:rsid w:val="00271903"/>
    <w:rsid w:val="002720B9"/>
    <w:rsid w:val="00272489"/>
    <w:rsid w:val="0027253E"/>
    <w:rsid w:val="00272CA8"/>
    <w:rsid w:val="00274457"/>
    <w:rsid w:val="0027526B"/>
    <w:rsid w:val="002754AD"/>
    <w:rsid w:val="00277D72"/>
    <w:rsid w:val="0028298B"/>
    <w:rsid w:val="00282EB1"/>
    <w:rsid w:val="002834AE"/>
    <w:rsid w:val="00283D55"/>
    <w:rsid w:val="0028489B"/>
    <w:rsid w:val="00285572"/>
    <w:rsid w:val="002858C4"/>
    <w:rsid w:val="00285AFD"/>
    <w:rsid w:val="00286E55"/>
    <w:rsid w:val="00286F6D"/>
    <w:rsid w:val="00287D9B"/>
    <w:rsid w:val="00291CC0"/>
    <w:rsid w:val="00293EA3"/>
    <w:rsid w:val="00294FC3"/>
    <w:rsid w:val="0029755A"/>
    <w:rsid w:val="00297C88"/>
    <w:rsid w:val="00297E35"/>
    <w:rsid w:val="002A0247"/>
    <w:rsid w:val="002A1BE6"/>
    <w:rsid w:val="002A293B"/>
    <w:rsid w:val="002A2B88"/>
    <w:rsid w:val="002A3655"/>
    <w:rsid w:val="002A3C20"/>
    <w:rsid w:val="002A3DEF"/>
    <w:rsid w:val="002A4337"/>
    <w:rsid w:val="002B33D8"/>
    <w:rsid w:val="002B3443"/>
    <w:rsid w:val="002B4B76"/>
    <w:rsid w:val="002B69F2"/>
    <w:rsid w:val="002B79B7"/>
    <w:rsid w:val="002B7BEA"/>
    <w:rsid w:val="002C13C0"/>
    <w:rsid w:val="002C44B1"/>
    <w:rsid w:val="002D1076"/>
    <w:rsid w:val="002D112A"/>
    <w:rsid w:val="002D1844"/>
    <w:rsid w:val="002D25B6"/>
    <w:rsid w:val="002D28FB"/>
    <w:rsid w:val="002D49AF"/>
    <w:rsid w:val="002E1029"/>
    <w:rsid w:val="002E10A0"/>
    <w:rsid w:val="002E26CF"/>
    <w:rsid w:val="002E5F75"/>
    <w:rsid w:val="002E7813"/>
    <w:rsid w:val="002F0D1C"/>
    <w:rsid w:val="002F7058"/>
    <w:rsid w:val="003018F3"/>
    <w:rsid w:val="0030503F"/>
    <w:rsid w:val="00305652"/>
    <w:rsid w:val="00307925"/>
    <w:rsid w:val="00311CFE"/>
    <w:rsid w:val="00313ECD"/>
    <w:rsid w:val="0031496B"/>
    <w:rsid w:val="0031586F"/>
    <w:rsid w:val="00317569"/>
    <w:rsid w:val="00321BDA"/>
    <w:rsid w:val="00322830"/>
    <w:rsid w:val="00323BCA"/>
    <w:rsid w:val="00324F3A"/>
    <w:rsid w:val="003258B0"/>
    <w:rsid w:val="0032610E"/>
    <w:rsid w:val="00327120"/>
    <w:rsid w:val="00330CE5"/>
    <w:rsid w:val="00330E39"/>
    <w:rsid w:val="0033126A"/>
    <w:rsid w:val="00331478"/>
    <w:rsid w:val="003315CD"/>
    <w:rsid w:val="00331B89"/>
    <w:rsid w:val="0033305E"/>
    <w:rsid w:val="00334488"/>
    <w:rsid w:val="00337117"/>
    <w:rsid w:val="00340703"/>
    <w:rsid w:val="003424F9"/>
    <w:rsid w:val="00344333"/>
    <w:rsid w:val="00345533"/>
    <w:rsid w:val="003461BC"/>
    <w:rsid w:val="003465BB"/>
    <w:rsid w:val="00346DFE"/>
    <w:rsid w:val="00351BF2"/>
    <w:rsid w:val="00355696"/>
    <w:rsid w:val="00356210"/>
    <w:rsid w:val="0035639A"/>
    <w:rsid w:val="0035692F"/>
    <w:rsid w:val="00357779"/>
    <w:rsid w:val="00360643"/>
    <w:rsid w:val="003606A3"/>
    <w:rsid w:val="003649BE"/>
    <w:rsid w:val="003655CF"/>
    <w:rsid w:val="00366003"/>
    <w:rsid w:val="00366296"/>
    <w:rsid w:val="00367139"/>
    <w:rsid w:val="0036749A"/>
    <w:rsid w:val="00371E0E"/>
    <w:rsid w:val="003750F3"/>
    <w:rsid w:val="0038021E"/>
    <w:rsid w:val="00381004"/>
    <w:rsid w:val="003811EE"/>
    <w:rsid w:val="00381BA5"/>
    <w:rsid w:val="00382ABC"/>
    <w:rsid w:val="0038300F"/>
    <w:rsid w:val="003830E7"/>
    <w:rsid w:val="003842D5"/>
    <w:rsid w:val="0038526D"/>
    <w:rsid w:val="00390FC3"/>
    <w:rsid w:val="003923E5"/>
    <w:rsid w:val="00392976"/>
    <w:rsid w:val="003933E5"/>
    <w:rsid w:val="003941A6"/>
    <w:rsid w:val="003953C7"/>
    <w:rsid w:val="003969BF"/>
    <w:rsid w:val="003A00E3"/>
    <w:rsid w:val="003A094C"/>
    <w:rsid w:val="003A2E09"/>
    <w:rsid w:val="003A433E"/>
    <w:rsid w:val="003A46A9"/>
    <w:rsid w:val="003A55A5"/>
    <w:rsid w:val="003A6440"/>
    <w:rsid w:val="003A688B"/>
    <w:rsid w:val="003B0B53"/>
    <w:rsid w:val="003B1234"/>
    <w:rsid w:val="003B1546"/>
    <w:rsid w:val="003B21A8"/>
    <w:rsid w:val="003B2DE6"/>
    <w:rsid w:val="003B311B"/>
    <w:rsid w:val="003B3C81"/>
    <w:rsid w:val="003B45D2"/>
    <w:rsid w:val="003B7FF8"/>
    <w:rsid w:val="003C32DD"/>
    <w:rsid w:val="003C38D3"/>
    <w:rsid w:val="003C4448"/>
    <w:rsid w:val="003C6E72"/>
    <w:rsid w:val="003C704E"/>
    <w:rsid w:val="003C731B"/>
    <w:rsid w:val="003D05D4"/>
    <w:rsid w:val="003D09AC"/>
    <w:rsid w:val="003D19D1"/>
    <w:rsid w:val="003D26E9"/>
    <w:rsid w:val="003D2DCC"/>
    <w:rsid w:val="003D6884"/>
    <w:rsid w:val="003E403A"/>
    <w:rsid w:val="003E4845"/>
    <w:rsid w:val="003E494D"/>
    <w:rsid w:val="003E5AD1"/>
    <w:rsid w:val="003F2FB5"/>
    <w:rsid w:val="003F3D94"/>
    <w:rsid w:val="003F5AD1"/>
    <w:rsid w:val="003F5BD7"/>
    <w:rsid w:val="003F798D"/>
    <w:rsid w:val="00401067"/>
    <w:rsid w:val="004015C3"/>
    <w:rsid w:val="00401FE4"/>
    <w:rsid w:val="004032DC"/>
    <w:rsid w:val="004047A0"/>
    <w:rsid w:val="0040745C"/>
    <w:rsid w:val="00411A69"/>
    <w:rsid w:val="00412799"/>
    <w:rsid w:val="004129A8"/>
    <w:rsid w:val="0041544A"/>
    <w:rsid w:val="00415884"/>
    <w:rsid w:val="004160CD"/>
    <w:rsid w:val="004166A9"/>
    <w:rsid w:val="00417C70"/>
    <w:rsid w:val="00417CD7"/>
    <w:rsid w:val="00420DE5"/>
    <w:rsid w:val="004217F6"/>
    <w:rsid w:val="00423D57"/>
    <w:rsid w:val="0042434E"/>
    <w:rsid w:val="00425F86"/>
    <w:rsid w:val="0043422D"/>
    <w:rsid w:val="0043536F"/>
    <w:rsid w:val="00435D76"/>
    <w:rsid w:val="0043600B"/>
    <w:rsid w:val="004378F6"/>
    <w:rsid w:val="0044037E"/>
    <w:rsid w:val="00441DC0"/>
    <w:rsid w:val="00443938"/>
    <w:rsid w:val="00444925"/>
    <w:rsid w:val="004459D1"/>
    <w:rsid w:val="00446C76"/>
    <w:rsid w:val="00446D64"/>
    <w:rsid w:val="004476DC"/>
    <w:rsid w:val="00447BC0"/>
    <w:rsid w:val="00447BD2"/>
    <w:rsid w:val="00450EB3"/>
    <w:rsid w:val="0045191E"/>
    <w:rsid w:val="00453BBD"/>
    <w:rsid w:val="004543AD"/>
    <w:rsid w:val="004553B2"/>
    <w:rsid w:val="00455C4D"/>
    <w:rsid w:val="0045689E"/>
    <w:rsid w:val="00461609"/>
    <w:rsid w:val="00463634"/>
    <w:rsid w:val="0046394F"/>
    <w:rsid w:val="00464A41"/>
    <w:rsid w:val="00465ABB"/>
    <w:rsid w:val="00467BB8"/>
    <w:rsid w:val="0046C939"/>
    <w:rsid w:val="00470368"/>
    <w:rsid w:val="00470847"/>
    <w:rsid w:val="00470CDF"/>
    <w:rsid w:val="00471352"/>
    <w:rsid w:val="004716F4"/>
    <w:rsid w:val="004719CF"/>
    <w:rsid w:val="00473EAB"/>
    <w:rsid w:val="00476EAB"/>
    <w:rsid w:val="0047700F"/>
    <w:rsid w:val="00477332"/>
    <w:rsid w:val="00480014"/>
    <w:rsid w:val="0048124D"/>
    <w:rsid w:val="0048201A"/>
    <w:rsid w:val="00483687"/>
    <w:rsid w:val="004842DB"/>
    <w:rsid w:val="004859F6"/>
    <w:rsid w:val="00486EC3"/>
    <w:rsid w:val="00487D6E"/>
    <w:rsid w:val="004901F7"/>
    <w:rsid w:val="00491A8B"/>
    <w:rsid w:val="00491DB7"/>
    <w:rsid w:val="00491FDE"/>
    <w:rsid w:val="0049204B"/>
    <w:rsid w:val="00492985"/>
    <w:rsid w:val="00493013"/>
    <w:rsid w:val="004949DC"/>
    <w:rsid w:val="0049526B"/>
    <w:rsid w:val="0049606F"/>
    <w:rsid w:val="004A168F"/>
    <w:rsid w:val="004A4B1C"/>
    <w:rsid w:val="004A6E59"/>
    <w:rsid w:val="004A7138"/>
    <w:rsid w:val="004B0D00"/>
    <w:rsid w:val="004B1600"/>
    <w:rsid w:val="004B372D"/>
    <w:rsid w:val="004B51F1"/>
    <w:rsid w:val="004B5E55"/>
    <w:rsid w:val="004B6370"/>
    <w:rsid w:val="004B7103"/>
    <w:rsid w:val="004C0404"/>
    <w:rsid w:val="004C2404"/>
    <w:rsid w:val="004C46FF"/>
    <w:rsid w:val="004C5632"/>
    <w:rsid w:val="004C5F87"/>
    <w:rsid w:val="004C7645"/>
    <w:rsid w:val="004C78A7"/>
    <w:rsid w:val="004C7B8D"/>
    <w:rsid w:val="004C7C96"/>
    <w:rsid w:val="004D00C2"/>
    <w:rsid w:val="004D0EFD"/>
    <w:rsid w:val="004D1FDE"/>
    <w:rsid w:val="004D5C2F"/>
    <w:rsid w:val="004D69F1"/>
    <w:rsid w:val="004D6C69"/>
    <w:rsid w:val="004D7E0E"/>
    <w:rsid w:val="004E0CB4"/>
    <w:rsid w:val="004E1B11"/>
    <w:rsid w:val="004E26A4"/>
    <w:rsid w:val="004E3B34"/>
    <w:rsid w:val="004E41CC"/>
    <w:rsid w:val="004E4ABE"/>
    <w:rsid w:val="004E579A"/>
    <w:rsid w:val="004E71D4"/>
    <w:rsid w:val="004F13E6"/>
    <w:rsid w:val="004F2960"/>
    <w:rsid w:val="004F3D6E"/>
    <w:rsid w:val="004F4938"/>
    <w:rsid w:val="004F515C"/>
    <w:rsid w:val="004F5DC2"/>
    <w:rsid w:val="004F7210"/>
    <w:rsid w:val="004F757F"/>
    <w:rsid w:val="00501ECF"/>
    <w:rsid w:val="00502D28"/>
    <w:rsid w:val="00503E92"/>
    <w:rsid w:val="00505494"/>
    <w:rsid w:val="00505EAF"/>
    <w:rsid w:val="0050633A"/>
    <w:rsid w:val="00506E67"/>
    <w:rsid w:val="0050724A"/>
    <w:rsid w:val="00507F3F"/>
    <w:rsid w:val="00510DF4"/>
    <w:rsid w:val="00511BC2"/>
    <w:rsid w:val="0051463B"/>
    <w:rsid w:val="00514F5A"/>
    <w:rsid w:val="005157CA"/>
    <w:rsid w:val="00515BA3"/>
    <w:rsid w:val="00516B82"/>
    <w:rsid w:val="00516F12"/>
    <w:rsid w:val="00517F3A"/>
    <w:rsid w:val="005201FA"/>
    <w:rsid w:val="00524285"/>
    <w:rsid w:val="005245BB"/>
    <w:rsid w:val="00526394"/>
    <w:rsid w:val="00526F32"/>
    <w:rsid w:val="00530ACF"/>
    <w:rsid w:val="00531F31"/>
    <w:rsid w:val="00532BC4"/>
    <w:rsid w:val="005339D6"/>
    <w:rsid w:val="0053488A"/>
    <w:rsid w:val="00540687"/>
    <w:rsid w:val="005409C2"/>
    <w:rsid w:val="00540B00"/>
    <w:rsid w:val="00540DDE"/>
    <w:rsid w:val="00541218"/>
    <w:rsid w:val="0054136A"/>
    <w:rsid w:val="00542C9B"/>
    <w:rsid w:val="00545A33"/>
    <w:rsid w:val="005474EF"/>
    <w:rsid w:val="00550B62"/>
    <w:rsid w:val="00550D4B"/>
    <w:rsid w:val="0055189F"/>
    <w:rsid w:val="005543F1"/>
    <w:rsid w:val="00555E32"/>
    <w:rsid w:val="00556843"/>
    <w:rsid w:val="00556C28"/>
    <w:rsid w:val="00560099"/>
    <w:rsid w:val="005614F4"/>
    <w:rsid w:val="005618DA"/>
    <w:rsid w:val="00561C23"/>
    <w:rsid w:val="005630E7"/>
    <w:rsid w:val="005631E9"/>
    <w:rsid w:val="00563480"/>
    <w:rsid w:val="00563966"/>
    <w:rsid w:val="00565323"/>
    <w:rsid w:val="00566B40"/>
    <w:rsid w:val="00570BA7"/>
    <w:rsid w:val="00572947"/>
    <w:rsid w:val="00573914"/>
    <w:rsid w:val="005757F7"/>
    <w:rsid w:val="00575844"/>
    <w:rsid w:val="005769EF"/>
    <w:rsid w:val="00577056"/>
    <w:rsid w:val="00582FD8"/>
    <w:rsid w:val="00583DB7"/>
    <w:rsid w:val="00584094"/>
    <w:rsid w:val="0058597F"/>
    <w:rsid w:val="005867C4"/>
    <w:rsid w:val="00586A67"/>
    <w:rsid w:val="005908C1"/>
    <w:rsid w:val="00590C4D"/>
    <w:rsid w:val="005912CD"/>
    <w:rsid w:val="00593035"/>
    <w:rsid w:val="005930CA"/>
    <w:rsid w:val="00595036"/>
    <w:rsid w:val="00595AFA"/>
    <w:rsid w:val="005962A6"/>
    <w:rsid w:val="005A70CC"/>
    <w:rsid w:val="005A7433"/>
    <w:rsid w:val="005A7F2F"/>
    <w:rsid w:val="005B0152"/>
    <w:rsid w:val="005B0E04"/>
    <w:rsid w:val="005B0FD7"/>
    <w:rsid w:val="005B36CF"/>
    <w:rsid w:val="005B52E4"/>
    <w:rsid w:val="005B5352"/>
    <w:rsid w:val="005B6BEE"/>
    <w:rsid w:val="005C02DE"/>
    <w:rsid w:val="005C036A"/>
    <w:rsid w:val="005C04EF"/>
    <w:rsid w:val="005C05E3"/>
    <w:rsid w:val="005C278A"/>
    <w:rsid w:val="005C36C7"/>
    <w:rsid w:val="005C6528"/>
    <w:rsid w:val="005C6DD1"/>
    <w:rsid w:val="005C752F"/>
    <w:rsid w:val="005C7978"/>
    <w:rsid w:val="005D6FED"/>
    <w:rsid w:val="005D7334"/>
    <w:rsid w:val="005E06B2"/>
    <w:rsid w:val="005E074C"/>
    <w:rsid w:val="005E0902"/>
    <w:rsid w:val="005E0BF9"/>
    <w:rsid w:val="005E14FE"/>
    <w:rsid w:val="005E1B34"/>
    <w:rsid w:val="005E1FA3"/>
    <w:rsid w:val="005E3BF1"/>
    <w:rsid w:val="005F0F49"/>
    <w:rsid w:val="005F36E1"/>
    <w:rsid w:val="005F55E6"/>
    <w:rsid w:val="005F5A59"/>
    <w:rsid w:val="005F5CC7"/>
    <w:rsid w:val="005F5D76"/>
    <w:rsid w:val="005F7A38"/>
    <w:rsid w:val="005F7A9E"/>
    <w:rsid w:val="0060291E"/>
    <w:rsid w:val="00605E3F"/>
    <w:rsid w:val="00606367"/>
    <w:rsid w:val="00610058"/>
    <w:rsid w:val="00611A97"/>
    <w:rsid w:val="00614008"/>
    <w:rsid w:val="00614539"/>
    <w:rsid w:val="006161ED"/>
    <w:rsid w:val="00616FC6"/>
    <w:rsid w:val="0061757D"/>
    <w:rsid w:val="006203AF"/>
    <w:rsid w:val="00620859"/>
    <w:rsid w:val="00621739"/>
    <w:rsid w:val="006219B1"/>
    <w:rsid w:val="00622D9C"/>
    <w:rsid w:val="00624F80"/>
    <w:rsid w:val="00627540"/>
    <w:rsid w:val="0062754E"/>
    <w:rsid w:val="00630435"/>
    <w:rsid w:val="00631DA0"/>
    <w:rsid w:val="00632257"/>
    <w:rsid w:val="006327F5"/>
    <w:rsid w:val="0063330D"/>
    <w:rsid w:val="00633E00"/>
    <w:rsid w:val="0063589D"/>
    <w:rsid w:val="006360D4"/>
    <w:rsid w:val="00636FE3"/>
    <w:rsid w:val="00637C00"/>
    <w:rsid w:val="0063DFE7"/>
    <w:rsid w:val="00640D21"/>
    <w:rsid w:val="00640EFA"/>
    <w:rsid w:val="0064117A"/>
    <w:rsid w:val="00643590"/>
    <w:rsid w:val="006443C0"/>
    <w:rsid w:val="006448B6"/>
    <w:rsid w:val="006451CD"/>
    <w:rsid w:val="00645651"/>
    <w:rsid w:val="00647533"/>
    <w:rsid w:val="00647D41"/>
    <w:rsid w:val="00647DF8"/>
    <w:rsid w:val="00650D53"/>
    <w:rsid w:val="00653346"/>
    <w:rsid w:val="00654C56"/>
    <w:rsid w:val="006555CB"/>
    <w:rsid w:val="0065778B"/>
    <w:rsid w:val="0065E51F"/>
    <w:rsid w:val="00660698"/>
    <w:rsid w:val="00662466"/>
    <w:rsid w:val="00662541"/>
    <w:rsid w:val="00663387"/>
    <w:rsid w:val="00663725"/>
    <w:rsid w:val="006637EC"/>
    <w:rsid w:val="00663ED5"/>
    <w:rsid w:val="00665227"/>
    <w:rsid w:val="00666A5A"/>
    <w:rsid w:val="0067065F"/>
    <w:rsid w:val="00671736"/>
    <w:rsid w:val="00673455"/>
    <w:rsid w:val="006756F2"/>
    <w:rsid w:val="0067731A"/>
    <w:rsid w:val="00677643"/>
    <w:rsid w:val="006810ED"/>
    <w:rsid w:val="0068202E"/>
    <w:rsid w:val="0068270C"/>
    <w:rsid w:val="006828A4"/>
    <w:rsid w:val="006828D9"/>
    <w:rsid w:val="00684138"/>
    <w:rsid w:val="00684705"/>
    <w:rsid w:val="0068606A"/>
    <w:rsid w:val="00687482"/>
    <w:rsid w:val="0068F6D8"/>
    <w:rsid w:val="00691F14"/>
    <w:rsid w:val="006920F4"/>
    <w:rsid w:val="00692CE3"/>
    <w:rsid w:val="00692F61"/>
    <w:rsid w:val="00693F48"/>
    <w:rsid w:val="00693F9D"/>
    <w:rsid w:val="006A20A4"/>
    <w:rsid w:val="006A2E35"/>
    <w:rsid w:val="006A3652"/>
    <w:rsid w:val="006A3784"/>
    <w:rsid w:val="006A44BE"/>
    <w:rsid w:val="006A4F8F"/>
    <w:rsid w:val="006A581F"/>
    <w:rsid w:val="006A5837"/>
    <w:rsid w:val="006A6B5C"/>
    <w:rsid w:val="006A7AE8"/>
    <w:rsid w:val="006B0424"/>
    <w:rsid w:val="006B0B24"/>
    <w:rsid w:val="006B1F42"/>
    <w:rsid w:val="006B21CB"/>
    <w:rsid w:val="006B295A"/>
    <w:rsid w:val="006B49F5"/>
    <w:rsid w:val="006B5782"/>
    <w:rsid w:val="006C0118"/>
    <w:rsid w:val="006C08E4"/>
    <w:rsid w:val="006C0F7A"/>
    <w:rsid w:val="006C1876"/>
    <w:rsid w:val="006C4A90"/>
    <w:rsid w:val="006C4D8D"/>
    <w:rsid w:val="006C5D51"/>
    <w:rsid w:val="006C73E9"/>
    <w:rsid w:val="006C7FA7"/>
    <w:rsid w:val="006D0BA1"/>
    <w:rsid w:val="006D1577"/>
    <w:rsid w:val="006D20E2"/>
    <w:rsid w:val="006D3C89"/>
    <w:rsid w:val="006D53C4"/>
    <w:rsid w:val="006D5460"/>
    <w:rsid w:val="006D5912"/>
    <w:rsid w:val="006D59C8"/>
    <w:rsid w:val="006D5EBC"/>
    <w:rsid w:val="006D685F"/>
    <w:rsid w:val="006E00BA"/>
    <w:rsid w:val="006E0607"/>
    <w:rsid w:val="006E15E0"/>
    <w:rsid w:val="006E1DDE"/>
    <w:rsid w:val="006E38DC"/>
    <w:rsid w:val="006E4C5F"/>
    <w:rsid w:val="006E5CAF"/>
    <w:rsid w:val="006E5E9E"/>
    <w:rsid w:val="006E5F56"/>
    <w:rsid w:val="006F25A7"/>
    <w:rsid w:val="006F4749"/>
    <w:rsid w:val="006F5FAA"/>
    <w:rsid w:val="006F6412"/>
    <w:rsid w:val="006F6AB0"/>
    <w:rsid w:val="006F79D3"/>
    <w:rsid w:val="00700C9A"/>
    <w:rsid w:val="00701269"/>
    <w:rsid w:val="00701DE5"/>
    <w:rsid w:val="007027E5"/>
    <w:rsid w:val="007034F5"/>
    <w:rsid w:val="00704299"/>
    <w:rsid w:val="00707520"/>
    <w:rsid w:val="007079B3"/>
    <w:rsid w:val="00707AFE"/>
    <w:rsid w:val="00707D2D"/>
    <w:rsid w:val="00710279"/>
    <w:rsid w:val="00712644"/>
    <w:rsid w:val="00714320"/>
    <w:rsid w:val="0071548B"/>
    <w:rsid w:val="0071594F"/>
    <w:rsid w:val="00715F49"/>
    <w:rsid w:val="00717F9B"/>
    <w:rsid w:val="00720A74"/>
    <w:rsid w:val="00720F83"/>
    <w:rsid w:val="00722580"/>
    <w:rsid w:val="00722938"/>
    <w:rsid w:val="00724A2A"/>
    <w:rsid w:val="007252DB"/>
    <w:rsid w:val="00726146"/>
    <w:rsid w:val="007269F9"/>
    <w:rsid w:val="00727274"/>
    <w:rsid w:val="007275AF"/>
    <w:rsid w:val="00727D37"/>
    <w:rsid w:val="00727F8D"/>
    <w:rsid w:val="00730597"/>
    <w:rsid w:val="00731575"/>
    <w:rsid w:val="00732C0F"/>
    <w:rsid w:val="00733B7F"/>
    <w:rsid w:val="007343A0"/>
    <w:rsid w:val="00735F6D"/>
    <w:rsid w:val="00736234"/>
    <w:rsid w:val="00736B51"/>
    <w:rsid w:val="007379AF"/>
    <w:rsid w:val="00741746"/>
    <w:rsid w:val="00742B4F"/>
    <w:rsid w:val="007434A5"/>
    <w:rsid w:val="00744115"/>
    <w:rsid w:val="007454D2"/>
    <w:rsid w:val="00747E22"/>
    <w:rsid w:val="007500BF"/>
    <w:rsid w:val="00750BB2"/>
    <w:rsid w:val="007514A5"/>
    <w:rsid w:val="00751A2D"/>
    <w:rsid w:val="00753B65"/>
    <w:rsid w:val="007541D1"/>
    <w:rsid w:val="00754695"/>
    <w:rsid w:val="00754D47"/>
    <w:rsid w:val="0076066D"/>
    <w:rsid w:val="00760EA6"/>
    <w:rsid w:val="007614A3"/>
    <w:rsid w:val="00765553"/>
    <w:rsid w:val="00766ACF"/>
    <w:rsid w:val="00767AFF"/>
    <w:rsid w:val="00767FA7"/>
    <w:rsid w:val="007700E6"/>
    <w:rsid w:val="00772023"/>
    <w:rsid w:val="0077347D"/>
    <w:rsid w:val="00773E58"/>
    <w:rsid w:val="00775564"/>
    <w:rsid w:val="007765A4"/>
    <w:rsid w:val="00776959"/>
    <w:rsid w:val="0077732E"/>
    <w:rsid w:val="00777F04"/>
    <w:rsid w:val="0078134D"/>
    <w:rsid w:val="007848DD"/>
    <w:rsid w:val="00784909"/>
    <w:rsid w:val="007857E6"/>
    <w:rsid w:val="007862E6"/>
    <w:rsid w:val="00786FF6"/>
    <w:rsid w:val="007908A6"/>
    <w:rsid w:val="00790F34"/>
    <w:rsid w:val="00792B08"/>
    <w:rsid w:val="00793C70"/>
    <w:rsid w:val="00793DAB"/>
    <w:rsid w:val="00794C51"/>
    <w:rsid w:val="00795ADA"/>
    <w:rsid w:val="00795ADC"/>
    <w:rsid w:val="00797B7D"/>
    <w:rsid w:val="007A1CAC"/>
    <w:rsid w:val="007A3DEC"/>
    <w:rsid w:val="007A3E90"/>
    <w:rsid w:val="007A6B8C"/>
    <w:rsid w:val="007A76B8"/>
    <w:rsid w:val="007B2BD7"/>
    <w:rsid w:val="007B6394"/>
    <w:rsid w:val="007B6E37"/>
    <w:rsid w:val="007B782B"/>
    <w:rsid w:val="007BE83C"/>
    <w:rsid w:val="007C1C99"/>
    <w:rsid w:val="007C21F9"/>
    <w:rsid w:val="007C2D4C"/>
    <w:rsid w:val="007C369D"/>
    <w:rsid w:val="007C3C97"/>
    <w:rsid w:val="007C3FC7"/>
    <w:rsid w:val="007C5DA1"/>
    <w:rsid w:val="007C5EB0"/>
    <w:rsid w:val="007D13A7"/>
    <w:rsid w:val="007D28CF"/>
    <w:rsid w:val="007D372C"/>
    <w:rsid w:val="007D37A7"/>
    <w:rsid w:val="007D3D29"/>
    <w:rsid w:val="007D59FC"/>
    <w:rsid w:val="007D7034"/>
    <w:rsid w:val="007D7FC7"/>
    <w:rsid w:val="007E4A9D"/>
    <w:rsid w:val="007E6878"/>
    <w:rsid w:val="007E7FCF"/>
    <w:rsid w:val="007F1ED2"/>
    <w:rsid w:val="007F4C7B"/>
    <w:rsid w:val="007F569F"/>
    <w:rsid w:val="007F56DA"/>
    <w:rsid w:val="007F5904"/>
    <w:rsid w:val="007F698F"/>
    <w:rsid w:val="007F71E6"/>
    <w:rsid w:val="007F7851"/>
    <w:rsid w:val="007FC1D3"/>
    <w:rsid w:val="008037B2"/>
    <w:rsid w:val="00803E8B"/>
    <w:rsid w:val="008048AD"/>
    <w:rsid w:val="00804B25"/>
    <w:rsid w:val="008050D2"/>
    <w:rsid w:val="008063B7"/>
    <w:rsid w:val="00807A07"/>
    <w:rsid w:val="00807B93"/>
    <w:rsid w:val="008142B3"/>
    <w:rsid w:val="00821137"/>
    <w:rsid w:val="00821BE9"/>
    <w:rsid w:val="00822827"/>
    <w:rsid w:val="008250D2"/>
    <w:rsid w:val="00825833"/>
    <w:rsid w:val="00827E72"/>
    <w:rsid w:val="008300B3"/>
    <w:rsid w:val="0083147D"/>
    <w:rsid w:val="008325F9"/>
    <w:rsid w:val="00832AD6"/>
    <w:rsid w:val="0083386E"/>
    <w:rsid w:val="008341D7"/>
    <w:rsid w:val="00837F60"/>
    <w:rsid w:val="00837F64"/>
    <w:rsid w:val="008428EC"/>
    <w:rsid w:val="00842AA3"/>
    <w:rsid w:val="00843050"/>
    <w:rsid w:val="008446D2"/>
    <w:rsid w:val="00846803"/>
    <w:rsid w:val="00850404"/>
    <w:rsid w:val="008505BD"/>
    <w:rsid w:val="008511F9"/>
    <w:rsid w:val="00851DA8"/>
    <w:rsid w:val="00852783"/>
    <w:rsid w:val="008539B0"/>
    <w:rsid w:val="00853B82"/>
    <w:rsid w:val="00854C5D"/>
    <w:rsid w:val="00855684"/>
    <w:rsid w:val="008567AA"/>
    <w:rsid w:val="00856E44"/>
    <w:rsid w:val="0085718D"/>
    <w:rsid w:val="008614E3"/>
    <w:rsid w:val="00863FE0"/>
    <w:rsid w:val="00865EAD"/>
    <w:rsid w:val="008661BB"/>
    <w:rsid w:val="008667A8"/>
    <w:rsid w:val="00866D9C"/>
    <w:rsid w:val="008672DA"/>
    <w:rsid w:val="0087090C"/>
    <w:rsid w:val="00870F96"/>
    <w:rsid w:val="00871DEE"/>
    <w:rsid w:val="00877285"/>
    <w:rsid w:val="008801EF"/>
    <w:rsid w:val="0088094D"/>
    <w:rsid w:val="00883BD4"/>
    <w:rsid w:val="00883D65"/>
    <w:rsid w:val="00885568"/>
    <w:rsid w:val="00885996"/>
    <w:rsid w:val="00886AAB"/>
    <w:rsid w:val="00886D48"/>
    <w:rsid w:val="008907A1"/>
    <w:rsid w:val="00890D74"/>
    <w:rsid w:val="00891E45"/>
    <w:rsid w:val="008920CB"/>
    <w:rsid w:val="00893357"/>
    <w:rsid w:val="00894513"/>
    <w:rsid w:val="008962F6"/>
    <w:rsid w:val="008970FC"/>
    <w:rsid w:val="008973AB"/>
    <w:rsid w:val="008A0F4A"/>
    <w:rsid w:val="008A2540"/>
    <w:rsid w:val="008A2937"/>
    <w:rsid w:val="008A2A8D"/>
    <w:rsid w:val="008A2AC4"/>
    <w:rsid w:val="008A5C6E"/>
    <w:rsid w:val="008A7406"/>
    <w:rsid w:val="008A7A07"/>
    <w:rsid w:val="008B0BDB"/>
    <w:rsid w:val="008B2B23"/>
    <w:rsid w:val="008B3A0B"/>
    <w:rsid w:val="008B3BD4"/>
    <w:rsid w:val="008B4DD1"/>
    <w:rsid w:val="008C0991"/>
    <w:rsid w:val="008C0FC0"/>
    <w:rsid w:val="008C1F3E"/>
    <w:rsid w:val="008C2612"/>
    <w:rsid w:val="008C28FC"/>
    <w:rsid w:val="008C41FF"/>
    <w:rsid w:val="008C4445"/>
    <w:rsid w:val="008C4E41"/>
    <w:rsid w:val="008C5372"/>
    <w:rsid w:val="008C6F31"/>
    <w:rsid w:val="008C7351"/>
    <w:rsid w:val="008C79BF"/>
    <w:rsid w:val="008D4A4B"/>
    <w:rsid w:val="008D4AFE"/>
    <w:rsid w:val="008D4D61"/>
    <w:rsid w:val="008D4EE2"/>
    <w:rsid w:val="008D675C"/>
    <w:rsid w:val="008D6F74"/>
    <w:rsid w:val="008E0D56"/>
    <w:rsid w:val="008E10DB"/>
    <w:rsid w:val="008E3E7C"/>
    <w:rsid w:val="008E5DB7"/>
    <w:rsid w:val="008E72FD"/>
    <w:rsid w:val="008E74D9"/>
    <w:rsid w:val="008E75F3"/>
    <w:rsid w:val="008F3081"/>
    <w:rsid w:val="008F3D8F"/>
    <w:rsid w:val="008F4585"/>
    <w:rsid w:val="008F57D5"/>
    <w:rsid w:val="00901196"/>
    <w:rsid w:val="009029D3"/>
    <w:rsid w:val="00903C2B"/>
    <w:rsid w:val="00903CED"/>
    <w:rsid w:val="00906BAE"/>
    <w:rsid w:val="00906D08"/>
    <w:rsid w:val="00911D5C"/>
    <w:rsid w:val="00915AFA"/>
    <w:rsid w:val="009177F1"/>
    <w:rsid w:val="00921175"/>
    <w:rsid w:val="0092423B"/>
    <w:rsid w:val="0092429B"/>
    <w:rsid w:val="00925CCE"/>
    <w:rsid w:val="00926B96"/>
    <w:rsid w:val="009274C1"/>
    <w:rsid w:val="00930042"/>
    <w:rsid w:val="0093348A"/>
    <w:rsid w:val="009342E5"/>
    <w:rsid w:val="00934399"/>
    <w:rsid w:val="00935C19"/>
    <w:rsid w:val="00936B1B"/>
    <w:rsid w:val="0094287C"/>
    <w:rsid w:val="009440CA"/>
    <w:rsid w:val="0094477E"/>
    <w:rsid w:val="0095013F"/>
    <w:rsid w:val="00950586"/>
    <w:rsid w:val="00950B74"/>
    <w:rsid w:val="00950C2A"/>
    <w:rsid w:val="009512A7"/>
    <w:rsid w:val="009518B9"/>
    <w:rsid w:val="00951A36"/>
    <w:rsid w:val="00951BF7"/>
    <w:rsid w:val="009540DF"/>
    <w:rsid w:val="00955517"/>
    <w:rsid w:val="00956ACC"/>
    <w:rsid w:val="0095EBA3"/>
    <w:rsid w:val="0096096E"/>
    <w:rsid w:val="00962383"/>
    <w:rsid w:val="00963FF4"/>
    <w:rsid w:val="00964F9C"/>
    <w:rsid w:val="0096598C"/>
    <w:rsid w:val="009659BB"/>
    <w:rsid w:val="0096627F"/>
    <w:rsid w:val="00966468"/>
    <w:rsid w:val="00966B47"/>
    <w:rsid w:val="00970582"/>
    <w:rsid w:val="00970B18"/>
    <w:rsid w:val="009735A8"/>
    <w:rsid w:val="00973E6E"/>
    <w:rsid w:val="00974CF6"/>
    <w:rsid w:val="0097520C"/>
    <w:rsid w:val="00976BDB"/>
    <w:rsid w:val="009776D0"/>
    <w:rsid w:val="00977E17"/>
    <w:rsid w:val="0097A439"/>
    <w:rsid w:val="00980C2C"/>
    <w:rsid w:val="009864B0"/>
    <w:rsid w:val="009867ED"/>
    <w:rsid w:val="00986A1A"/>
    <w:rsid w:val="00987304"/>
    <w:rsid w:val="00987B78"/>
    <w:rsid w:val="009900D2"/>
    <w:rsid w:val="00992652"/>
    <w:rsid w:val="00992ABD"/>
    <w:rsid w:val="00992AC0"/>
    <w:rsid w:val="00993818"/>
    <w:rsid w:val="009946F8"/>
    <w:rsid w:val="009A06D1"/>
    <w:rsid w:val="009A10ED"/>
    <w:rsid w:val="009A34DE"/>
    <w:rsid w:val="009A3E75"/>
    <w:rsid w:val="009A3FBA"/>
    <w:rsid w:val="009A4192"/>
    <w:rsid w:val="009A788B"/>
    <w:rsid w:val="009B2BB8"/>
    <w:rsid w:val="009B2BD3"/>
    <w:rsid w:val="009B3254"/>
    <w:rsid w:val="009B58C8"/>
    <w:rsid w:val="009B607F"/>
    <w:rsid w:val="009B73C7"/>
    <w:rsid w:val="009B7FC8"/>
    <w:rsid w:val="009C2D29"/>
    <w:rsid w:val="009C5CB0"/>
    <w:rsid w:val="009C5FC0"/>
    <w:rsid w:val="009C7E55"/>
    <w:rsid w:val="009D00FA"/>
    <w:rsid w:val="009D507B"/>
    <w:rsid w:val="009D69A3"/>
    <w:rsid w:val="009E06A0"/>
    <w:rsid w:val="009E1296"/>
    <w:rsid w:val="009E1943"/>
    <w:rsid w:val="009E5186"/>
    <w:rsid w:val="009E5F3A"/>
    <w:rsid w:val="009E6FD2"/>
    <w:rsid w:val="009E72C9"/>
    <w:rsid w:val="009F10EB"/>
    <w:rsid w:val="009F16BF"/>
    <w:rsid w:val="009F3012"/>
    <w:rsid w:val="009F39B1"/>
    <w:rsid w:val="009F6A51"/>
    <w:rsid w:val="009F7A0D"/>
    <w:rsid w:val="00A011FD"/>
    <w:rsid w:val="00A017BA"/>
    <w:rsid w:val="00A01A06"/>
    <w:rsid w:val="00A02602"/>
    <w:rsid w:val="00A10B74"/>
    <w:rsid w:val="00A11146"/>
    <w:rsid w:val="00A118CE"/>
    <w:rsid w:val="00A14F4D"/>
    <w:rsid w:val="00A15C1D"/>
    <w:rsid w:val="00A1633C"/>
    <w:rsid w:val="00A16B9D"/>
    <w:rsid w:val="00A20669"/>
    <w:rsid w:val="00A216DA"/>
    <w:rsid w:val="00A21DD2"/>
    <w:rsid w:val="00A22079"/>
    <w:rsid w:val="00A23091"/>
    <w:rsid w:val="00A24640"/>
    <w:rsid w:val="00A257E0"/>
    <w:rsid w:val="00A25F1A"/>
    <w:rsid w:val="00A2634E"/>
    <w:rsid w:val="00A26B60"/>
    <w:rsid w:val="00A26F56"/>
    <w:rsid w:val="00A30232"/>
    <w:rsid w:val="00A31B2A"/>
    <w:rsid w:val="00A3278E"/>
    <w:rsid w:val="00A33B1C"/>
    <w:rsid w:val="00A33F67"/>
    <w:rsid w:val="00A33FD9"/>
    <w:rsid w:val="00A35177"/>
    <w:rsid w:val="00A35BCC"/>
    <w:rsid w:val="00A35E2D"/>
    <w:rsid w:val="00A360A1"/>
    <w:rsid w:val="00A360BC"/>
    <w:rsid w:val="00A40103"/>
    <w:rsid w:val="00A40114"/>
    <w:rsid w:val="00A41474"/>
    <w:rsid w:val="00A4333C"/>
    <w:rsid w:val="00A4355E"/>
    <w:rsid w:val="00A439C6"/>
    <w:rsid w:val="00A43EE5"/>
    <w:rsid w:val="00A46027"/>
    <w:rsid w:val="00A460C0"/>
    <w:rsid w:val="00A46FB3"/>
    <w:rsid w:val="00A52ACD"/>
    <w:rsid w:val="00A54CAD"/>
    <w:rsid w:val="00A553F0"/>
    <w:rsid w:val="00A5540B"/>
    <w:rsid w:val="00A57306"/>
    <w:rsid w:val="00A61B70"/>
    <w:rsid w:val="00A622B9"/>
    <w:rsid w:val="00A62AD8"/>
    <w:rsid w:val="00A63381"/>
    <w:rsid w:val="00A63C43"/>
    <w:rsid w:val="00A652F6"/>
    <w:rsid w:val="00A65F07"/>
    <w:rsid w:val="00A66D3F"/>
    <w:rsid w:val="00A70195"/>
    <w:rsid w:val="00A7173F"/>
    <w:rsid w:val="00A74AF0"/>
    <w:rsid w:val="00A74BAF"/>
    <w:rsid w:val="00A75778"/>
    <w:rsid w:val="00A829F1"/>
    <w:rsid w:val="00A837CF"/>
    <w:rsid w:val="00A846D4"/>
    <w:rsid w:val="00A85092"/>
    <w:rsid w:val="00A86F1C"/>
    <w:rsid w:val="00A87579"/>
    <w:rsid w:val="00A87FE4"/>
    <w:rsid w:val="00A90662"/>
    <w:rsid w:val="00A9308B"/>
    <w:rsid w:val="00A9429D"/>
    <w:rsid w:val="00A94CF9"/>
    <w:rsid w:val="00A96846"/>
    <w:rsid w:val="00A97FEE"/>
    <w:rsid w:val="00AA0D02"/>
    <w:rsid w:val="00AA21CF"/>
    <w:rsid w:val="00AA4ABA"/>
    <w:rsid w:val="00AA5072"/>
    <w:rsid w:val="00AB2426"/>
    <w:rsid w:val="00AB2BED"/>
    <w:rsid w:val="00AB3092"/>
    <w:rsid w:val="00AB3B7A"/>
    <w:rsid w:val="00AB3D16"/>
    <w:rsid w:val="00AB535E"/>
    <w:rsid w:val="00AB5B4E"/>
    <w:rsid w:val="00AB6351"/>
    <w:rsid w:val="00AB67B2"/>
    <w:rsid w:val="00AB7CBB"/>
    <w:rsid w:val="00AC0E47"/>
    <w:rsid w:val="00AC26AE"/>
    <w:rsid w:val="00AC37B9"/>
    <w:rsid w:val="00AC5F94"/>
    <w:rsid w:val="00AC6EB1"/>
    <w:rsid w:val="00AC72D6"/>
    <w:rsid w:val="00AC76D8"/>
    <w:rsid w:val="00AC781F"/>
    <w:rsid w:val="00AC7880"/>
    <w:rsid w:val="00AD0644"/>
    <w:rsid w:val="00AD08C3"/>
    <w:rsid w:val="00AD3D83"/>
    <w:rsid w:val="00AD4E9A"/>
    <w:rsid w:val="00AD6BAE"/>
    <w:rsid w:val="00AD703B"/>
    <w:rsid w:val="00AD7499"/>
    <w:rsid w:val="00AE0B4A"/>
    <w:rsid w:val="00AE287B"/>
    <w:rsid w:val="00AE4034"/>
    <w:rsid w:val="00AE467A"/>
    <w:rsid w:val="00AE5272"/>
    <w:rsid w:val="00AE5465"/>
    <w:rsid w:val="00AE62B2"/>
    <w:rsid w:val="00AF0254"/>
    <w:rsid w:val="00AF063D"/>
    <w:rsid w:val="00AF0A71"/>
    <w:rsid w:val="00AF0C56"/>
    <w:rsid w:val="00AF14E3"/>
    <w:rsid w:val="00AF1718"/>
    <w:rsid w:val="00AF1CC8"/>
    <w:rsid w:val="00AF260E"/>
    <w:rsid w:val="00AF311E"/>
    <w:rsid w:val="00AF4AF4"/>
    <w:rsid w:val="00AF5764"/>
    <w:rsid w:val="00AFB610"/>
    <w:rsid w:val="00B00363"/>
    <w:rsid w:val="00B01550"/>
    <w:rsid w:val="00B050B0"/>
    <w:rsid w:val="00B1087A"/>
    <w:rsid w:val="00B137BB"/>
    <w:rsid w:val="00B14A4F"/>
    <w:rsid w:val="00B17136"/>
    <w:rsid w:val="00B17199"/>
    <w:rsid w:val="00B17B1D"/>
    <w:rsid w:val="00B204E9"/>
    <w:rsid w:val="00B2248F"/>
    <w:rsid w:val="00B2395C"/>
    <w:rsid w:val="00B255B0"/>
    <w:rsid w:val="00B26B2F"/>
    <w:rsid w:val="00B26B97"/>
    <w:rsid w:val="00B274EE"/>
    <w:rsid w:val="00B27F11"/>
    <w:rsid w:val="00B3103F"/>
    <w:rsid w:val="00B3336C"/>
    <w:rsid w:val="00B34088"/>
    <w:rsid w:val="00B349ED"/>
    <w:rsid w:val="00B357DE"/>
    <w:rsid w:val="00B376B5"/>
    <w:rsid w:val="00B37CB4"/>
    <w:rsid w:val="00B40F0E"/>
    <w:rsid w:val="00B420AE"/>
    <w:rsid w:val="00B435B7"/>
    <w:rsid w:val="00B441A9"/>
    <w:rsid w:val="00B45D04"/>
    <w:rsid w:val="00B47A99"/>
    <w:rsid w:val="00B47CCE"/>
    <w:rsid w:val="00B5136F"/>
    <w:rsid w:val="00B513D3"/>
    <w:rsid w:val="00B52E20"/>
    <w:rsid w:val="00B53439"/>
    <w:rsid w:val="00B5346B"/>
    <w:rsid w:val="00B5498F"/>
    <w:rsid w:val="00B55EF5"/>
    <w:rsid w:val="00B564CF"/>
    <w:rsid w:val="00B5735E"/>
    <w:rsid w:val="00B57743"/>
    <w:rsid w:val="00B57C5F"/>
    <w:rsid w:val="00B60311"/>
    <w:rsid w:val="00B6036F"/>
    <w:rsid w:val="00B60405"/>
    <w:rsid w:val="00B60F1E"/>
    <w:rsid w:val="00B62063"/>
    <w:rsid w:val="00B62978"/>
    <w:rsid w:val="00B62CBA"/>
    <w:rsid w:val="00B62F7C"/>
    <w:rsid w:val="00B63E2A"/>
    <w:rsid w:val="00B64529"/>
    <w:rsid w:val="00B64797"/>
    <w:rsid w:val="00B64923"/>
    <w:rsid w:val="00B64D1C"/>
    <w:rsid w:val="00B665B2"/>
    <w:rsid w:val="00B712AC"/>
    <w:rsid w:val="00B72F88"/>
    <w:rsid w:val="00B73BD7"/>
    <w:rsid w:val="00B73E3F"/>
    <w:rsid w:val="00B74C40"/>
    <w:rsid w:val="00B751CC"/>
    <w:rsid w:val="00B76B81"/>
    <w:rsid w:val="00B76FCE"/>
    <w:rsid w:val="00B80692"/>
    <w:rsid w:val="00B810EF"/>
    <w:rsid w:val="00B81221"/>
    <w:rsid w:val="00B81AAD"/>
    <w:rsid w:val="00B81CCC"/>
    <w:rsid w:val="00B832B2"/>
    <w:rsid w:val="00B83843"/>
    <w:rsid w:val="00B8543D"/>
    <w:rsid w:val="00B85C13"/>
    <w:rsid w:val="00B85E38"/>
    <w:rsid w:val="00B866E4"/>
    <w:rsid w:val="00B9077C"/>
    <w:rsid w:val="00B92018"/>
    <w:rsid w:val="00B92C9B"/>
    <w:rsid w:val="00B93656"/>
    <w:rsid w:val="00B948B0"/>
    <w:rsid w:val="00B94DAF"/>
    <w:rsid w:val="00B9504B"/>
    <w:rsid w:val="00B95634"/>
    <w:rsid w:val="00B95CB7"/>
    <w:rsid w:val="00BA3317"/>
    <w:rsid w:val="00BA3641"/>
    <w:rsid w:val="00BA4EE5"/>
    <w:rsid w:val="00BA5225"/>
    <w:rsid w:val="00BA5893"/>
    <w:rsid w:val="00BA7B4D"/>
    <w:rsid w:val="00BB0083"/>
    <w:rsid w:val="00BB0EA0"/>
    <w:rsid w:val="00BB0F08"/>
    <w:rsid w:val="00BB1132"/>
    <w:rsid w:val="00BB27F5"/>
    <w:rsid w:val="00BB38E9"/>
    <w:rsid w:val="00BB3EAB"/>
    <w:rsid w:val="00BB6C43"/>
    <w:rsid w:val="00BB6E74"/>
    <w:rsid w:val="00BC0F10"/>
    <w:rsid w:val="00BC3D88"/>
    <w:rsid w:val="00BC447A"/>
    <w:rsid w:val="00BC53E1"/>
    <w:rsid w:val="00BC56A6"/>
    <w:rsid w:val="00BC57F8"/>
    <w:rsid w:val="00BD180D"/>
    <w:rsid w:val="00BD2962"/>
    <w:rsid w:val="00BD3D92"/>
    <w:rsid w:val="00BD44E8"/>
    <w:rsid w:val="00BD4E1F"/>
    <w:rsid w:val="00BD646C"/>
    <w:rsid w:val="00BD6844"/>
    <w:rsid w:val="00BD7897"/>
    <w:rsid w:val="00BE18E9"/>
    <w:rsid w:val="00BE44C7"/>
    <w:rsid w:val="00BE476E"/>
    <w:rsid w:val="00BE518A"/>
    <w:rsid w:val="00BE56B9"/>
    <w:rsid w:val="00BF0A54"/>
    <w:rsid w:val="00BF0FF0"/>
    <w:rsid w:val="00BF39E7"/>
    <w:rsid w:val="00BF45F1"/>
    <w:rsid w:val="00BF5469"/>
    <w:rsid w:val="00BF56E7"/>
    <w:rsid w:val="00BF78DA"/>
    <w:rsid w:val="00C02D91"/>
    <w:rsid w:val="00C02EDE"/>
    <w:rsid w:val="00C03313"/>
    <w:rsid w:val="00C03830"/>
    <w:rsid w:val="00C07014"/>
    <w:rsid w:val="00C1019D"/>
    <w:rsid w:val="00C120C4"/>
    <w:rsid w:val="00C12BD9"/>
    <w:rsid w:val="00C1511A"/>
    <w:rsid w:val="00C15901"/>
    <w:rsid w:val="00C163AE"/>
    <w:rsid w:val="00C16799"/>
    <w:rsid w:val="00C17307"/>
    <w:rsid w:val="00C174FD"/>
    <w:rsid w:val="00C179E8"/>
    <w:rsid w:val="00C23A9C"/>
    <w:rsid w:val="00C24429"/>
    <w:rsid w:val="00C26031"/>
    <w:rsid w:val="00C26BF7"/>
    <w:rsid w:val="00C27623"/>
    <w:rsid w:val="00C30C20"/>
    <w:rsid w:val="00C318C5"/>
    <w:rsid w:val="00C31F18"/>
    <w:rsid w:val="00C3209D"/>
    <w:rsid w:val="00C33D40"/>
    <w:rsid w:val="00C3473F"/>
    <w:rsid w:val="00C34858"/>
    <w:rsid w:val="00C34BE7"/>
    <w:rsid w:val="00C35622"/>
    <w:rsid w:val="00C357CE"/>
    <w:rsid w:val="00C35859"/>
    <w:rsid w:val="00C370F3"/>
    <w:rsid w:val="00C3757D"/>
    <w:rsid w:val="00C411DB"/>
    <w:rsid w:val="00C42D94"/>
    <w:rsid w:val="00C42FB3"/>
    <w:rsid w:val="00C466F6"/>
    <w:rsid w:val="00C4766B"/>
    <w:rsid w:val="00C47B34"/>
    <w:rsid w:val="00C50A36"/>
    <w:rsid w:val="00C50AF3"/>
    <w:rsid w:val="00C50C23"/>
    <w:rsid w:val="00C54B9A"/>
    <w:rsid w:val="00C55D5C"/>
    <w:rsid w:val="00C5657B"/>
    <w:rsid w:val="00C57AA2"/>
    <w:rsid w:val="00C60531"/>
    <w:rsid w:val="00C60561"/>
    <w:rsid w:val="00C606C1"/>
    <w:rsid w:val="00C621D7"/>
    <w:rsid w:val="00C625AC"/>
    <w:rsid w:val="00C64037"/>
    <w:rsid w:val="00C6445E"/>
    <w:rsid w:val="00C65523"/>
    <w:rsid w:val="00C65BAE"/>
    <w:rsid w:val="00C66967"/>
    <w:rsid w:val="00C72188"/>
    <w:rsid w:val="00C72A2A"/>
    <w:rsid w:val="00C730CD"/>
    <w:rsid w:val="00C73FDE"/>
    <w:rsid w:val="00C74090"/>
    <w:rsid w:val="00C74604"/>
    <w:rsid w:val="00C77032"/>
    <w:rsid w:val="00C777AC"/>
    <w:rsid w:val="00C81755"/>
    <w:rsid w:val="00C8199C"/>
    <w:rsid w:val="00C82847"/>
    <w:rsid w:val="00C82B27"/>
    <w:rsid w:val="00C83F66"/>
    <w:rsid w:val="00C8411D"/>
    <w:rsid w:val="00C857FF"/>
    <w:rsid w:val="00C872ED"/>
    <w:rsid w:val="00C91B86"/>
    <w:rsid w:val="00C91D6C"/>
    <w:rsid w:val="00C92427"/>
    <w:rsid w:val="00C935AB"/>
    <w:rsid w:val="00C949AE"/>
    <w:rsid w:val="00C96BFA"/>
    <w:rsid w:val="00CA19A6"/>
    <w:rsid w:val="00CA1DC4"/>
    <w:rsid w:val="00CA24BC"/>
    <w:rsid w:val="00CA2B11"/>
    <w:rsid w:val="00CA4A01"/>
    <w:rsid w:val="00CA4C37"/>
    <w:rsid w:val="00CA52BF"/>
    <w:rsid w:val="00CA53E8"/>
    <w:rsid w:val="00CA656B"/>
    <w:rsid w:val="00CB0F59"/>
    <w:rsid w:val="00CB2C1D"/>
    <w:rsid w:val="00CB3347"/>
    <w:rsid w:val="00CB44FE"/>
    <w:rsid w:val="00CB4A5A"/>
    <w:rsid w:val="00CB53F8"/>
    <w:rsid w:val="00CB6015"/>
    <w:rsid w:val="00CC0186"/>
    <w:rsid w:val="00CC03EB"/>
    <w:rsid w:val="00CC0740"/>
    <w:rsid w:val="00CC0F7C"/>
    <w:rsid w:val="00CC100E"/>
    <w:rsid w:val="00CC109D"/>
    <w:rsid w:val="00CC2302"/>
    <w:rsid w:val="00CC2AFC"/>
    <w:rsid w:val="00CC2F1E"/>
    <w:rsid w:val="00CC35E4"/>
    <w:rsid w:val="00CC4E5B"/>
    <w:rsid w:val="00CC5390"/>
    <w:rsid w:val="00CC607A"/>
    <w:rsid w:val="00CC67F9"/>
    <w:rsid w:val="00CC7BD5"/>
    <w:rsid w:val="00CD0186"/>
    <w:rsid w:val="00CD0394"/>
    <w:rsid w:val="00CD0AE2"/>
    <w:rsid w:val="00CD198F"/>
    <w:rsid w:val="00CD215D"/>
    <w:rsid w:val="00CD27E0"/>
    <w:rsid w:val="00CD33AA"/>
    <w:rsid w:val="00CD3D08"/>
    <w:rsid w:val="00CD511F"/>
    <w:rsid w:val="00CD528F"/>
    <w:rsid w:val="00CD5642"/>
    <w:rsid w:val="00CD675A"/>
    <w:rsid w:val="00CD73E0"/>
    <w:rsid w:val="00CE12ED"/>
    <w:rsid w:val="00CE13DA"/>
    <w:rsid w:val="00CE77DC"/>
    <w:rsid w:val="00CF1244"/>
    <w:rsid w:val="00CF2E04"/>
    <w:rsid w:val="00CF6D76"/>
    <w:rsid w:val="00D01C6D"/>
    <w:rsid w:val="00D023E6"/>
    <w:rsid w:val="00D039C4"/>
    <w:rsid w:val="00D05095"/>
    <w:rsid w:val="00D050A3"/>
    <w:rsid w:val="00D05C80"/>
    <w:rsid w:val="00D065D9"/>
    <w:rsid w:val="00D068B4"/>
    <w:rsid w:val="00D06F0C"/>
    <w:rsid w:val="00D10C67"/>
    <w:rsid w:val="00D113AB"/>
    <w:rsid w:val="00D12588"/>
    <w:rsid w:val="00D141B5"/>
    <w:rsid w:val="00D14340"/>
    <w:rsid w:val="00D1465E"/>
    <w:rsid w:val="00D154D8"/>
    <w:rsid w:val="00D15807"/>
    <w:rsid w:val="00D15A09"/>
    <w:rsid w:val="00D1721D"/>
    <w:rsid w:val="00D2065E"/>
    <w:rsid w:val="00D20A2C"/>
    <w:rsid w:val="00D20CA9"/>
    <w:rsid w:val="00D21C6C"/>
    <w:rsid w:val="00D21F12"/>
    <w:rsid w:val="00D2204E"/>
    <w:rsid w:val="00D266B1"/>
    <w:rsid w:val="00D26FB4"/>
    <w:rsid w:val="00D30613"/>
    <w:rsid w:val="00D30AC3"/>
    <w:rsid w:val="00D3209C"/>
    <w:rsid w:val="00D329BD"/>
    <w:rsid w:val="00D32E63"/>
    <w:rsid w:val="00D361D2"/>
    <w:rsid w:val="00D37933"/>
    <w:rsid w:val="00D417F4"/>
    <w:rsid w:val="00D42431"/>
    <w:rsid w:val="00D43891"/>
    <w:rsid w:val="00D4450D"/>
    <w:rsid w:val="00D44E21"/>
    <w:rsid w:val="00D47242"/>
    <w:rsid w:val="00D51724"/>
    <w:rsid w:val="00D51C5F"/>
    <w:rsid w:val="00D529B3"/>
    <w:rsid w:val="00D52F75"/>
    <w:rsid w:val="00D536EC"/>
    <w:rsid w:val="00D5565C"/>
    <w:rsid w:val="00D57789"/>
    <w:rsid w:val="00D60396"/>
    <w:rsid w:val="00D614B8"/>
    <w:rsid w:val="00D64CC9"/>
    <w:rsid w:val="00D669C0"/>
    <w:rsid w:val="00D66B7B"/>
    <w:rsid w:val="00D700F5"/>
    <w:rsid w:val="00D702F1"/>
    <w:rsid w:val="00D70761"/>
    <w:rsid w:val="00D70D99"/>
    <w:rsid w:val="00D73A3F"/>
    <w:rsid w:val="00D73E20"/>
    <w:rsid w:val="00D748F6"/>
    <w:rsid w:val="00D77006"/>
    <w:rsid w:val="00D77CB6"/>
    <w:rsid w:val="00D8048F"/>
    <w:rsid w:val="00D80513"/>
    <w:rsid w:val="00D8078A"/>
    <w:rsid w:val="00D82744"/>
    <w:rsid w:val="00D83995"/>
    <w:rsid w:val="00D847BE"/>
    <w:rsid w:val="00D8576D"/>
    <w:rsid w:val="00D86299"/>
    <w:rsid w:val="00D86AD0"/>
    <w:rsid w:val="00D900E1"/>
    <w:rsid w:val="00D921E6"/>
    <w:rsid w:val="00D926EE"/>
    <w:rsid w:val="00D97E80"/>
    <w:rsid w:val="00D97EBE"/>
    <w:rsid w:val="00DA028C"/>
    <w:rsid w:val="00DA08B5"/>
    <w:rsid w:val="00DA09B7"/>
    <w:rsid w:val="00DA0FFD"/>
    <w:rsid w:val="00DA1D7B"/>
    <w:rsid w:val="00DA2668"/>
    <w:rsid w:val="00DA316A"/>
    <w:rsid w:val="00DA3726"/>
    <w:rsid w:val="00DA3CE8"/>
    <w:rsid w:val="00DA50A1"/>
    <w:rsid w:val="00DA544B"/>
    <w:rsid w:val="00DA5DAD"/>
    <w:rsid w:val="00DA6050"/>
    <w:rsid w:val="00DA7278"/>
    <w:rsid w:val="00DA7B8E"/>
    <w:rsid w:val="00DB0E41"/>
    <w:rsid w:val="00DB3351"/>
    <w:rsid w:val="00DB3842"/>
    <w:rsid w:val="00DB46D6"/>
    <w:rsid w:val="00DB50DB"/>
    <w:rsid w:val="00DB57A6"/>
    <w:rsid w:val="00DB5F7E"/>
    <w:rsid w:val="00DB62A1"/>
    <w:rsid w:val="00DB6487"/>
    <w:rsid w:val="00DB78A2"/>
    <w:rsid w:val="00DC0B90"/>
    <w:rsid w:val="00DC0BB7"/>
    <w:rsid w:val="00DC10E7"/>
    <w:rsid w:val="00DC33FB"/>
    <w:rsid w:val="00DC3E10"/>
    <w:rsid w:val="00DC6F25"/>
    <w:rsid w:val="00DC72A4"/>
    <w:rsid w:val="00DD078B"/>
    <w:rsid w:val="00DD0956"/>
    <w:rsid w:val="00DD11BB"/>
    <w:rsid w:val="00DD242F"/>
    <w:rsid w:val="00DD25DC"/>
    <w:rsid w:val="00DD34D9"/>
    <w:rsid w:val="00DD420F"/>
    <w:rsid w:val="00DD4DC4"/>
    <w:rsid w:val="00DD53BE"/>
    <w:rsid w:val="00DD56A3"/>
    <w:rsid w:val="00DD5FB1"/>
    <w:rsid w:val="00DD7F40"/>
    <w:rsid w:val="00DE1A2B"/>
    <w:rsid w:val="00DE2C78"/>
    <w:rsid w:val="00DE5996"/>
    <w:rsid w:val="00DE73FE"/>
    <w:rsid w:val="00DE7992"/>
    <w:rsid w:val="00DE91F5"/>
    <w:rsid w:val="00DF34AD"/>
    <w:rsid w:val="00DF3A9C"/>
    <w:rsid w:val="00DF5202"/>
    <w:rsid w:val="00DF7055"/>
    <w:rsid w:val="00E0064C"/>
    <w:rsid w:val="00E01020"/>
    <w:rsid w:val="00E01CDF"/>
    <w:rsid w:val="00E0263A"/>
    <w:rsid w:val="00E03F1E"/>
    <w:rsid w:val="00E053B5"/>
    <w:rsid w:val="00E10B7F"/>
    <w:rsid w:val="00E1194E"/>
    <w:rsid w:val="00E11971"/>
    <w:rsid w:val="00E1396A"/>
    <w:rsid w:val="00E13F45"/>
    <w:rsid w:val="00E149C9"/>
    <w:rsid w:val="00E17FC6"/>
    <w:rsid w:val="00E2007B"/>
    <w:rsid w:val="00E20B27"/>
    <w:rsid w:val="00E21228"/>
    <w:rsid w:val="00E21858"/>
    <w:rsid w:val="00E22041"/>
    <w:rsid w:val="00E2236D"/>
    <w:rsid w:val="00E22FB0"/>
    <w:rsid w:val="00E234DA"/>
    <w:rsid w:val="00E257D5"/>
    <w:rsid w:val="00E25ECF"/>
    <w:rsid w:val="00E26627"/>
    <w:rsid w:val="00E26E09"/>
    <w:rsid w:val="00E27104"/>
    <w:rsid w:val="00E27C91"/>
    <w:rsid w:val="00E27D06"/>
    <w:rsid w:val="00E317AA"/>
    <w:rsid w:val="00E325A7"/>
    <w:rsid w:val="00E34B08"/>
    <w:rsid w:val="00E34D5B"/>
    <w:rsid w:val="00E40E26"/>
    <w:rsid w:val="00E426ED"/>
    <w:rsid w:val="00E435EF"/>
    <w:rsid w:val="00E43F61"/>
    <w:rsid w:val="00E448E2"/>
    <w:rsid w:val="00E46771"/>
    <w:rsid w:val="00E4756B"/>
    <w:rsid w:val="00E50424"/>
    <w:rsid w:val="00E50A59"/>
    <w:rsid w:val="00E519AC"/>
    <w:rsid w:val="00E52444"/>
    <w:rsid w:val="00E52626"/>
    <w:rsid w:val="00E52AF3"/>
    <w:rsid w:val="00E53768"/>
    <w:rsid w:val="00E53BBB"/>
    <w:rsid w:val="00E54B19"/>
    <w:rsid w:val="00E5583E"/>
    <w:rsid w:val="00E5594D"/>
    <w:rsid w:val="00E607DD"/>
    <w:rsid w:val="00E60CFE"/>
    <w:rsid w:val="00E62439"/>
    <w:rsid w:val="00E628FE"/>
    <w:rsid w:val="00E634B9"/>
    <w:rsid w:val="00E6517F"/>
    <w:rsid w:val="00E65234"/>
    <w:rsid w:val="00E668B9"/>
    <w:rsid w:val="00E67CBB"/>
    <w:rsid w:val="00E71231"/>
    <w:rsid w:val="00E73EF5"/>
    <w:rsid w:val="00E73FF6"/>
    <w:rsid w:val="00E74A32"/>
    <w:rsid w:val="00E74E78"/>
    <w:rsid w:val="00E75B1E"/>
    <w:rsid w:val="00E767FE"/>
    <w:rsid w:val="00E8143D"/>
    <w:rsid w:val="00E81DB4"/>
    <w:rsid w:val="00E83259"/>
    <w:rsid w:val="00E83600"/>
    <w:rsid w:val="00E8637A"/>
    <w:rsid w:val="00E867BF"/>
    <w:rsid w:val="00E90596"/>
    <w:rsid w:val="00E9190D"/>
    <w:rsid w:val="00E94487"/>
    <w:rsid w:val="00E95B60"/>
    <w:rsid w:val="00EA0FC0"/>
    <w:rsid w:val="00EA30C8"/>
    <w:rsid w:val="00EA3350"/>
    <w:rsid w:val="00EA42BB"/>
    <w:rsid w:val="00EB1C4F"/>
    <w:rsid w:val="00EB2AD1"/>
    <w:rsid w:val="00EB2D35"/>
    <w:rsid w:val="00EB34EE"/>
    <w:rsid w:val="00EB3685"/>
    <w:rsid w:val="00EB46CA"/>
    <w:rsid w:val="00EB46FF"/>
    <w:rsid w:val="00EB5C66"/>
    <w:rsid w:val="00EB6271"/>
    <w:rsid w:val="00EB6F5E"/>
    <w:rsid w:val="00EC0A08"/>
    <w:rsid w:val="00EC2262"/>
    <w:rsid w:val="00EC2F9E"/>
    <w:rsid w:val="00EC34FC"/>
    <w:rsid w:val="00EC52F3"/>
    <w:rsid w:val="00EC5E1F"/>
    <w:rsid w:val="00EC7013"/>
    <w:rsid w:val="00EC71F8"/>
    <w:rsid w:val="00ED038E"/>
    <w:rsid w:val="00ED3F8A"/>
    <w:rsid w:val="00ED489D"/>
    <w:rsid w:val="00ED51D3"/>
    <w:rsid w:val="00ED53BE"/>
    <w:rsid w:val="00ED70DC"/>
    <w:rsid w:val="00EE1650"/>
    <w:rsid w:val="00EE174E"/>
    <w:rsid w:val="00EE1F05"/>
    <w:rsid w:val="00EE209E"/>
    <w:rsid w:val="00EE4128"/>
    <w:rsid w:val="00EE4560"/>
    <w:rsid w:val="00EE4C62"/>
    <w:rsid w:val="00EE4CEC"/>
    <w:rsid w:val="00EE65C1"/>
    <w:rsid w:val="00EF166F"/>
    <w:rsid w:val="00EF1824"/>
    <w:rsid w:val="00EF1E99"/>
    <w:rsid w:val="00EF2CB6"/>
    <w:rsid w:val="00EF2E7F"/>
    <w:rsid w:val="00EF4D7A"/>
    <w:rsid w:val="00EF60A9"/>
    <w:rsid w:val="00EF65DA"/>
    <w:rsid w:val="00EF6F86"/>
    <w:rsid w:val="00EF7CC9"/>
    <w:rsid w:val="00EFBD27"/>
    <w:rsid w:val="00F02A3B"/>
    <w:rsid w:val="00F02F79"/>
    <w:rsid w:val="00F04292"/>
    <w:rsid w:val="00F10322"/>
    <w:rsid w:val="00F10FA6"/>
    <w:rsid w:val="00F1195C"/>
    <w:rsid w:val="00F12A2F"/>
    <w:rsid w:val="00F14361"/>
    <w:rsid w:val="00F1571B"/>
    <w:rsid w:val="00F15DEB"/>
    <w:rsid w:val="00F17C04"/>
    <w:rsid w:val="00F23537"/>
    <w:rsid w:val="00F2383C"/>
    <w:rsid w:val="00F23EDF"/>
    <w:rsid w:val="00F26892"/>
    <w:rsid w:val="00F268F1"/>
    <w:rsid w:val="00F26B67"/>
    <w:rsid w:val="00F27380"/>
    <w:rsid w:val="00F27B8B"/>
    <w:rsid w:val="00F2B3AB"/>
    <w:rsid w:val="00F30019"/>
    <w:rsid w:val="00F3073E"/>
    <w:rsid w:val="00F30CD3"/>
    <w:rsid w:val="00F30D12"/>
    <w:rsid w:val="00F321A5"/>
    <w:rsid w:val="00F33F26"/>
    <w:rsid w:val="00F34A8D"/>
    <w:rsid w:val="00F35D02"/>
    <w:rsid w:val="00F35D78"/>
    <w:rsid w:val="00F35FE0"/>
    <w:rsid w:val="00F364FC"/>
    <w:rsid w:val="00F3695F"/>
    <w:rsid w:val="00F40E85"/>
    <w:rsid w:val="00F412ED"/>
    <w:rsid w:val="00F42507"/>
    <w:rsid w:val="00F42772"/>
    <w:rsid w:val="00F427FA"/>
    <w:rsid w:val="00F42A0F"/>
    <w:rsid w:val="00F44E8F"/>
    <w:rsid w:val="00F45985"/>
    <w:rsid w:val="00F47443"/>
    <w:rsid w:val="00F51ACB"/>
    <w:rsid w:val="00F51D53"/>
    <w:rsid w:val="00F51F54"/>
    <w:rsid w:val="00F52115"/>
    <w:rsid w:val="00F523A9"/>
    <w:rsid w:val="00F526CF"/>
    <w:rsid w:val="00F52D2B"/>
    <w:rsid w:val="00F53365"/>
    <w:rsid w:val="00F5350C"/>
    <w:rsid w:val="00F54237"/>
    <w:rsid w:val="00F5476F"/>
    <w:rsid w:val="00F566B7"/>
    <w:rsid w:val="00F5747E"/>
    <w:rsid w:val="00F579EA"/>
    <w:rsid w:val="00F6093C"/>
    <w:rsid w:val="00F62827"/>
    <w:rsid w:val="00F62894"/>
    <w:rsid w:val="00F65A09"/>
    <w:rsid w:val="00F66C7A"/>
    <w:rsid w:val="00F675CD"/>
    <w:rsid w:val="00F6794A"/>
    <w:rsid w:val="00F704C5"/>
    <w:rsid w:val="00F720B4"/>
    <w:rsid w:val="00F72A96"/>
    <w:rsid w:val="00F72E32"/>
    <w:rsid w:val="00F7315B"/>
    <w:rsid w:val="00F739AE"/>
    <w:rsid w:val="00F73D62"/>
    <w:rsid w:val="00F74408"/>
    <w:rsid w:val="00F747A6"/>
    <w:rsid w:val="00F766E1"/>
    <w:rsid w:val="00F76859"/>
    <w:rsid w:val="00F76C49"/>
    <w:rsid w:val="00F77C0B"/>
    <w:rsid w:val="00F80373"/>
    <w:rsid w:val="00F85A44"/>
    <w:rsid w:val="00F85B02"/>
    <w:rsid w:val="00F86472"/>
    <w:rsid w:val="00F87920"/>
    <w:rsid w:val="00F90CA2"/>
    <w:rsid w:val="00F916A3"/>
    <w:rsid w:val="00F92799"/>
    <w:rsid w:val="00F93F3B"/>
    <w:rsid w:val="00F95AB5"/>
    <w:rsid w:val="00F95FC4"/>
    <w:rsid w:val="00F962A3"/>
    <w:rsid w:val="00F97DD7"/>
    <w:rsid w:val="00FA0F38"/>
    <w:rsid w:val="00FA1BE0"/>
    <w:rsid w:val="00FA7BF7"/>
    <w:rsid w:val="00FB09AB"/>
    <w:rsid w:val="00FB4303"/>
    <w:rsid w:val="00FB5849"/>
    <w:rsid w:val="00FB5AC4"/>
    <w:rsid w:val="00FB6829"/>
    <w:rsid w:val="00FB7E69"/>
    <w:rsid w:val="00FB7EA6"/>
    <w:rsid w:val="00FC08B9"/>
    <w:rsid w:val="00FC0A0F"/>
    <w:rsid w:val="00FC19C1"/>
    <w:rsid w:val="00FC3447"/>
    <w:rsid w:val="00FC5315"/>
    <w:rsid w:val="00FC5325"/>
    <w:rsid w:val="00FC64B2"/>
    <w:rsid w:val="00FC6503"/>
    <w:rsid w:val="00FC6867"/>
    <w:rsid w:val="00FC72A6"/>
    <w:rsid w:val="00FC79F3"/>
    <w:rsid w:val="00FD0032"/>
    <w:rsid w:val="00FD1705"/>
    <w:rsid w:val="00FD185F"/>
    <w:rsid w:val="00FD295C"/>
    <w:rsid w:val="00FD2F90"/>
    <w:rsid w:val="00FD4E36"/>
    <w:rsid w:val="00FD64A9"/>
    <w:rsid w:val="00FD6A66"/>
    <w:rsid w:val="00FD7A0B"/>
    <w:rsid w:val="00FE0A5E"/>
    <w:rsid w:val="00FE0FA9"/>
    <w:rsid w:val="00FE1182"/>
    <w:rsid w:val="00FE2E0A"/>
    <w:rsid w:val="00FE30E0"/>
    <w:rsid w:val="00FE429C"/>
    <w:rsid w:val="00FE4635"/>
    <w:rsid w:val="00FE537A"/>
    <w:rsid w:val="00FF0F5E"/>
    <w:rsid w:val="00FF1E9F"/>
    <w:rsid w:val="00FF4012"/>
    <w:rsid w:val="00FF5204"/>
    <w:rsid w:val="00FF5313"/>
    <w:rsid w:val="00FF6625"/>
    <w:rsid w:val="00FF67B3"/>
    <w:rsid w:val="00FF6A6D"/>
    <w:rsid w:val="00FF6AE0"/>
    <w:rsid w:val="00FF71AC"/>
    <w:rsid w:val="00FF76C3"/>
    <w:rsid w:val="01517465"/>
    <w:rsid w:val="0159052C"/>
    <w:rsid w:val="015F41F2"/>
    <w:rsid w:val="0166529B"/>
    <w:rsid w:val="016B8604"/>
    <w:rsid w:val="016D6440"/>
    <w:rsid w:val="016F6986"/>
    <w:rsid w:val="0192AABA"/>
    <w:rsid w:val="0193FF0F"/>
    <w:rsid w:val="01954CFA"/>
    <w:rsid w:val="0195F00A"/>
    <w:rsid w:val="019900FB"/>
    <w:rsid w:val="01A7C0C0"/>
    <w:rsid w:val="01AEDBB0"/>
    <w:rsid w:val="01B7CCA7"/>
    <w:rsid w:val="01BE6F31"/>
    <w:rsid w:val="01D8C9A5"/>
    <w:rsid w:val="01DBB0CA"/>
    <w:rsid w:val="01F09301"/>
    <w:rsid w:val="01F5892C"/>
    <w:rsid w:val="01F9E46B"/>
    <w:rsid w:val="02075E58"/>
    <w:rsid w:val="022AE3E1"/>
    <w:rsid w:val="022E10BB"/>
    <w:rsid w:val="02357EEB"/>
    <w:rsid w:val="023DBCB7"/>
    <w:rsid w:val="0249AC7F"/>
    <w:rsid w:val="02583888"/>
    <w:rsid w:val="026935FF"/>
    <w:rsid w:val="026B2F5B"/>
    <w:rsid w:val="0276FA16"/>
    <w:rsid w:val="027BF02F"/>
    <w:rsid w:val="02CF834A"/>
    <w:rsid w:val="02E3EE6C"/>
    <w:rsid w:val="02E64B72"/>
    <w:rsid w:val="02EEB78B"/>
    <w:rsid w:val="02F6066E"/>
    <w:rsid w:val="02F753C3"/>
    <w:rsid w:val="032FDBB8"/>
    <w:rsid w:val="03336EF6"/>
    <w:rsid w:val="0334F0E0"/>
    <w:rsid w:val="033C1E5E"/>
    <w:rsid w:val="034A9DF0"/>
    <w:rsid w:val="0355C611"/>
    <w:rsid w:val="036CA95E"/>
    <w:rsid w:val="0377DF36"/>
    <w:rsid w:val="0383DBAC"/>
    <w:rsid w:val="039E3A38"/>
    <w:rsid w:val="03ADBC3F"/>
    <w:rsid w:val="03ADC290"/>
    <w:rsid w:val="03D258D4"/>
    <w:rsid w:val="03D3FD72"/>
    <w:rsid w:val="03DBF3B4"/>
    <w:rsid w:val="03E0378F"/>
    <w:rsid w:val="03E7C6B3"/>
    <w:rsid w:val="03F26D84"/>
    <w:rsid w:val="03FFBAC0"/>
    <w:rsid w:val="0400EB98"/>
    <w:rsid w:val="040198BD"/>
    <w:rsid w:val="0407CA5D"/>
    <w:rsid w:val="0414282D"/>
    <w:rsid w:val="04173840"/>
    <w:rsid w:val="0424730F"/>
    <w:rsid w:val="042B0419"/>
    <w:rsid w:val="042DF4EB"/>
    <w:rsid w:val="04393E40"/>
    <w:rsid w:val="043D8086"/>
    <w:rsid w:val="04699CB9"/>
    <w:rsid w:val="046A2F75"/>
    <w:rsid w:val="046BCADC"/>
    <w:rsid w:val="047C3951"/>
    <w:rsid w:val="0484E8F2"/>
    <w:rsid w:val="0491BB4C"/>
    <w:rsid w:val="04940B0C"/>
    <w:rsid w:val="04A98FFF"/>
    <w:rsid w:val="04BF1E00"/>
    <w:rsid w:val="04C4F750"/>
    <w:rsid w:val="04C98211"/>
    <w:rsid w:val="04CEDFFE"/>
    <w:rsid w:val="04D59948"/>
    <w:rsid w:val="04EC1AB6"/>
    <w:rsid w:val="04F40860"/>
    <w:rsid w:val="04FEFC51"/>
    <w:rsid w:val="0513EC7C"/>
    <w:rsid w:val="05144ED5"/>
    <w:rsid w:val="0531E683"/>
    <w:rsid w:val="05455D8E"/>
    <w:rsid w:val="05531855"/>
    <w:rsid w:val="055A912B"/>
    <w:rsid w:val="055F6237"/>
    <w:rsid w:val="056ED5BE"/>
    <w:rsid w:val="05725C3D"/>
    <w:rsid w:val="058EBBE5"/>
    <w:rsid w:val="05AC10AA"/>
    <w:rsid w:val="05ADAC1D"/>
    <w:rsid w:val="05DDDD1F"/>
    <w:rsid w:val="05E0B115"/>
    <w:rsid w:val="05E484FB"/>
    <w:rsid w:val="05F5FBBF"/>
    <w:rsid w:val="05FE7F7F"/>
    <w:rsid w:val="06236E01"/>
    <w:rsid w:val="062F729F"/>
    <w:rsid w:val="062FF891"/>
    <w:rsid w:val="065349C1"/>
    <w:rsid w:val="06584163"/>
    <w:rsid w:val="065B0491"/>
    <w:rsid w:val="06611F85"/>
    <w:rsid w:val="06788D89"/>
    <w:rsid w:val="067A7E9F"/>
    <w:rsid w:val="0696D7FA"/>
    <w:rsid w:val="06A5CC72"/>
    <w:rsid w:val="06A7AA87"/>
    <w:rsid w:val="06B32415"/>
    <w:rsid w:val="06B41F8C"/>
    <w:rsid w:val="06BA385F"/>
    <w:rsid w:val="06C21E05"/>
    <w:rsid w:val="06D517E0"/>
    <w:rsid w:val="06D73A80"/>
    <w:rsid w:val="06DAF6EB"/>
    <w:rsid w:val="06E73DDC"/>
    <w:rsid w:val="06E986C3"/>
    <w:rsid w:val="06F9BD01"/>
    <w:rsid w:val="07110FE8"/>
    <w:rsid w:val="0711EC21"/>
    <w:rsid w:val="071AADFC"/>
    <w:rsid w:val="071C6D12"/>
    <w:rsid w:val="0730AF5B"/>
    <w:rsid w:val="0735B0A5"/>
    <w:rsid w:val="07587DED"/>
    <w:rsid w:val="0762A4DB"/>
    <w:rsid w:val="076B6CC2"/>
    <w:rsid w:val="076EE638"/>
    <w:rsid w:val="07978B27"/>
    <w:rsid w:val="07AAF275"/>
    <w:rsid w:val="07BAE693"/>
    <w:rsid w:val="07C174D9"/>
    <w:rsid w:val="07C4773A"/>
    <w:rsid w:val="07CB5409"/>
    <w:rsid w:val="07D11C15"/>
    <w:rsid w:val="07DF35CD"/>
    <w:rsid w:val="07E00FF8"/>
    <w:rsid w:val="080818D2"/>
    <w:rsid w:val="080C1196"/>
    <w:rsid w:val="0813B87B"/>
    <w:rsid w:val="081581BE"/>
    <w:rsid w:val="0839C41F"/>
    <w:rsid w:val="083D9EF7"/>
    <w:rsid w:val="0853CD89"/>
    <w:rsid w:val="0882478C"/>
    <w:rsid w:val="088B1222"/>
    <w:rsid w:val="088DE5B4"/>
    <w:rsid w:val="088E2F1D"/>
    <w:rsid w:val="08950FB3"/>
    <w:rsid w:val="0895A31D"/>
    <w:rsid w:val="08B042E3"/>
    <w:rsid w:val="08B68519"/>
    <w:rsid w:val="08CCFC08"/>
    <w:rsid w:val="08D3A352"/>
    <w:rsid w:val="08D80643"/>
    <w:rsid w:val="0929D549"/>
    <w:rsid w:val="09329F8E"/>
    <w:rsid w:val="0952E476"/>
    <w:rsid w:val="095F2DEA"/>
    <w:rsid w:val="0966E2FC"/>
    <w:rsid w:val="099BB703"/>
    <w:rsid w:val="09A25379"/>
    <w:rsid w:val="09A30109"/>
    <w:rsid w:val="09A8128F"/>
    <w:rsid w:val="09A9A357"/>
    <w:rsid w:val="09E92EDA"/>
    <w:rsid w:val="0A0C3DBE"/>
    <w:rsid w:val="0A158320"/>
    <w:rsid w:val="0A1D16C3"/>
    <w:rsid w:val="0A2DA21D"/>
    <w:rsid w:val="0A5916A0"/>
    <w:rsid w:val="0A97A302"/>
    <w:rsid w:val="0ACE2F9E"/>
    <w:rsid w:val="0AD3F11A"/>
    <w:rsid w:val="0ADFCB2B"/>
    <w:rsid w:val="0ADFE522"/>
    <w:rsid w:val="0AE0F6FF"/>
    <w:rsid w:val="0AF77FE0"/>
    <w:rsid w:val="0AF9C157"/>
    <w:rsid w:val="0B10A4D4"/>
    <w:rsid w:val="0B11DAC7"/>
    <w:rsid w:val="0B178CA3"/>
    <w:rsid w:val="0B324C7A"/>
    <w:rsid w:val="0B3937D6"/>
    <w:rsid w:val="0B4F7738"/>
    <w:rsid w:val="0B563FFC"/>
    <w:rsid w:val="0B5DECBA"/>
    <w:rsid w:val="0BABB094"/>
    <w:rsid w:val="0BBAF4A3"/>
    <w:rsid w:val="0BBB8708"/>
    <w:rsid w:val="0BCF4754"/>
    <w:rsid w:val="0BD1D2A5"/>
    <w:rsid w:val="0BDFA213"/>
    <w:rsid w:val="0BEB09BF"/>
    <w:rsid w:val="0BF621EA"/>
    <w:rsid w:val="0BFEE4BA"/>
    <w:rsid w:val="0C00FE76"/>
    <w:rsid w:val="0C052CC6"/>
    <w:rsid w:val="0C4C887B"/>
    <w:rsid w:val="0C5E7777"/>
    <w:rsid w:val="0C657793"/>
    <w:rsid w:val="0C66488C"/>
    <w:rsid w:val="0C713553"/>
    <w:rsid w:val="0C860A6B"/>
    <w:rsid w:val="0C97E85D"/>
    <w:rsid w:val="0CA527AB"/>
    <w:rsid w:val="0CA81EF2"/>
    <w:rsid w:val="0CB77446"/>
    <w:rsid w:val="0CC858E8"/>
    <w:rsid w:val="0CE4B10E"/>
    <w:rsid w:val="0CE51B4E"/>
    <w:rsid w:val="0CF8B8EB"/>
    <w:rsid w:val="0D4B8581"/>
    <w:rsid w:val="0D568944"/>
    <w:rsid w:val="0D6764DE"/>
    <w:rsid w:val="0D6B17B5"/>
    <w:rsid w:val="0D76131F"/>
    <w:rsid w:val="0D7D6E22"/>
    <w:rsid w:val="0D8632A5"/>
    <w:rsid w:val="0D903EDD"/>
    <w:rsid w:val="0DA2640F"/>
    <w:rsid w:val="0DAB38F8"/>
    <w:rsid w:val="0DAE9714"/>
    <w:rsid w:val="0DAFD016"/>
    <w:rsid w:val="0DB34D08"/>
    <w:rsid w:val="0DC2A3C6"/>
    <w:rsid w:val="0DC88004"/>
    <w:rsid w:val="0DC960B2"/>
    <w:rsid w:val="0DD1015B"/>
    <w:rsid w:val="0DEFD6A7"/>
    <w:rsid w:val="0DF25666"/>
    <w:rsid w:val="0DFC4930"/>
    <w:rsid w:val="0DFCA319"/>
    <w:rsid w:val="0E0A7339"/>
    <w:rsid w:val="0E22DE5E"/>
    <w:rsid w:val="0E2E7F34"/>
    <w:rsid w:val="0E3EFE66"/>
    <w:rsid w:val="0E3F7869"/>
    <w:rsid w:val="0E50584F"/>
    <w:rsid w:val="0E556FB6"/>
    <w:rsid w:val="0E57113C"/>
    <w:rsid w:val="0E5E3081"/>
    <w:rsid w:val="0E5E3A8D"/>
    <w:rsid w:val="0E9BEEC2"/>
    <w:rsid w:val="0EB5B4F9"/>
    <w:rsid w:val="0ED04566"/>
    <w:rsid w:val="0F0308DD"/>
    <w:rsid w:val="0F116470"/>
    <w:rsid w:val="0F11EAEC"/>
    <w:rsid w:val="0F2A38E4"/>
    <w:rsid w:val="0F2A65E9"/>
    <w:rsid w:val="0F3D58B1"/>
    <w:rsid w:val="0F46F8B6"/>
    <w:rsid w:val="0F4E1F44"/>
    <w:rsid w:val="0F632E77"/>
    <w:rsid w:val="0F758195"/>
    <w:rsid w:val="0F8447F2"/>
    <w:rsid w:val="0F928BB4"/>
    <w:rsid w:val="0F947DD8"/>
    <w:rsid w:val="0F99719E"/>
    <w:rsid w:val="0F99880C"/>
    <w:rsid w:val="0FB35B15"/>
    <w:rsid w:val="0FB3B96B"/>
    <w:rsid w:val="0FBCCA12"/>
    <w:rsid w:val="0FC344EA"/>
    <w:rsid w:val="0FEBBC34"/>
    <w:rsid w:val="0FF6DE3F"/>
    <w:rsid w:val="10109303"/>
    <w:rsid w:val="10232FE8"/>
    <w:rsid w:val="10306915"/>
    <w:rsid w:val="10367030"/>
    <w:rsid w:val="10485156"/>
    <w:rsid w:val="1051FD1D"/>
    <w:rsid w:val="1067DCE9"/>
    <w:rsid w:val="1088696C"/>
    <w:rsid w:val="108E12D8"/>
    <w:rsid w:val="10ADAB7F"/>
    <w:rsid w:val="10C0853F"/>
    <w:rsid w:val="10D1F413"/>
    <w:rsid w:val="10E5D5BD"/>
    <w:rsid w:val="110A03B2"/>
    <w:rsid w:val="111E86D6"/>
    <w:rsid w:val="1148B5BD"/>
    <w:rsid w:val="114F8EFA"/>
    <w:rsid w:val="1152CA5E"/>
    <w:rsid w:val="11536359"/>
    <w:rsid w:val="118E15E3"/>
    <w:rsid w:val="11956DFB"/>
    <w:rsid w:val="1199B076"/>
    <w:rsid w:val="119EB8C6"/>
    <w:rsid w:val="11A2E98B"/>
    <w:rsid w:val="11A44FCA"/>
    <w:rsid w:val="11B2FF59"/>
    <w:rsid w:val="11BAEA91"/>
    <w:rsid w:val="11EE6594"/>
    <w:rsid w:val="11F94E05"/>
    <w:rsid w:val="1221973D"/>
    <w:rsid w:val="12308FDE"/>
    <w:rsid w:val="124B04CD"/>
    <w:rsid w:val="125461CE"/>
    <w:rsid w:val="126BA8B4"/>
    <w:rsid w:val="12934C20"/>
    <w:rsid w:val="12BA0308"/>
    <w:rsid w:val="12BF87B3"/>
    <w:rsid w:val="12C9D8B0"/>
    <w:rsid w:val="12E39E9D"/>
    <w:rsid w:val="12E4BA6B"/>
    <w:rsid w:val="12E6D641"/>
    <w:rsid w:val="12E93A39"/>
    <w:rsid w:val="1327E33D"/>
    <w:rsid w:val="132E9458"/>
    <w:rsid w:val="133420FA"/>
    <w:rsid w:val="13424458"/>
    <w:rsid w:val="13512396"/>
    <w:rsid w:val="1356E60D"/>
    <w:rsid w:val="1360B4AB"/>
    <w:rsid w:val="136809D7"/>
    <w:rsid w:val="1371AE58"/>
    <w:rsid w:val="1371C1B5"/>
    <w:rsid w:val="1386100D"/>
    <w:rsid w:val="13925B36"/>
    <w:rsid w:val="13CCC0FD"/>
    <w:rsid w:val="13D1ACFD"/>
    <w:rsid w:val="13E3769E"/>
    <w:rsid w:val="13E5D156"/>
    <w:rsid w:val="13FBDCB4"/>
    <w:rsid w:val="140612C7"/>
    <w:rsid w:val="14063FB5"/>
    <w:rsid w:val="140AC06D"/>
    <w:rsid w:val="1415A01B"/>
    <w:rsid w:val="141F8448"/>
    <w:rsid w:val="1426A3AC"/>
    <w:rsid w:val="142A21BC"/>
    <w:rsid w:val="143BF24C"/>
    <w:rsid w:val="1445CADB"/>
    <w:rsid w:val="144B30B5"/>
    <w:rsid w:val="1460FD7E"/>
    <w:rsid w:val="1463C746"/>
    <w:rsid w:val="14786277"/>
    <w:rsid w:val="14951598"/>
    <w:rsid w:val="14952C75"/>
    <w:rsid w:val="14A14BC4"/>
    <w:rsid w:val="14AE09EB"/>
    <w:rsid w:val="14AE7422"/>
    <w:rsid w:val="14B8BD26"/>
    <w:rsid w:val="14E15EC5"/>
    <w:rsid w:val="14F0A876"/>
    <w:rsid w:val="15132B05"/>
    <w:rsid w:val="151998F2"/>
    <w:rsid w:val="151F2D8B"/>
    <w:rsid w:val="15329064"/>
    <w:rsid w:val="1536D083"/>
    <w:rsid w:val="153B0515"/>
    <w:rsid w:val="153ECEF2"/>
    <w:rsid w:val="1540373C"/>
    <w:rsid w:val="1562EE57"/>
    <w:rsid w:val="156E4869"/>
    <w:rsid w:val="1578C72E"/>
    <w:rsid w:val="1579EE5C"/>
    <w:rsid w:val="15875996"/>
    <w:rsid w:val="158D6CF4"/>
    <w:rsid w:val="15A73D17"/>
    <w:rsid w:val="15A9B2A1"/>
    <w:rsid w:val="15B872E6"/>
    <w:rsid w:val="15B97955"/>
    <w:rsid w:val="15F8453C"/>
    <w:rsid w:val="1602DB35"/>
    <w:rsid w:val="1625A246"/>
    <w:rsid w:val="16467985"/>
    <w:rsid w:val="165502ED"/>
    <w:rsid w:val="165CE60E"/>
    <w:rsid w:val="1667310A"/>
    <w:rsid w:val="166ADCEF"/>
    <w:rsid w:val="168292A2"/>
    <w:rsid w:val="16890E7F"/>
    <w:rsid w:val="168B84BE"/>
    <w:rsid w:val="169C045C"/>
    <w:rsid w:val="16A3C701"/>
    <w:rsid w:val="16B53EFE"/>
    <w:rsid w:val="16B6C36E"/>
    <w:rsid w:val="16C3103F"/>
    <w:rsid w:val="16CC1D18"/>
    <w:rsid w:val="172B6985"/>
    <w:rsid w:val="172F3513"/>
    <w:rsid w:val="17328D96"/>
    <w:rsid w:val="1739176D"/>
    <w:rsid w:val="173B07BA"/>
    <w:rsid w:val="173DCCA9"/>
    <w:rsid w:val="17725E48"/>
    <w:rsid w:val="17A096C8"/>
    <w:rsid w:val="17DD3213"/>
    <w:rsid w:val="17E51A72"/>
    <w:rsid w:val="18083E7A"/>
    <w:rsid w:val="181565CA"/>
    <w:rsid w:val="18398087"/>
    <w:rsid w:val="185E2898"/>
    <w:rsid w:val="18612B2B"/>
    <w:rsid w:val="186C5115"/>
    <w:rsid w:val="1875D8E1"/>
    <w:rsid w:val="18878575"/>
    <w:rsid w:val="189E7ABA"/>
    <w:rsid w:val="18A2314C"/>
    <w:rsid w:val="18ABF7C2"/>
    <w:rsid w:val="18AE49EA"/>
    <w:rsid w:val="18B84E50"/>
    <w:rsid w:val="18D48FAD"/>
    <w:rsid w:val="18D83828"/>
    <w:rsid w:val="18D8D945"/>
    <w:rsid w:val="18DFD7B3"/>
    <w:rsid w:val="18F3FEF3"/>
    <w:rsid w:val="18F96E0C"/>
    <w:rsid w:val="18FFF7AA"/>
    <w:rsid w:val="190BC16F"/>
    <w:rsid w:val="192EE990"/>
    <w:rsid w:val="1939F1DA"/>
    <w:rsid w:val="194053E4"/>
    <w:rsid w:val="1942618E"/>
    <w:rsid w:val="1948664A"/>
    <w:rsid w:val="1949197D"/>
    <w:rsid w:val="195F4511"/>
    <w:rsid w:val="19601629"/>
    <w:rsid w:val="198088A0"/>
    <w:rsid w:val="1984AD93"/>
    <w:rsid w:val="19938784"/>
    <w:rsid w:val="199F4EE6"/>
    <w:rsid w:val="19AEF4B7"/>
    <w:rsid w:val="19B1C0D0"/>
    <w:rsid w:val="19B3E3BC"/>
    <w:rsid w:val="19B80688"/>
    <w:rsid w:val="19B8386C"/>
    <w:rsid w:val="19CFDE45"/>
    <w:rsid w:val="19E69C28"/>
    <w:rsid w:val="19E6D548"/>
    <w:rsid w:val="1A003017"/>
    <w:rsid w:val="1A182CD9"/>
    <w:rsid w:val="1A273A12"/>
    <w:rsid w:val="1A288364"/>
    <w:rsid w:val="1A2B8D0C"/>
    <w:rsid w:val="1A3282D9"/>
    <w:rsid w:val="1A3D35E1"/>
    <w:rsid w:val="1A42561E"/>
    <w:rsid w:val="1A51E3E5"/>
    <w:rsid w:val="1A703D17"/>
    <w:rsid w:val="1A740AEA"/>
    <w:rsid w:val="1AD669F7"/>
    <w:rsid w:val="1AD8FF5C"/>
    <w:rsid w:val="1AEF30F7"/>
    <w:rsid w:val="1AFC3345"/>
    <w:rsid w:val="1B060928"/>
    <w:rsid w:val="1B069B5D"/>
    <w:rsid w:val="1B0777A7"/>
    <w:rsid w:val="1B262088"/>
    <w:rsid w:val="1B42A29B"/>
    <w:rsid w:val="1B5D39B2"/>
    <w:rsid w:val="1B5D7702"/>
    <w:rsid w:val="1B5DF6CB"/>
    <w:rsid w:val="1B642A20"/>
    <w:rsid w:val="1B826C89"/>
    <w:rsid w:val="1B84B184"/>
    <w:rsid w:val="1B87E651"/>
    <w:rsid w:val="1B89FBBC"/>
    <w:rsid w:val="1BC287A5"/>
    <w:rsid w:val="1BC8143D"/>
    <w:rsid w:val="1BCE6CBF"/>
    <w:rsid w:val="1BCEE3E6"/>
    <w:rsid w:val="1BD6DF74"/>
    <w:rsid w:val="1BD92000"/>
    <w:rsid w:val="1BE1D9DC"/>
    <w:rsid w:val="1BE806DA"/>
    <w:rsid w:val="1BED364C"/>
    <w:rsid w:val="1BF02777"/>
    <w:rsid w:val="1BF4C24F"/>
    <w:rsid w:val="1C010CB9"/>
    <w:rsid w:val="1C107A07"/>
    <w:rsid w:val="1C128993"/>
    <w:rsid w:val="1C182AB6"/>
    <w:rsid w:val="1C21D694"/>
    <w:rsid w:val="1C236717"/>
    <w:rsid w:val="1C251ABD"/>
    <w:rsid w:val="1C2D0974"/>
    <w:rsid w:val="1C3390BA"/>
    <w:rsid w:val="1C3455AF"/>
    <w:rsid w:val="1C3A4464"/>
    <w:rsid w:val="1C515FE3"/>
    <w:rsid w:val="1C52D74D"/>
    <w:rsid w:val="1C6481E7"/>
    <w:rsid w:val="1C6C4007"/>
    <w:rsid w:val="1C727454"/>
    <w:rsid w:val="1C7A6F21"/>
    <w:rsid w:val="1C807B49"/>
    <w:rsid w:val="1C83A4C8"/>
    <w:rsid w:val="1C9F91EC"/>
    <w:rsid w:val="1CA5DD04"/>
    <w:rsid w:val="1CA9CED3"/>
    <w:rsid w:val="1CC28487"/>
    <w:rsid w:val="1CC41069"/>
    <w:rsid w:val="1CC96D69"/>
    <w:rsid w:val="1CC9BD0B"/>
    <w:rsid w:val="1CD55E96"/>
    <w:rsid w:val="1CFCD79B"/>
    <w:rsid w:val="1CFFC842"/>
    <w:rsid w:val="1D072A24"/>
    <w:rsid w:val="1D13FC0A"/>
    <w:rsid w:val="1D34FD5B"/>
    <w:rsid w:val="1D39819B"/>
    <w:rsid w:val="1D53C071"/>
    <w:rsid w:val="1D55CF23"/>
    <w:rsid w:val="1D5C1D7F"/>
    <w:rsid w:val="1D61EFD0"/>
    <w:rsid w:val="1D62D062"/>
    <w:rsid w:val="1D71EBDD"/>
    <w:rsid w:val="1D833D8C"/>
    <w:rsid w:val="1D865DED"/>
    <w:rsid w:val="1D9C3BB8"/>
    <w:rsid w:val="1DB99958"/>
    <w:rsid w:val="1DC9245A"/>
    <w:rsid w:val="1DCCAD42"/>
    <w:rsid w:val="1DD08341"/>
    <w:rsid w:val="1DD1A089"/>
    <w:rsid w:val="1DD88D6D"/>
    <w:rsid w:val="1DDCB907"/>
    <w:rsid w:val="1DE186A6"/>
    <w:rsid w:val="1DF0768B"/>
    <w:rsid w:val="1DF62BB0"/>
    <w:rsid w:val="1E15571E"/>
    <w:rsid w:val="1E16415A"/>
    <w:rsid w:val="1E1D468B"/>
    <w:rsid w:val="1E2C326F"/>
    <w:rsid w:val="1E30D33F"/>
    <w:rsid w:val="1E39D9ED"/>
    <w:rsid w:val="1E4E1BAD"/>
    <w:rsid w:val="1E55020C"/>
    <w:rsid w:val="1E57BA0F"/>
    <w:rsid w:val="1E6159F5"/>
    <w:rsid w:val="1E6181C2"/>
    <w:rsid w:val="1E9334FB"/>
    <w:rsid w:val="1E9823FA"/>
    <w:rsid w:val="1EA5EE48"/>
    <w:rsid w:val="1EBC35A0"/>
    <w:rsid w:val="1EC4DE5D"/>
    <w:rsid w:val="1ECBF21B"/>
    <w:rsid w:val="1F341352"/>
    <w:rsid w:val="1F427A6B"/>
    <w:rsid w:val="1F4CC0A5"/>
    <w:rsid w:val="1F654EA4"/>
    <w:rsid w:val="1F684CA5"/>
    <w:rsid w:val="1F6B00FD"/>
    <w:rsid w:val="1F6EEF16"/>
    <w:rsid w:val="1F7ACCD2"/>
    <w:rsid w:val="1F90AA13"/>
    <w:rsid w:val="1F981E5A"/>
    <w:rsid w:val="1FB67C0B"/>
    <w:rsid w:val="1FBBFE97"/>
    <w:rsid w:val="1FC214B1"/>
    <w:rsid w:val="1FD99ABF"/>
    <w:rsid w:val="1FEA2A45"/>
    <w:rsid w:val="1FF1B29C"/>
    <w:rsid w:val="201F7412"/>
    <w:rsid w:val="202359D0"/>
    <w:rsid w:val="202BC524"/>
    <w:rsid w:val="20380EF9"/>
    <w:rsid w:val="203DED48"/>
    <w:rsid w:val="2044EB49"/>
    <w:rsid w:val="2047331B"/>
    <w:rsid w:val="2048282F"/>
    <w:rsid w:val="204DF8FF"/>
    <w:rsid w:val="205AD320"/>
    <w:rsid w:val="20750E5C"/>
    <w:rsid w:val="20831CFC"/>
    <w:rsid w:val="208BC395"/>
    <w:rsid w:val="209D4130"/>
    <w:rsid w:val="20A1CC51"/>
    <w:rsid w:val="20A40A1B"/>
    <w:rsid w:val="20A85ABB"/>
    <w:rsid w:val="20BFA6DF"/>
    <w:rsid w:val="20C44843"/>
    <w:rsid w:val="20D4B9D4"/>
    <w:rsid w:val="20F08E4F"/>
    <w:rsid w:val="20F898DD"/>
    <w:rsid w:val="21102E2F"/>
    <w:rsid w:val="2122430E"/>
    <w:rsid w:val="212962D7"/>
    <w:rsid w:val="21326A75"/>
    <w:rsid w:val="214C065D"/>
    <w:rsid w:val="214F36D7"/>
    <w:rsid w:val="216C3812"/>
    <w:rsid w:val="216E93B4"/>
    <w:rsid w:val="217128E0"/>
    <w:rsid w:val="2178BF78"/>
    <w:rsid w:val="2179FAD2"/>
    <w:rsid w:val="2187B538"/>
    <w:rsid w:val="21895816"/>
    <w:rsid w:val="21ABD4EB"/>
    <w:rsid w:val="21AD3497"/>
    <w:rsid w:val="21D8E08E"/>
    <w:rsid w:val="21DDECA3"/>
    <w:rsid w:val="21E9F669"/>
    <w:rsid w:val="21F7ECA6"/>
    <w:rsid w:val="2214A8D6"/>
    <w:rsid w:val="2216A163"/>
    <w:rsid w:val="223F28BC"/>
    <w:rsid w:val="22417892"/>
    <w:rsid w:val="22609487"/>
    <w:rsid w:val="2265F211"/>
    <w:rsid w:val="2271663C"/>
    <w:rsid w:val="227284C3"/>
    <w:rsid w:val="227F9B1C"/>
    <w:rsid w:val="2282EE08"/>
    <w:rsid w:val="229F1A52"/>
    <w:rsid w:val="22A60DD4"/>
    <w:rsid w:val="22AD67A3"/>
    <w:rsid w:val="22B3EC91"/>
    <w:rsid w:val="22C3D468"/>
    <w:rsid w:val="22C3E563"/>
    <w:rsid w:val="22E3903D"/>
    <w:rsid w:val="22F6B361"/>
    <w:rsid w:val="230ADFC7"/>
    <w:rsid w:val="23139755"/>
    <w:rsid w:val="232E1567"/>
    <w:rsid w:val="23354907"/>
    <w:rsid w:val="2398088F"/>
    <w:rsid w:val="23A5E314"/>
    <w:rsid w:val="23AB7E21"/>
    <w:rsid w:val="23AF1184"/>
    <w:rsid w:val="23B04DFF"/>
    <w:rsid w:val="23BC5D4F"/>
    <w:rsid w:val="23D72013"/>
    <w:rsid w:val="23DAF91D"/>
    <w:rsid w:val="2406B8DD"/>
    <w:rsid w:val="240BBF92"/>
    <w:rsid w:val="24250558"/>
    <w:rsid w:val="242B6DBE"/>
    <w:rsid w:val="243DAF5B"/>
    <w:rsid w:val="24481451"/>
    <w:rsid w:val="24658E96"/>
    <w:rsid w:val="246B9363"/>
    <w:rsid w:val="246F60DE"/>
    <w:rsid w:val="24808AC0"/>
    <w:rsid w:val="24D25A54"/>
    <w:rsid w:val="24DC50FA"/>
    <w:rsid w:val="24DCDB0D"/>
    <w:rsid w:val="24E9B63C"/>
    <w:rsid w:val="24EEF9C2"/>
    <w:rsid w:val="24F2F6FB"/>
    <w:rsid w:val="24FCAFD3"/>
    <w:rsid w:val="25056204"/>
    <w:rsid w:val="251FB197"/>
    <w:rsid w:val="252153A9"/>
    <w:rsid w:val="25245F7A"/>
    <w:rsid w:val="2529AD96"/>
    <w:rsid w:val="252AF9DF"/>
    <w:rsid w:val="253F7B3F"/>
    <w:rsid w:val="25648C9B"/>
    <w:rsid w:val="256B360B"/>
    <w:rsid w:val="257A2B9C"/>
    <w:rsid w:val="257B9E48"/>
    <w:rsid w:val="257CFDC2"/>
    <w:rsid w:val="25906A36"/>
    <w:rsid w:val="25937371"/>
    <w:rsid w:val="259575EE"/>
    <w:rsid w:val="2596D87E"/>
    <w:rsid w:val="25988FCA"/>
    <w:rsid w:val="259BECDD"/>
    <w:rsid w:val="259EA3D1"/>
    <w:rsid w:val="25A1F6CF"/>
    <w:rsid w:val="25A97E07"/>
    <w:rsid w:val="25B18E47"/>
    <w:rsid w:val="25B56F9A"/>
    <w:rsid w:val="25BAA7EB"/>
    <w:rsid w:val="25BDBA1E"/>
    <w:rsid w:val="25BF6A76"/>
    <w:rsid w:val="25C85AAD"/>
    <w:rsid w:val="25C8F226"/>
    <w:rsid w:val="25EA4D88"/>
    <w:rsid w:val="25EB95C2"/>
    <w:rsid w:val="26112DA7"/>
    <w:rsid w:val="261977D3"/>
    <w:rsid w:val="261BB220"/>
    <w:rsid w:val="26326E9A"/>
    <w:rsid w:val="265F8979"/>
    <w:rsid w:val="2662B976"/>
    <w:rsid w:val="26782B89"/>
    <w:rsid w:val="26A89329"/>
    <w:rsid w:val="26AA8387"/>
    <w:rsid w:val="26CAB0D8"/>
    <w:rsid w:val="26D9F371"/>
    <w:rsid w:val="26DCFC7B"/>
    <w:rsid w:val="26E3A4F4"/>
    <w:rsid w:val="26F7E228"/>
    <w:rsid w:val="270D8294"/>
    <w:rsid w:val="270D8BDE"/>
    <w:rsid w:val="2718DA4A"/>
    <w:rsid w:val="2725BF47"/>
    <w:rsid w:val="272BD563"/>
    <w:rsid w:val="2740EC05"/>
    <w:rsid w:val="275D8FF6"/>
    <w:rsid w:val="27667854"/>
    <w:rsid w:val="276CED98"/>
    <w:rsid w:val="27774279"/>
    <w:rsid w:val="278469F8"/>
    <w:rsid w:val="27A2C7EB"/>
    <w:rsid w:val="27B67480"/>
    <w:rsid w:val="27B98AD3"/>
    <w:rsid w:val="27EF8DB8"/>
    <w:rsid w:val="27F2FD7E"/>
    <w:rsid w:val="27FE89D7"/>
    <w:rsid w:val="280186C2"/>
    <w:rsid w:val="2803330C"/>
    <w:rsid w:val="2805372E"/>
    <w:rsid w:val="28086408"/>
    <w:rsid w:val="28178CA6"/>
    <w:rsid w:val="281B58C4"/>
    <w:rsid w:val="28426053"/>
    <w:rsid w:val="284637BA"/>
    <w:rsid w:val="2846C526"/>
    <w:rsid w:val="2848FF2D"/>
    <w:rsid w:val="28577360"/>
    <w:rsid w:val="2857DA04"/>
    <w:rsid w:val="285ECFC9"/>
    <w:rsid w:val="28866F6C"/>
    <w:rsid w:val="2888EB41"/>
    <w:rsid w:val="288E223A"/>
    <w:rsid w:val="28B09A1F"/>
    <w:rsid w:val="28BC6642"/>
    <w:rsid w:val="28BCB154"/>
    <w:rsid w:val="28C2B586"/>
    <w:rsid w:val="28C57094"/>
    <w:rsid w:val="28CAE0C3"/>
    <w:rsid w:val="28CF7FCE"/>
    <w:rsid w:val="28F05E5A"/>
    <w:rsid w:val="28F4279E"/>
    <w:rsid w:val="2904545F"/>
    <w:rsid w:val="291FB9D4"/>
    <w:rsid w:val="292D7923"/>
    <w:rsid w:val="2939631E"/>
    <w:rsid w:val="294B2C37"/>
    <w:rsid w:val="294B77A9"/>
    <w:rsid w:val="295D64B0"/>
    <w:rsid w:val="295D8242"/>
    <w:rsid w:val="29652AB0"/>
    <w:rsid w:val="29652F6A"/>
    <w:rsid w:val="29813E08"/>
    <w:rsid w:val="2985BA2B"/>
    <w:rsid w:val="299B427D"/>
    <w:rsid w:val="29BBD1F5"/>
    <w:rsid w:val="29C08626"/>
    <w:rsid w:val="29F55CAB"/>
    <w:rsid w:val="29F6AA3A"/>
    <w:rsid w:val="2A01EF7D"/>
    <w:rsid w:val="2A022EF7"/>
    <w:rsid w:val="2A20ED4C"/>
    <w:rsid w:val="2A3873EC"/>
    <w:rsid w:val="2A62C4F1"/>
    <w:rsid w:val="2A6A1065"/>
    <w:rsid w:val="2A803AD2"/>
    <w:rsid w:val="2A85B3B3"/>
    <w:rsid w:val="2A885E24"/>
    <w:rsid w:val="2A95DDEC"/>
    <w:rsid w:val="2AA024C0"/>
    <w:rsid w:val="2ABE07A7"/>
    <w:rsid w:val="2AC3B016"/>
    <w:rsid w:val="2AC4FB0B"/>
    <w:rsid w:val="2AC94A3C"/>
    <w:rsid w:val="2AD99E68"/>
    <w:rsid w:val="2AD9C502"/>
    <w:rsid w:val="2ADB654C"/>
    <w:rsid w:val="2B0335AE"/>
    <w:rsid w:val="2B231C9C"/>
    <w:rsid w:val="2B2C3114"/>
    <w:rsid w:val="2B361F62"/>
    <w:rsid w:val="2B4CAF8A"/>
    <w:rsid w:val="2B5BD4C8"/>
    <w:rsid w:val="2B656806"/>
    <w:rsid w:val="2B71D109"/>
    <w:rsid w:val="2B752088"/>
    <w:rsid w:val="2B771750"/>
    <w:rsid w:val="2B79F298"/>
    <w:rsid w:val="2B7D7663"/>
    <w:rsid w:val="2B83CCC9"/>
    <w:rsid w:val="2B8FF5F5"/>
    <w:rsid w:val="2B93E714"/>
    <w:rsid w:val="2BB63D64"/>
    <w:rsid w:val="2BB715DC"/>
    <w:rsid w:val="2BC7BF33"/>
    <w:rsid w:val="2BC94670"/>
    <w:rsid w:val="2BDEC15E"/>
    <w:rsid w:val="2BE1A5C1"/>
    <w:rsid w:val="2BE805C9"/>
    <w:rsid w:val="2BF3C8FC"/>
    <w:rsid w:val="2C09F05D"/>
    <w:rsid w:val="2C383EAE"/>
    <w:rsid w:val="2C4355C7"/>
    <w:rsid w:val="2C483CD4"/>
    <w:rsid w:val="2C522F2D"/>
    <w:rsid w:val="2C5F4EBE"/>
    <w:rsid w:val="2C849BA2"/>
    <w:rsid w:val="2C858B61"/>
    <w:rsid w:val="2C87C5E3"/>
    <w:rsid w:val="2C90A475"/>
    <w:rsid w:val="2C9811E8"/>
    <w:rsid w:val="2C9F4CE3"/>
    <w:rsid w:val="2CA5E735"/>
    <w:rsid w:val="2CAFEE1A"/>
    <w:rsid w:val="2CB72C4B"/>
    <w:rsid w:val="2CBE3AC2"/>
    <w:rsid w:val="2CC5BDEC"/>
    <w:rsid w:val="2CD1FAFA"/>
    <w:rsid w:val="2CD3EF28"/>
    <w:rsid w:val="2D196598"/>
    <w:rsid w:val="2D3ECDA4"/>
    <w:rsid w:val="2D6AF8A0"/>
    <w:rsid w:val="2D71C082"/>
    <w:rsid w:val="2DA260A3"/>
    <w:rsid w:val="2DBE2AD2"/>
    <w:rsid w:val="2DC1477C"/>
    <w:rsid w:val="2DE98ECF"/>
    <w:rsid w:val="2DF007B9"/>
    <w:rsid w:val="2E23F425"/>
    <w:rsid w:val="2E2AADB3"/>
    <w:rsid w:val="2E4079EC"/>
    <w:rsid w:val="2E43D634"/>
    <w:rsid w:val="2E72B3BD"/>
    <w:rsid w:val="2E77A8FC"/>
    <w:rsid w:val="2E8666D8"/>
    <w:rsid w:val="2E9999CE"/>
    <w:rsid w:val="2E9E0207"/>
    <w:rsid w:val="2EA72B59"/>
    <w:rsid w:val="2EA80B9E"/>
    <w:rsid w:val="2EC8CF97"/>
    <w:rsid w:val="2EE4A44A"/>
    <w:rsid w:val="2EED05D0"/>
    <w:rsid w:val="2EEF0616"/>
    <w:rsid w:val="2EF61842"/>
    <w:rsid w:val="2EF7CE07"/>
    <w:rsid w:val="2EFAA44A"/>
    <w:rsid w:val="2EFD09E9"/>
    <w:rsid w:val="2EFEA614"/>
    <w:rsid w:val="2F040E3D"/>
    <w:rsid w:val="2F1561E1"/>
    <w:rsid w:val="2F251A82"/>
    <w:rsid w:val="2F29A6C6"/>
    <w:rsid w:val="2F2EC8A9"/>
    <w:rsid w:val="2F39265E"/>
    <w:rsid w:val="2F39454E"/>
    <w:rsid w:val="2F4039E2"/>
    <w:rsid w:val="2F4E04F5"/>
    <w:rsid w:val="2F518C63"/>
    <w:rsid w:val="2F51CD52"/>
    <w:rsid w:val="2F5DC8D1"/>
    <w:rsid w:val="2F93F889"/>
    <w:rsid w:val="2F9EF94F"/>
    <w:rsid w:val="2FA655DC"/>
    <w:rsid w:val="2FBD5880"/>
    <w:rsid w:val="2FDDBF01"/>
    <w:rsid w:val="2FE575BD"/>
    <w:rsid w:val="2FEE36D4"/>
    <w:rsid w:val="2FF3AF69"/>
    <w:rsid w:val="30025F89"/>
    <w:rsid w:val="3016F513"/>
    <w:rsid w:val="3018ECD2"/>
    <w:rsid w:val="30197E0A"/>
    <w:rsid w:val="30466C9D"/>
    <w:rsid w:val="304936F7"/>
    <w:rsid w:val="305B2C9A"/>
    <w:rsid w:val="306DA8AE"/>
    <w:rsid w:val="3075D384"/>
    <w:rsid w:val="3078E040"/>
    <w:rsid w:val="307FAE75"/>
    <w:rsid w:val="3099C9CD"/>
    <w:rsid w:val="30A03966"/>
    <w:rsid w:val="30B1E483"/>
    <w:rsid w:val="30D01BA1"/>
    <w:rsid w:val="30D5FABB"/>
    <w:rsid w:val="30E86108"/>
    <w:rsid w:val="30FADE1D"/>
    <w:rsid w:val="310738E0"/>
    <w:rsid w:val="3109953B"/>
    <w:rsid w:val="310F0245"/>
    <w:rsid w:val="3124AE96"/>
    <w:rsid w:val="31273C6A"/>
    <w:rsid w:val="3127BB3C"/>
    <w:rsid w:val="31346FE1"/>
    <w:rsid w:val="313E4727"/>
    <w:rsid w:val="31468BA4"/>
    <w:rsid w:val="3148E107"/>
    <w:rsid w:val="31534BE3"/>
    <w:rsid w:val="3155A0E6"/>
    <w:rsid w:val="3159780F"/>
    <w:rsid w:val="31602FFB"/>
    <w:rsid w:val="316BCF41"/>
    <w:rsid w:val="31713412"/>
    <w:rsid w:val="317D3111"/>
    <w:rsid w:val="31853330"/>
    <w:rsid w:val="318F7FCA"/>
    <w:rsid w:val="319A8D3A"/>
    <w:rsid w:val="31AE3C64"/>
    <w:rsid w:val="31B46D30"/>
    <w:rsid w:val="31B5F375"/>
    <w:rsid w:val="31BBAC9B"/>
    <w:rsid w:val="31BDB824"/>
    <w:rsid w:val="31C1078A"/>
    <w:rsid w:val="31C223E7"/>
    <w:rsid w:val="31C45A81"/>
    <w:rsid w:val="31C76785"/>
    <w:rsid w:val="31D0346B"/>
    <w:rsid w:val="31D10B4E"/>
    <w:rsid w:val="31E4FD2A"/>
    <w:rsid w:val="32064B89"/>
    <w:rsid w:val="321832B3"/>
    <w:rsid w:val="321BABE8"/>
    <w:rsid w:val="32211EB8"/>
    <w:rsid w:val="32301706"/>
    <w:rsid w:val="323FF5C0"/>
    <w:rsid w:val="324A202B"/>
    <w:rsid w:val="3260BA99"/>
    <w:rsid w:val="32951E6F"/>
    <w:rsid w:val="32A7C075"/>
    <w:rsid w:val="32D7E140"/>
    <w:rsid w:val="32DE7A9B"/>
    <w:rsid w:val="32FC4E47"/>
    <w:rsid w:val="330143C4"/>
    <w:rsid w:val="330D971D"/>
    <w:rsid w:val="3336DF58"/>
    <w:rsid w:val="33422BEA"/>
    <w:rsid w:val="3344D09C"/>
    <w:rsid w:val="3355A6E5"/>
    <w:rsid w:val="33807389"/>
    <w:rsid w:val="33934DF7"/>
    <w:rsid w:val="3395E9F8"/>
    <w:rsid w:val="339C04B0"/>
    <w:rsid w:val="33A0951C"/>
    <w:rsid w:val="33A254E3"/>
    <w:rsid w:val="33BCEF19"/>
    <w:rsid w:val="33C846EA"/>
    <w:rsid w:val="33CC82BC"/>
    <w:rsid w:val="33DEB5A4"/>
    <w:rsid w:val="33E5AA49"/>
    <w:rsid w:val="33F3528E"/>
    <w:rsid w:val="34052B66"/>
    <w:rsid w:val="34123317"/>
    <w:rsid w:val="3412F730"/>
    <w:rsid w:val="3417C156"/>
    <w:rsid w:val="3418EE1F"/>
    <w:rsid w:val="3419717B"/>
    <w:rsid w:val="341E6296"/>
    <w:rsid w:val="3423CEEF"/>
    <w:rsid w:val="342569E3"/>
    <w:rsid w:val="342D0C14"/>
    <w:rsid w:val="343BE1D3"/>
    <w:rsid w:val="34447A9A"/>
    <w:rsid w:val="345849B7"/>
    <w:rsid w:val="347419D1"/>
    <w:rsid w:val="34753D1E"/>
    <w:rsid w:val="34794949"/>
    <w:rsid w:val="348631FB"/>
    <w:rsid w:val="3497D0BD"/>
    <w:rsid w:val="34C25FA2"/>
    <w:rsid w:val="34C973DF"/>
    <w:rsid w:val="34D14766"/>
    <w:rsid w:val="34D2292A"/>
    <w:rsid w:val="34D53969"/>
    <w:rsid w:val="34E00B21"/>
    <w:rsid w:val="35010085"/>
    <w:rsid w:val="3502DA71"/>
    <w:rsid w:val="35180C9B"/>
    <w:rsid w:val="3522BAFE"/>
    <w:rsid w:val="3524777D"/>
    <w:rsid w:val="3535D001"/>
    <w:rsid w:val="354C20D4"/>
    <w:rsid w:val="35597FF6"/>
    <w:rsid w:val="355B5D43"/>
    <w:rsid w:val="355F3570"/>
    <w:rsid w:val="357085D6"/>
    <w:rsid w:val="3599C42C"/>
    <w:rsid w:val="35BCC27E"/>
    <w:rsid w:val="35BCCB4A"/>
    <w:rsid w:val="35DC6CDA"/>
    <w:rsid w:val="35E0F9EF"/>
    <w:rsid w:val="35F2478F"/>
    <w:rsid w:val="36073D44"/>
    <w:rsid w:val="360B4A24"/>
    <w:rsid w:val="361FA165"/>
    <w:rsid w:val="362592EC"/>
    <w:rsid w:val="3628D0DF"/>
    <w:rsid w:val="362A77B1"/>
    <w:rsid w:val="363E6DFB"/>
    <w:rsid w:val="365492F3"/>
    <w:rsid w:val="365659D1"/>
    <w:rsid w:val="36570A41"/>
    <w:rsid w:val="366265FB"/>
    <w:rsid w:val="366E15D1"/>
    <w:rsid w:val="3697BDF4"/>
    <w:rsid w:val="36B6CE25"/>
    <w:rsid w:val="36C0E61C"/>
    <w:rsid w:val="36D276F6"/>
    <w:rsid w:val="36D38498"/>
    <w:rsid w:val="36EC771D"/>
    <w:rsid w:val="370D4FC5"/>
    <w:rsid w:val="371BAF6B"/>
    <w:rsid w:val="371D4295"/>
    <w:rsid w:val="37214F1B"/>
    <w:rsid w:val="3728EFE6"/>
    <w:rsid w:val="372F2690"/>
    <w:rsid w:val="373D5A55"/>
    <w:rsid w:val="374077A5"/>
    <w:rsid w:val="3743A464"/>
    <w:rsid w:val="3755E05D"/>
    <w:rsid w:val="375EB738"/>
    <w:rsid w:val="375F6A78"/>
    <w:rsid w:val="376A72CB"/>
    <w:rsid w:val="377A3829"/>
    <w:rsid w:val="37962C6B"/>
    <w:rsid w:val="37AB51A6"/>
    <w:rsid w:val="37D43302"/>
    <w:rsid w:val="37D77922"/>
    <w:rsid w:val="37D79D61"/>
    <w:rsid w:val="37DF89A7"/>
    <w:rsid w:val="37EB28C6"/>
    <w:rsid w:val="380C3495"/>
    <w:rsid w:val="381C3486"/>
    <w:rsid w:val="38232344"/>
    <w:rsid w:val="38265CE7"/>
    <w:rsid w:val="38316448"/>
    <w:rsid w:val="383836A1"/>
    <w:rsid w:val="384703DB"/>
    <w:rsid w:val="385FFFCE"/>
    <w:rsid w:val="38655DBE"/>
    <w:rsid w:val="387EE6D7"/>
    <w:rsid w:val="38A60A84"/>
    <w:rsid w:val="38A7BFC0"/>
    <w:rsid w:val="38AFFD94"/>
    <w:rsid w:val="38B1BDE4"/>
    <w:rsid w:val="38BC8292"/>
    <w:rsid w:val="38DDCA1B"/>
    <w:rsid w:val="39036BC7"/>
    <w:rsid w:val="39045264"/>
    <w:rsid w:val="39087094"/>
    <w:rsid w:val="390C5218"/>
    <w:rsid w:val="392DA81A"/>
    <w:rsid w:val="3931BAA7"/>
    <w:rsid w:val="3931FCCC"/>
    <w:rsid w:val="394D5D53"/>
    <w:rsid w:val="395EA6B7"/>
    <w:rsid w:val="39771CB8"/>
    <w:rsid w:val="397EA6FA"/>
    <w:rsid w:val="3985B7F1"/>
    <w:rsid w:val="39A2680A"/>
    <w:rsid w:val="39AE042F"/>
    <w:rsid w:val="39BC18CC"/>
    <w:rsid w:val="39C09F24"/>
    <w:rsid w:val="39CAA5C1"/>
    <w:rsid w:val="39CBBD45"/>
    <w:rsid w:val="39CD34A9"/>
    <w:rsid w:val="39D29279"/>
    <w:rsid w:val="39F1323F"/>
    <w:rsid w:val="39F2E86A"/>
    <w:rsid w:val="39F86E0A"/>
    <w:rsid w:val="3A05B575"/>
    <w:rsid w:val="3A0FB683"/>
    <w:rsid w:val="3A186956"/>
    <w:rsid w:val="3A21F99A"/>
    <w:rsid w:val="3A2A6DC4"/>
    <w:rsid w:val="3A4034D9"/>
    <w:rsid w:val="3A416A54"/>
    <w:rsid w:val="3A484833"/>
    <w:rsid w:val="3A6A7BD0"/>
    <w:rsid w:val="3A9BAD42"/>
    <w:rsid w:val="3AAB8DA6"/>
    <w:rsid w:val="3AD95236"/>
    <w:rsid w:val="3AE74AD2"/>
    <w:rsid w:val="3AE8D63D"/>
    <w:rsid w:val="3AFC05CC"/>
    <w:rsid w:val="3AFE034C"/>
    <w:rsid w:val="3B10B407"/>
    <w:rsid w:val="3B1C97E6"/>
    <w:rsid w:val="3B73D7E9"/>
    <w:rsid w:val="3B9A9457"/>
    <w:rsid w:val="3BB6B093"/>
    <w:rsid w:val="3BB8F7E1"/>
    <w:rsid w:val="3BE6D77D"/>
    <w:rsid w:val="3BEA37C3"/>
    <w:rsid w:val="3BEE2800"/>
    <w:rsid w:val="3BFD38C3"/>
    <w:rsid w:val="3C07B53E"/>
    <w:rsid w:val="3C101754"/>
    <w:rsid w:val="3C24F7CF"/>
    <w:rsid w:val="3C27601E"/>
    <w:rsid w:val="3C27D7B3"/>
    <w:rsid w:val="3C38E3F4"/>
    <w:rsid w:val="3C437591"/>
    <w:rsid w:val="3C467A5B"/>
    <w:rsid w:val="3C5B5375"/>
    <w:rsid w:val="3C5CC7FD"/>
    <w:rsid w:val="3C5D3110"/>
    <w:rsid w:val="3C604847"/>
    <w:rsid w:val="3C620CA2"/>
    <w:rsid w:val="3C7E04E5"/>
    <w:rsid w:val="3C92EFC7"/>
    <w:rsid w:val="3CA5F19E"/>
    <w:rsid w:val="3CA7572F"/>
    <w:rsid w:val="3CB0DFA8"/>
    <w:rsid w:val="3CC1EAF3"/>
    <w:rsid w:val="3D0491B2"/>
    <w:rsid w:val="3D06F72E"/>
    <w:rsid w:val="3D1F71F2"/>
    <w:rsid w:val="3D2A9400"/>
    <w:rsid w:val="3D2B53A5"/>
    <w:rsid w:val="3D3A6EDF"/>
    <w:rsid w:val="3D3E6D51"/>
    <w:rsid w:val="3D65645F"/>
    <w:rsid w:val="3D671B0F"/>
    <w:rsid w:val="3D6BA37B"/>
    <w:rsid w:val="3D77441B"/>
    <w:rsid w:val="3D811C6A"/>
    <w:rsid w:val="3D945940"/>
    <w:rsid w:val="3D97C88D"/>
    <w:rsid w:val="3DA34D1D"/>
    <w:rsid w:val="3DA563E7"/>
    <w:rsid w:val="3DC09C6C"/>
    <w:rsid w:val="3DCA561A"/>
    <w:rsid w:val="3DDF157D"/>
    <w:rsid w:val="3DE5BF58"/>
    <w:rsid w:val="3DF4D4EC"/>
    <w:rsid w:val="3E03357B"/>
    <w:rsid w:val="3E11FDC4"/>
    <w:rsid w:val="3E17EF01"/>
    <w:rsid w:val="3E2D70F7"/>
    <w:rsid w:val="3E323D89"/>
    <w:rsid w:val="3E417C08"/>
    <w:rsid w:val="3E621C26"/>
    <w:rsid w:val="3E63FB49"/>
    <w:rsid w:val="3E6B6977"/>
    <w:rsid w:val="3E6E06AF"/>
    <w:rsid w:val="3E77D334"/>
    <w:rsid w:val="3E88AEA6"/>
    <w:rsid w:val="3E8DD075"/>
    <w:rsid w:val="3E90780D"/>
    <w:rsid w:val="3E9AEBB3"/>
    <w:rsid w:val="3EA7B4D3"/>
    <w:rsid w:val="3ECAD602"/>
    <w:rsid w:val="3ECF89C1"/>
    <w:rsid w:val="3ED38A8E"/>
    <w:rsid w:val="3EE40BFF"/>
    <w:rsid w:val="3EE7F8B4"/>
    <w:rsid w:val="3EEBDA79"/>
    <w:rsid w:val="3EFB0BD5"/>
    <w:rsid w:val="3F021311"/>
    <w:rsid w:val="3F069E7C"/>
    <w:rsid w:val="3F14CCE9"/>
    <w:rsid w:val="3F155E10"/>
    <w:rsid w:val="3F28C8FB"/>
    <w:rsid w:val="3F370705"/>
    <w:rsid w:val="3F4E658E"/>
    <w:rsid w:val="3F800178"/>
    <w:rsid w:val="3F96A092"/>
    <w:rsid w:val="3F9D7FAA"/>
    <w:rsid w:val="3F9DB345"/>
    <w:rsid w:val="3FAA7D39"/>
    <w:rsid w:val="3FAAAE86"/>
    <w:rsid w:val="3FB8900F"/>
    <w:rsid w:val="3FF907FA"/>
    <w:rsid w:val="3FFDB1A4"/>
    <w:rsid w:val="401C20B3"/>
    <w:rsid w:val="401F1959"/>
    <w:rsid w:val="4020656F"/>
    <w:rsid w:val="40398833"/>
    <w:rsid w:val="40525F2C"/>
    <w:rsid w:val="406151DE"/>
    <w:rsid w:val="4063AAA6"/>
    <w:rsid w:val="407B505E"/>
    <w:rsid w:val="407C343D"/>
    <w:rsid w:val="40872826"/>
    <w:rsid w:val="408EF470"/>
    <w:rsid w:val="40919CCA"/>
    <w:rsid w:val="40998035"/>
    <w:rsid w:val="409E98FF"/>
    <w:rsid w:val="40CCED04"/>
    <w:rsid w:val="40CD170E"/>
    <w:rsid w:val="40D09997"/>
    <w:rsid w:val="40F93269"/>
    <w:rsid w:val="40FA4EE5"/>
    <w:rsid w:val="410D6D3D"/>
    <w:rsid w:val="41163E29"/>
    <w:rsid w:val="414F8FC3"/>
    <w:rsid w:val="41504158"/>
    <w:rsid w:val="41541C73"/>
    <w:rsid w:val="4165574A"/>
    <w:rsid w:val="4168B820"/>
    <w:rsid w:val="416DCF69"/>
    <w:rsid w:val="41725D65"/>
    <w:rsid w:val="417920E4"/>
    <w:rsid w:val="4191B77F"/>
    <w:rsid w:val="4194D5E6"/>
    <w:rsid w:val="419C949F"/>
    <w:rsid w:val="41A17AAD"/>
    <w:rsid w:val="41B1A8C2"/>
    <w:rsid w:val="41D32F57"/>
    <w:rsid w:val="41D75D89"/>
    <w:rsid w:val="41E578B9"/>
    <w:rsid w:val="41EB4D7F"/>
    <w:rsid w:val="41F369A0"/>
    <w:rsid w:val="41FC2ED8"/>
    <w:rsid w:val="421EB647"/>
    <w:rsid w:val="42274391"/>
    <w:rsid w:val="422B8493"/>
    <w:rsid w:val="423E9290"/>
    <w:rsid w:val="42454E64"/>
    <w:rsid w:val="4253C8D5"/>
    <w:rsid w:val="42961F46"/>
    <w:rsid w:val="429CC599"/>
    <w:rsid w:val="42AD3B3E"/>
    <w:rsid w:val="42D0A4CF"/>
    <w:rsid w:val="42ECB8E0"/>
    <w:rsid w:val="42F163A9"/>
    <w:rsid w:val="4309FA32"/>
    <w:rsid w:val="430AD34C"/>
    <w:rsid w:val="4332901E"/>
    <w:rsid w:val="433E6447"/>
    <w:rsid w:val="43405098"/>
    <w:rsid w:val="434B67BB"/>
    <w:rsid w:val="434F2356"/>
    <w:rsid w:val="435205E8"/>
    <w:rsid w:val="4356BA1B"/>
    <w:rsid w:val="435CAA62"/>
    <w:rsid w:val="4364B756"/>
    <w:rsid w:val="43664DFC"/>
    <w:rsid w:val="4375B0E7"/>
    <w:rsid w:val="4386C6EA"/>
    <w:rsid w:val="43A2EA03"/>
    <w:rsid w:val="43A50B60"/>
    <w:rsid w:val="43AEBB30"/>
    <w:rsid w:val="43D0187E"/>
    <w:rsid w:val="43D983D9"/>
    <w:rsid w:val="43E2EB83"/>
    <w:rsid w:val="43EA7267"/>
    <w:rsid w:val="43F69314"/>
    <w:rsid w:val="43F6F666"/>
    <w:rsid w:val="4405E719"/>
    <w:rsid w:val="440A9FE4"/>
    <w:rsid w:val="440F06CD"/>
    <w:rsid w:val="441614DA"/>
    <w:rsid w:val="443923E9"/>
    <w:rsid w:val="444B465C"/>
    <w:rsid w:val="444FE2DF"/>
    <w:rsid w:val="4450A5DE"/>
    <w:rsid w:val="4461546E"/>
    <w:rsid w:val="4483D15F"/>
    <w:rsid w:val="44EC2625"/>
    <w:rsid w:val="44F2F16E"/>
    <w:rsid w:val="44FC4D7A"/>
    <w:rsid w:val="45040409"/>
    <w:rsid w:val="45069433"/>
    <w:rsid w:val="4517D4D6"/>
    <w:rsid w:val="45221771"/>
    <w:rsid w:val="452694F4"/>
    <w:rsid w:val="452E1E7B"/>
    <w:rsid w:val="452EB381"/>
    <w:rsid w:val="452F956C"/>
    <w:rsid w:val="454A26CF"/>
    <w:rsid w:val="454E4DEA"/>
    <w:rsid w:val="454FE888"/>
    <w:rsid w:val="457DB6C0"/>
    <w:rsid w:val="458223DB"/>
    <w:rsid w:val="458EF16D"/>
    <w:rsid w:val="45961374"/>
    <w:rsid w:val="45978C1E"/>
    <w:rsid w:val="4597E8DD"/>
    <w:rsid w:val="459F6409"/>
    <w:rsid w:val="45AECB2A"/>
    <w:rsid w:val="45BDA712"/>
    <w:rsid w:val="45D2489B"/>
    <w:rsid w:val="45DCCC52"/>
    <w:rsid w:val="45E3DD81"/>
    <w:rsid w:val="4607ED65"/>
    <w:rsid w:val="4609DCED"/>
    <w:rsid w:val="46114049"/>
    <w:rsid w:val="461D34C4"/>
    <w:rsid w:val="463D0FC3"/>
    <w:rsid w:val="46442713"/>
    <w:rsid w:val="464E804E"/>
    <w:rsid w:val="46565B71"/>
    <w:rsid w:val="465D8D46"/>
    <w:rsid w:val="466FAC36"/>
    <w:rsid w:val="46847DF2"/>
    <w:rsid w:val="46862900"/>
    <w:rsid w:val="46895B60"/>
    <w:rsid w:val="46AD049C"/>
    <w:rsid w:val="46DA1A21"/>
    <w:rsid w:val="46DCE5B8"/>
    <w:rsid w:val="46DFCE31"/>
    <w:rsid w:val="46E7BA6A"/>
    <w:rsid w:val="46E8C361"/>
    <w:rsid w:val="46E94DB7"/>
    <w:rsid w:val="46F208CE"/>
    <w:rsid w:val="46F3D2BA"/>
    <w:rsid w:val="47093C15"/>
    <w:rsid w:val="470B9080"/>
    <w:rsid w:val="470D108A"/>
    <w:rsid w:val="4728506B"/>
    <w:rsid w:val="472E7088"/>
    <w:rsid w:val="47327B66"/>
    <w:rsid w:val="474A95C0"/>
    <w:rsid w:val="4772F523"/>
    <w:rsid w:val="4773BE71"/>
    <w:rsid w:val="4787C4EA"/>
    <w:rsid w:val="478E598F"/>
    <w:rsid w:val="47C05CBB"/>
    <w:rsid w:val="47C5AA68"/>
    <w:rsid w:val="47C79312"/>
    <w:rsid w:val="47D72E03"/>
    <w:rsid w:val="47F0E4C7"/>
    <w:rsid w:val="47F166D4"/>
    <w:rsid w:val="47FED0E7"/>
    <w:rsid w:val="484DF030"/>
    <w:rsid w:val="487C9CCF"/>
    <w:rsid w:val="4887A85F"/>
    <w:rsid w:val="48A47B5E"/>
    <w:rsid w:val="48C02FDF"/>
    <w:rsid w:val="48DDB518"/>
    <w:rsid w:val="48EDB84B"/>
    <w:rsid w:val="48F03495"/>
    <w:rsid w:val="48F15150"/>
    <w:rsid w:val="48FD5713"/>
    <w:rsid w:val="490D6118"/>
    <w:rsid w:val="49126918"/>
    <w:rsid w:val="492C4A2C"/>
    <w:rsid w:val="4944C37B"/>
    <w:rsid w:val="4944E90F"/>
    <w:rsid w:val="497691F2"/>
    <w:rsid w:val="497B69A8"/>
    <w:rsid w:val="49811E9C"/>
    <w:rsid w:val="498212B1"/>
    <w:rsid w:val="498B4A53"/>
    <w:rsid w:val="498D3A63"/>
    <w:rsid w:val="498D68A8"/>
    <w:rsid w:val="49916F4F"/>
    <w:rsid w:val="49976C88"/>
    <w:rsid w:val="49AA6570"/>
    <w:rsid w:val="49B6EF55"/>
    <w:rsid w:val="49BFA785"/>
    <w:rsid w:val="49CCE460"/>
    <w:rsid w:val="49DC4FD7"/>
    <w:rsid w:val="49EF57AD"/>
    <w:rsid w:val="49F27A2E"/>
    <w:rsid w:val="49F82C86"/>
    <w:rsid w:val="49FEA6AA"/>
    <w:rsid w:val="4A07F31E"/>
    <w:rsid w:val="4A0EFB82"/>
    <w:rsid w:val="4A144AA4"/>
    <w:rsid w:val="4A2D6C3E"/>
    <w:rsid w:val="4A33CF0E"/>
    <w:rsid w:val="4A8730C1"/>
    <w:rsid w:val="4A9A43A1"/>
    <w:rsid w:val="4AA79B69"/>
    <w:rsid w:val="4AB64DB4"/>
    <w:rsid w:val="4AC29223"/>
    <w:rsid w:val="4AC5174F"/>
    <w:rsid w:val="4AD4C171"/>
    <w:rsid w:val="4ADEA04F"/>
    <w:rsid w:val="4AE3FD47"/>
    <w:rsid w:val="4B032D5D"/>
    <w:rsid w:val="4B19DA0D"/>
    <w:rsid w:val="4B247E35"/>
    <w:rsid w:val="4B281BE0"/>
    <w:rsid w:val="4B44A5D5"/>
    <w:rsid w:val="4B512D05"/>
    <w:rsid w:val="4B5FDE6E"/>
    <w:rsid w:val="4B7377B6"/>
    <w:rsid w:val="4B74CC77"/>
    <w:rsid w:val="4B7DC4E6"/>
    <w:rsid w:val="4B88CCD5"/>
    <w:rsid w:val="4BC91740"/>
    <w:rsid w:val="4C04E8CD"/>
    <w:rsid w:val="4C1E4752"/>
    <w:rsid w:val="4C31EBA5"/>
    <w:rsid w:val="4C37DFEA"/>
    <w:rsid w:val="4C49D233"/>
    <w:rsid w:val="4C4BA7A0"/>
    <w:rsid w:val="4C591DD9"/>
    <w:rsid w:val="4C689162"/>
    <w:rsid w:val="4C7548C5"/>
    <w:rsid w:val="4C8DA4E7"/>
    <w:rsid w:val="4C90A220"/>
    <w:rsid w:val="4C9148BD"/>
    <w:rsid w:val="4C97B41B"/>
    <w:rsid w:val="4C98652D"/>
    <w:rsid w:val="4CA95848"/>
    <w:rsid w:val="4CBD2777"/>
    <w:rsid w:val="4CCC3B27"/>
    <w:rsid w:val="4CD0D71A"/>
    <w:rsid w:val="4CD9BFFB"/>
    <w:rsid w:val="4CEF32C6"/>
    <w:rsid w:val="4CF0BE3A"/>
    <w:rsid w:val="4CF5D3CC"/>
    <w:rsid w:val="4CF72A88"/>
    <w:rsid w:val="4D0E0B3B"/>
    <w:rsid w:val="4D1542C9"/>
    <w:rsid w:val="4D350D67"/>
    <w:rsid w:val="4D391C8E"/>
    <w:rsid w:val="4D42BBE0"/>
    <w:rsid w:val="4D6B6FD0"/>
    <w:rsid w:val="4D750EDA"/>
    <w:rsid w:val="4D8623B6"/>
    <w:rsid w:val="4DA02DB3"/>
    <w:rsid w:val="4DA0B92E"/>
    <w:rsid w:val="4DAA0E1C"/>
    <w:rsid w:val="4DBE165D"/>
    <w:rsid w:val="4DC168F6"/>
    <w:rsid w:val="4DC3AA57"/>
    <w:rsid w:val="4DCB5DDA"/>
    <w:rsid w:val="4DDC8537"/>
    <w:rsid w:val="4DDD8B36"/>
    <w:rsid w:val="4DE1BC8E"/>
    <w:rsid w:val="4DE289C8"/>
    <w:rsid w:val="4DE77801"/>
    <w:rsid w:val="4DE82E3A"/>
    <w:rsid w:val="4DE8685D"/>
    <w:rsid w:val="4DFA1F83"/>
    <w:rsid w:val="4E0430D3"/>
    <w:rsid w:val="4E0A98DB"/>
    <w:rsid w:val="4E3CC52A"/>
    <w:rsid w:val="4E54E559"/>
    <w:rsid w:val="4E627463"/>
    <w:rsid w:val="4E845A60"/>
    <w:rsid w:val="4E862BBB"/>
    <w:rsid w:val="4EAFD15A"/>
    <w:rsid w:val="4EB47749"/>
    <w:rsid w:val="4EB80909"/>
    <w:rsid w:val="4EBD6944"/>
    <w:rsid w:val="4EC607A8"/>
    <w:rsid w:val="4EC9D38B"/>
    <w:rsid w:val="4ED042B6"/>
    <w:rsid w:val="4ED11D73"/>
    <w:rsid w:val="4F14D165"/>
    <w:rsid w:val="4F309291"/>
    <w:rsid w:val="4F3E3C94"/>
    <w:rsid w:val="4F6C4787"/>
    <w:rsid w:val="4F79A48B"/>
    <w:rsid w:val="4F86753C"/>
    <w:rsid w:val="4F86CB5E"/>
    <w:rsid w:val="4F9E9657"/>
    <w:rsid w:val="4F9FA15A"/>
    <w:rsid w:val="4FAD7EF1"/>
    <w:rsid w:val="4FB280B1"/>
    <w:rsid w:val="4FBC73D7"/>
    <w:rsid w:val="4FC023CA"/>
    <w:rsid w:val="4FC39382"/>
    <w:rsid w:val="4FC448EE"/>
    <w:rsid w:val="4FC9BE7D"/>
    <w:rsid w:val="4FE81CCC"/>
    <w:rsid w:val="4FF2E49F"/>
    <w:rsid w:val="500C0AE1"/>
    <w:rsid w:val="5026C395"/>
    <w:rsid w:val="503330EC"/>
    <w:rsid w:val="503B2D6A"/>
    <w:rsid w:val="504ACB04"/>
    <w:rsid w:val="506957CA"/>
    <w:rsid w:val="507B810E"/>
    <w:rsid w:val="5085BC6C"/>
    <w:rsid w:val="5093B4D3"/>
    <w:rsid w:val="5097CA08"/>
    <w:rsid w:val="509F79F8"/>
    <w:rsid w:val="50BC1DBF"/>
    <w:rsid w:val="50BDA61F"/>
    <w:rsid w:val="50C4633D"/>
    <w:rsid w:val="50D21848"/>
    <w:rsid w:val="50E36014"/>
    <w:rsid w:val="50FD703D"/>
    <w:rsid w:val="511A5B87"/>
    <w:rsid w:val="511D0A2C"/>
    <w:rsid w:val="512C1A8E"/>
    <w:rsid w:val="51343768"/>
    <w:rsid w:val="5164B23B"/>
    <w:rsid w:val="516B9A2D"/>
    <w:rsid w:val="517056FB"/>
    <w:rsid w:val="51766738"/>
    <w:rsid w:val="519395FB"/>
    <w:rsid w:val="51A82997"/>
    <w:rsid w:val="51ACB21F"/>
    <w:rsid w:val="51B975EC"/>
    <w:rsid w:val="51DA7525"/>
    <w:rsid w:val="51E7721C"/>
    <w:rsid w:val="51F8057A"/>
    <w:rsid w:val="51FB0957"/>
    <w:rsid w:val="5207E378"/>
    <w:rsid w:val="5208BE35"/>
    <w:rsid w:val="521A531B"/>
    <w:rsid w:val="522495EF"/>
    <w:rsid w:val="5226B46C"/>
    <w:rsid w:val="5227CFEB"/>
    <w:rsid w:val="523C7C7F"/>
    <w:rsid w:val="523D0FAA"/>
    <w:rsid w:val="523E1EF7"/>
    <w:rsid w:val="5251140F"/>
    <w:rsid w:val="525BBA8B"/>
    <w:rsid w:val="52648DC9"/>
    <w:rsid w:val="52657BD5"/>
    <w:rsid w:val="52703770"/>
    <w:rsid w:val="5271CA8F"/>
    <w:rsid w:val="5273855D"/>
    <w:rsid w:val="5290226B"/>
    <w:rsid w:val="5297023E"/>
    <w:rsid w:val="5297ECF1"/>
    <w:rsid w:val="529862C8"/>
    <w:rsid w:val="529941C7"/>
    <w:rsid w:val="52A12D29"/>
    <w:rsid w:val="52ACFED4"/>
    <w:rsid w:val="52AE1D5A"/>
    <w:rsid w:val="52BF42D3"/>
    <w:rsid w:val="52DBF58F"/>
    <w:rsid w:val="52E9193D"/>
    <w:rsid w:val="52ED90D4"/>
    <w:rsid w:val="52FBE9B0"/>
    <w:rsid w:val="52FFBE25"/>
    <w:rsid w:val="53062888"/>
    <w:rsid w:val="532D7A33"/>
    <w:rsid w:val="533647F6"/>
    <w:rsid w:val="534B7BE4"/>
    <w:rsid w:val="536D780B"/>
    <w:rsid w:val="537046CF"/>
    <w:rsid w:val="538ED257"/>
    <w:rsid w:val="53B95CB8"/>
    <w:rsid w:val="53C87EB6"/>
    <w:rsid w:val="53ED4D1B"/>
    <w:rsid w:val="53F2E6A1"/>
    <w:rsid w:val="54397EA9"/>
    <w:rsid w:val="5444E5E4"/>
    <w:rsid w:val="544E6681"/>
    <w:rsid w:val="5461A09B"/>
    <w:rsid w:val="547660E9"/>
    <w:rsid w:val="54932506"/>
    <w:rsid w:val="54A16A9C"/>
    <w:rsid w:val="54A19DCA"/>
    <w:rsid w:val="54B3C8A2"/>
    <w:rsid w:val="54C013D0"/>
    <w:rsid w:val="54C90C3E"/>
    <w:rsid w:val="54CF7C5C"/>
    <w:rsid w:val="54D7AA27"/>
    <w:rsid w:val="54DDF820"/>
    <w:rsid w:val="5514D043"/>
    <w:rsid w:val="5535ECC8"/>
    <w:rsid w:val="554E6DD8"/>
    <w:rsid w:val="5554A684"/>
    <w:rsid w:val="555F70AD"/>
    <w:rsid w:val="5562DA30"/>
    <w:rsid w:val="55739236"/>
    <w:rsid w:val="557A4AF3"/>
    <w:rsid w:val="558F5179"/>
    <w:rsid w:val="55A45418"/>
    <w:rsid w:val="55B177C3"/>
    <w:rsid w:val="55B6A5F5"/>
    <w:rsid w:val="55BB150B"/>
    <w:rsid w:val="55CCF217"/>
    <w:rsid w:val="55D97FCC"/>
    <w:rsid w:val="55DAF0CA"/>
    <w:rsid w:val="55F5FF60"/>
    <w:rsid w:val="55F6E395"/>
    <w:rsid w:val="56054F1F"/>
    <w:rsid w:val="562CB3FB"/>
    <w:rsid w:val="562F9C28"/>
    <w:rsid w:val="563CB611"/>
    <w:rsid w:val="564495A5"/>
    <w:rsid w:val="564C4C21"/>
    <w:rsid w:val="564F9755"/>
    <w:rsid w:val="56524158"/>
    <w:rsid w:val="5684A7B0"/>
    <w:rsid w:val="569DC8EA"/>
    <w:rsid w:val="569DF040"/>
    <w:rsid w:val="56A119CD"/>
    <w:rsid w:val="56B5E565"/>
    <w:rsid w:val="56CAA0B6"/>
    <w:rsid w:val="56E6B30F"/>
    <w:rsid w:val="5702205A"/>
    <w:rsid w:val="5736BE8B"/>
    <w:rsid w:val="5742C0D9"/>
    <w:rsid w:val="5759F733"/>
    <w:rsid w:val="57670474"/>
    <w:rsid w:val="576C5283"/>
    <w:rsid w:val="579A9E3C"/>
    <w:rsid w:val="57AC37F2"/>
    <w:rsid w:val="57AE01AB"/>
    <w:rsid w:val="57B7C1F0"/>
    <w:rsid w:val="57BAEF50"/>
    <w:rsid w:val="57C5B5E8"/>
    <w:rsid w:val="57F65914"/>
    <w:rsid w:val="5812D189"/>
    <w:rsid w:val="582EAAE2"/>
    <w:rsid w:val="5831AA86"/>
    <w:rsid w:val="58547C7D"/>
    <w:rsid w:val="585DC2DF"/>
    <w:rsid w:val="586B5869"/>
    <w:rsid w:val="5874AF7B"/>
    <w:rsid w:val="588CCDDB"/>
    <w:rsid w:val="58909FF6"/>
    <w:rsid w:val="58A5B9AF"/>
    <w:rsid w:val="58BF00F4"/>
    <w:rsid w:val="58BFCC1A"/>
    <w:rsid w:val="58C681BE"/>
    <w:rsid w:val="58D5BE4F"/>
    <w:rsid w:val="58D7878F"/>
    <w:rsid w:val="58DA17C4"/>
    <w:rsid w:val="58DFBB49"/>
    <w:rsid w:val="5904EB32"/>
    <w:rsid w:val="591576A5"/>
    <w:rsid w:val="59205F6C"/>
    <w:rsid w:val="5940D608"/>
    <w:rsid w:val="59479AEF"/>
    <w:rsid w:val="595CF50C"/>
    <w:rsid w:val="596069F8"/>
    <w:rsid w:val="59837B1F"/>
    <w:rsid w:val="599AD265"/>
    <w:rsid w:val="59BD14E4"/>
    <w:rsid w:val="59D7630E"/>
    <w:rsid w:val="5A02BFAE"/>
    <w:rsid w:val="5A098D07"/>
    <w:rsid w:val="5A418A10"/>
    <w:rsid w:val="5A59231A"/>
    <w:rsid w:val="5A5BD0CB"/>
    <w:rsid w:val="5A5E243B"/>
    <w:rsid w:val="5A60B153"/>
    <w:rsid w:val="5A729CB6"/>
    <w:rsid w:val="5A7BB43A"/>
    <w:rsid w:val="5A8857B1"/>
    <w:rsid w:val="5AADB1B1"/>
    <w:rsid w:val="5AB171B4"/>
    <w:rsid w:val="5B02D215"/>
    <w:rsid w:val="5B0FF462"/>
    <w:rsid w:val="5B112283"/>
    <w:rsid w:val="5B25321E"/>
    <w:rsid w:val="5B324939"/>
    <w:rsid w:val="5B3CFB49"/>
    <w:rsid w:val="5B465473"/>
    <w:rsid w:val="5B4899E6"/>
    <w:rsid w:val="5B87B7CC"/>
    <w:rsid w:val="5B9485BF"/>
    <w:rsid w:val="5BAB4640"/>
    <w:rsid w:val="5BB61860"/>
    <w:rsid w:val="5BB78B5B"/>
    <w:rsid w:val="5BC7C3F9"/>
    <w:rsid w:val="5BD294A8"/>
    <w:rsid w:val="5BDACA67"/>
    <w:rsid w:val="5BEA1BD9"/>
    <w:rsid w:val="5BFDB67C"/>
    <w:rsid w:val="5C0058C6"/>
    <w:rsid w:val="5C0E2D54"/>
    <w:rsid w:val="5C1F6DE7"/>
    <w:rsid w:val="5C27C6CE"/>
    <w:rsid w:val="5C3E8E93"/>
    <w:rsid w:val="5C3FD40F"/>
    <w:rsid w:val="5C5A3211"/>
    <w:rsid w:val="5C5B1E13"/>
    <w:rsid w:val="5C6353B8"/>
    <w:rsid w:val="5C68C786"/>
    <w:rsid w:val="5C7BDCE3"/>
    <w:rsid w:val="5C7F32F7"/>
    <w:rsid w:val="5C8B3313"/>
    <w:rsid w:val="5C90BB7A"/>
    <w:rsid w:val="5CB053BA"/>
    <w:rsid w:val="5CB97552"/>
    <w:rsid w:val="5CC5FA67"/>
    <w:rsid w:val="5CCACAFE"/>
    <w:rsid w:val="5D11C733"/>
    <w:rsid w:val="5D1FE228"/>
    <w:rsid w:val="5D2D1453"/>
    <w:rsid w:val="5D50D121"/>
    <w:rsid w:val="5D703E9F"/>
    <w:rsid w:val="5D71402D"/>
    <w:rsid w:val="5D7BFC7F"/>
    <w:rsid w:val="5DC19C51"/>
    <w:rsid w:val="5DDB2D04"/>
    <w:rsid w:val="5DDE3FED"/>
    <w:rsid w:val="5DE4736E"/>
    <w:rsid w:val="5DEAF947"/>
    <w:rsid w:val="5DEB3121"/>
    <w:rsid w:val="5DF270BC"/>
    <w:rsid w:val="5E100A9F"/>
    <w:rsid w:val="5E1BCF0F"/>
    <w:rsid w:val="5E21E249"/>
    <w:rsid w:val="5E2374D9"/>
    <w:rsid w:val="5E366E1A"/>
    <w:rsid w:val="5E39DF77"/>
    <w:rsid w:val="5E4620AA"/>
    <w:rsid w:val="5E4686C7"/>
    <w:rsid w:val="5E4947D8"/>
    <w:rsid w:val="5E4E5C99"/>
    <w:rsid w:val="5E50C8B5"/>
    <w:rsid w:val="5E5F4986"/>
    <w:rsid w:val="5E6F8860"/>
    <w:rsid w:val="5E7FD3A0"/>
    <w:rsid w:val="5E839D58"/>
    <w:rsid w:val="5E889A68"/>
    <w:rsid w:val="5E9FADDC"/>
    <w:rsid w:val="5EE5FAF6"/>
    <w:rsid w:val="5EEDCC66"/>
    <w:rsid w:val="5EF11605"/>
    <w:rsid w:val="5EF8D8F1"/>
    <w:rsid w:val="5EFA5172"/>
    <w:rsid w:val="5F043CEA"/>
    <w:rsid w:val="5F07FC16"/>
    <w:rsid w:val="5F0DB7B6"/>
    <w:rsid w:val="5F1D0B62"/>
    <w:rsid w:val="5F2E51A5"/>
    <w:rsid w:val="5F3030AA"/>
    <w:rsid w:val="5F32EC9A"/>
    <w:rsid w:val="5F3513DB"/>
    <w:rsid w:val="5F36909F"/>
    <w:rsid w:val="5F4678F2"/>
    <w:rsid w:val="5F50D070"/>
    <w:rsid w:val="5F5B1B1A"/>
    <w:rsid w:val="5F5CB75B"/>
    <w:rsid w:val="5F77668E"/>
    <w:rsid w:val="5F81D1B4"/>
    <w:rsid w:val="5F8370A9"/>
    <w:rsid w:val="5F83C6CB"/>
    <w:rsid w:val="5FAF757C"/>
    <w:rsid w:val="5FBB3560"/>
    <w:rsid w:val="5FD358CF"/>
    <w:rsid w:val="5FD8B470"/>
    <w:rsid w:val="5FD8FDC4"/>
    <w:rsid w:val="5FD9AD21"/>
    <w:rsid w:val="600DA859"/>
    <w:rsid w:val="6018BEC6"/>
    <w:rsid w:val="601DE36E"/>
    <w:rsid w:val="601F0625"/>
    <w:rsid w:val="6022A100"/>
    <w:rsid w:val="603CE682"/>
    <w:rsid w:val="603E3C11"/>
    <w:rsid w:val="604E9A40"/>
    <w:rsid w:val="60522185"/>
    <w:rsid w:val="6054DCB3"/>
    <w:rsid w:val="6057FDAC"/>
    <w:rsid w:val="607DFD01"/>
    <w:rsid w:val="60809EEF"/>
    <w:rsid w:val="60827CF4"/>
    <w:rsid w:val="608A8665"/>
    <w:rsid w:val="608C16D6"/>
    <w:rsid w:val="6095A7E8"/>
    <w:rsid w:val="60AF50C6"/>
    <w:rsid w:val="60B04FF9"/>
    <w:rsid w:val="60B0EA7C"/>
    <w:rsid w:val="60C120E7"/>
    <w:rsid w:val="60CAD18F"/>
    <w:rsid w:val="60CB6C4E"/>
    <w:rsid w:val="60E550FA"/>
    <w:rsid w:val="60ED3A47"/>
    <w:rsid w:val="60F2B0BE"/>
    <w:rsid w:val="60FC92AF"/>
    <w:rsid w:val="6101F55C"/>
    <w:rsid w:val="61155471"/>
    <w:rsid w:val="611E6B09"/>
    <w:rsid w:val="611FE8E8"/>
    <w:rsid w:val="612BEBCA"/>
    <w:rsid w:val="612F7C77"/>
    <w:rsid w:val="6144A446"/>
    <w:rsid w:val="6146088B"/>
    <w:rsid w:val="61508A9E"/>
    <w:rsid w:val="617E7BE9"/>
    <w:rsid w:val="61A4DF94"/>
    <w:rsid w:val="61AA3A28"/>
    <w:rsid w:val="61AE1A0A"/>
    <w:rsid w:val="61C4D77B"/>
    <w:rsid w:val="61CA403F"/>
    <w:rsid w:val="61CEFA92"/>
    <w:rsid w:val="61DBE6BE"/>
    <w:rsid w:val="61E4FF31"/>
    <w:rsid w:val="61ED0AB9"/>
    <w:rsid w:val="620A95C9"/>
    <w:rsid w:val="621E8CAC"/>
    <w:rsid w:val="62205139"/>
    <w:rsid w:val="6224CB58"/>
    <w:rsid w:val="622883AB"/>
    <w:rsid w:val="6244B150"/>
    <w:rsid w:val="6254AC24"/>
    <w:rsid w:val="6256183D"/>
    <w:rsid w:val="625A7BC1"/>
    <w:rsid w:val="62686E4D"/>
    <w:rsid w:val="627757A1"/>
    <w:rsid w:val="6283077A"/>
    <w:rsid w:val="6283FE8D"/>
    <w:rsid w:val="62C044FE"/>
    <w:rsid w:val="62CFE12D"/>
    <w:rsid w:val="63179F44"/>
    <w:rsid w:val="63269DCB"/>
    <w:rsid w:val="6329F912"/>
    <w:rsid w:val="632A45E8"/>
    <w:rsid w:val="6334D6E5"/>
    <w:rsid w:val="633B8159"/>
    <w:rsid w:val="6344CE14"/>
    <w:rsid w:val="63498AFB"/>
    <w:rsid w:val="635DF0CF"/>
    <w:rsid w:val="63639840"/>
    <w:rsid w:val="6363BABC"/>
    <w:rsid w:val="638E3E56"/>
    <w:rsid w:val="6390B7C9"/>
    <w:rsid w:val="63A5FF39"/>
    <w:rsid w:val="63CE5192"/>
    <w:rsid w:val="63EE569F"/>
    <w:rsid w:val="63EF714F"/>
    <w:rsid w:val="63F13A58"/>
    <w:rsid w:val="63F6C691"/>
    <w:rsid w:val="63F8B439"/>
    <w:rsid w:val="64067670"/>
    <w:rsid w:val="640E563F"/>
    <w:rsid w:val="6416119A"/>
    <w:rsid w:val="641DF0A9"/>
    <w:rsid w:val="6432C0B8"/>
    <w:rsid w:val="6437A9CD"/>
    <w:rsid w:val="6447037F"/>
    <w:rsid w:val="64561D60"/>
    <w:rsid w:val="64572A6C"/>
    <w:rsid w:val="645AE601"/>
    <w:rsid w:val="645BD2D2"/>
    <w:rsid w:val="645FF8E7"/>
    <w:rsid w:val="6496D3BD"/>
    <w:rsid w:val="649810CB"/>
    <w:rsid w:val="64A1EF6D"/>
    <w:rsid w:val="64C09751"/>
    <w:rsid w:val="64C57194"/>
    <w:rsid w:val="64DA7E43"/>
    <w:rsid w:val="64E3BFA7"/>
    <w:rsid w:val="64E94FC8"/>
    <w:rsid w:val="64ED942C"/>
    <w:rsid w:val="65106D48"/>
    <w:rsid w:val="653C541D"/>
    <w:rsid w:val="65413D3D"/>
    <w:rsid w:val="6552385A"/>
    <w:rsid w:val="65534CC4"/>
    <w:rsid w:val="6557CA51"/>
    <w:rsid w:val="6567FFBD"/>
    <w:rsid w:val="65816B35"/>
    <w:rsid w:val="658C1119"/>
    <w:rsid w:val="659C670E"/>
    <w:rsid w:val="65AD4414"/>
    <w:rsid w:val="65B8DDFA"/>
    <w:rsid w:val="65C127D6"/>
    <w:rsid w:val="66020AF1"/>
    <w:rsid w:val="6604BC09"/>
    <w:rsid w:val="6617914E"/>
    <w:rsid w:val="6618A122"/>
    <w:rsid w:val="66208F87"/>
    <w:rsid w:val="665BC2B0"/>
    <w:rsid w:val="6673EBC5"/>
    <w:rsid w:val="66C8803E"/>
    <w:rsid w:val="66CB2168"/>
    <w:rsid w:val="66CE9859"/>
    <w:rsid w:val="66DAF49D"/>
    <w:rsid w:val="66E689FF"/>
    <w:rsid w:val="66E7049B"/>
    <w:rsid w:val="66F5C484"/>
    <w:rsid w:val="671719CF"/>
    <w:rsid w:val="6717830A"/>
    <w:rsid w:val="671B0C98"/>
    <w:rsid w:val="671C5660"/>
    <w:rsid w:val="673630C7"/>
    <w:rsid w:val="674E102E"/>
    <w:rsid w:val="675E89D8"/>
    <w:rsid w:val="6766739B"/>
    <w:rsid w:val="677B8C53"/>
    <w:rsid w:val="6782212A"/>
    <w:rsid w:val="6786295D"/>
    <w:rsid w:val="67867898"/>
    <w:rsid w:val="67BF0782"/>
    <w:rsid w:val="67DE6AB4"/>
    <w:rsid w:val="67E67ABC"/>
    <w:rsid w:val="67F14700"/>
    <w:rsid w:val="67F5B0CD"/>
    <w:rsid w:val="67FABA3F"/>
    <w:rsid w:val="683E70FF"/>
    <w:rsid w:val="685177EA"/>
    <w:rsid w:val="68569302"/>
    <w:rsid w:val="68611C14"/>
    <w:rsid w:val="6865F04A"/>
    <w:rsid w:val="686E9F9C"/>
    <w:rsid w:val="6874C4F0"/>
    <w:rsid w:val="687BEF1B"/>
    <w:rsid w:val="6888CB6A"/>
    <w:rsid w:val="688C6828"/>
    <w:rsid w:val="689FBB37"/>
    <w:rsid w:val="68A01D10"/>
    <w:rsid w:val="68A201E4"/>
    <w:rsid w:val="68D7D1A3"/>
    <w:rsid w:val="68F0987E"/>
    <w:rsid w:val="68F1A9B6"/>
    <w:rsid w:val="69003FD1"/>
    <w:rsid w:val="690A2B97"/>
    <w:rsid w:val="690CB886"/>
    <w:rsid w:val="692BBB75"/>
    <w:rsid w:val="694252A2"/>
    <w:rsid w:val="694FB62B"/>
    <w:rsid w:val="6950260C"/>
    <w:rsid w:val="6960056C"/>
    <w:rsid w:val="696156B5"/>
    <w:rsid w:val="696B6B01"/>
    <w:rsid w:val="697EB652"/>
    <w:rsid w:val="698133BE"/>
    <w:rsid w:val="6995EAAE"/>
    <w:rsid w:val="69AA65FD"/>
    <w:rsid w:val="69AFD0F3"/>
    <w:rsid w:val="69D72B71"/>
    <w:rsid w:val="69ED484B"/>
    <w:rsid w:val="6A134292"/>
    <w:rsid w:val="6A143BB1"/>
    <w:rsid w:val="6A2174BD"/>
    <w:rsid w:val="6A21F329"/>
    <w:rsid w:val="6A28C4F4"/>
    <w:rsid w:val="6A2A36DD"/>
    <w:rsid w:val="6A2B5E89"/>
    <w:rsid w:val="6A2F7F2A"/>
    <w:rsid w:val="6A326783"/>
    <w:rsid w:val="6A43989B"/>
    <w:rsid w:val="6A4489C8"/>
    <w:rsid w:val="6A44F68D"/>
    <w:rsid w:val="6A6B21A6"/>
    <w:rsid w:val="6A70FA00"/>
    <w:rsid w:val="6A7C7A62"/>
    <w:rsid w:val="6A93BA57"/>
    <w:rsid w:val="6ACBE773"/>
    <w:rsid w:val="6AEC1FF3"/>
    <w:rsid w:val="6B009727"/>
    <w:rsid w:val="6B0D7402"/>
    <w:rsid w:val="6B0F41C7"/>
    <w:rsid w:val="6B19EA08"/>
    <w:rsid w:val="6B240DB0"/>
    <w:rsid w:val="6B30B4F9"/>
    <w:rsid w:val="6B348C48"/>
    <w:rsid w:val="6B3DEA2F"/>
    <w:rsid w:val="6B4FB699"/>
    <w:rsid w:val="6B545462"/>
    <w:rsid w:val="6B66941D"/>
    <w:rsid w:val="6B6D452B"/>
    <w:rsid w:val="6B97E344"/>
    <w:rsid w:val="6B9B0354"/>
    <w:rsid w:val="6BAF94F3"/>
    <w:rsid w:val="6BB32BF5"/>
    <w:rsid w:val="6BBF344E"/>
    <w:rsid w:val="6BEB6D27"/>
    <w:rsid w:val="6BF0CAC4"/>
    <w:rsid w:val="6BF31436"/>
    <w:rsid w:val="6BFC5503"/>
    <w:rsid w:val="6C20DFF7"/>
    <w:rsid w:val="6C24C9BA"/>
    <w:rsid w:val="6C4F8EA6"/>
    <w:rsid w:val="6C5A3FD5"/>
    <w:rsid w:val="6C79B3B1"/>
    <w:rsid w:val="6C894145"/>
    <w:rsid w:val="6C9A7896"/>
    <w:rsid w:val="6CB40805"/>
    <w:rsid w:val="6CC09F6E"/>
    <w:rsid w:val="6CCE4A63"/>
    <w:rsid w:val="6CE0F3B6"/>
    <w:rsid w:val="6CE567EA"/>
    <w:rsid w:val="6CECCF29"/>
    <w:rsid w:val="6CF688D7"/>
    <w:rsid w:val="6D01AB8D"/>
    <w:rsid w:val="6D188991"/>
    <w:rsid w:val="6D221BEE"/>
    <w:rsid w:val="6D40501A"/>
    <w:rsid w:val="6D54910F"/>
    <w:rsid w:val="6D5BA0B0"/>
    <w:rsid w:val="6D5C3102"/>
    <w:rsid w:val="6D650ECC"/>
    <w:rsid w:val="6D71A803"/>
    <w:rsid w:val="6DC042A5"/>
    <w:rsid w:val="6DC2DCA7"/>
    <w:rsid w:val="6DC6C3E0"/>
    <w:rsid w:val="6DC722B6"/>
    <w:rsid w:val="6DDE845E"/>
    <w:rsid w:val="6DE92487"/>
    <w:rsid w:val="6DEC0A7C"/>
    <w:rsid w:val="6DFA1BDC"/>
    <w:rsid w:val="6DFDF390"/>
    <w:rsid w:val="6DFEB075"/>
    <w:rsid w:val="6E0800A8"/>
    <w:rsid w:val="6E0D79B1"/>
    <w:rsid w:val="6E236B23"/>
    <w:rsid w:val="6E393533"/>
    <w:rsid w:val="6E3E4CFC"/>
    <w:rsid w:val="6E563789"/>
    <w:rsid w:val="6E74D423"/>
    <w:rsid w:val="6E85A6A8"/>
    <w:rsid w:val="6E89ACA3"/>
    <w:rsid w:val="6EBEDF99"/>
    <w:rsid w:val="6ECB64D7"/>
    <w:rsid w:val="6ECD5A85"/>
    <w:rsid w:val="6ED39223"/>
    <w:rsid w:val="6EFC6C09"/>
    <w:rsid w:val="6F079DC3"/>
    <w:rsid w:val="6F543D99"/>
    <w:rsid w:val="6F68A156"/>
    <w:rsid w:val="6F8592F8"/>
    <w:rsid w:val="6F878E33"/>
    <w:rsid w:val="6FA3883F"/>
    <w:rsid w:val="6FA54B37"/>
    <w:rsid w:val="6FCB584D"/>
    <w:rsid w:val="6FDBE6EC"/>
    <w:rsid w:val="6FE60613"/>
    <w:rsid w:val="6FECCDBF"/>
    <w:rsid w:val="6FEE4654"/>
    <w:rsid w:val="6FFC0F70"/>
    <w:rsid w:val="7028B7E8"/>
    <w:rsid w:val="702C9769"/>
    <w:rsid w:val="7035BE33"/>
    <w:rsid w:val="7046814E"/>
    <w:rsid w:val="7048FEC5"/>
    <w:rsid w:val="704BCA99"/>
    <w:rsid w:val="7060D9E5"/>
    <w:rsid w:val="706174F4"/>
    <w:rsid w:val="70642E09"/>
    <w:rsid w:val="706B8609"/>
    <w:rsid w:val="706E6795"/>
    <w:rsid w:val="70735908"/>
    <w:rsid w:val="7093AC3D"/>
    <w:rsid w:val="7094A184"/>
    <w:rsid w:val="70A29179"/>
    <w:rsid w:val="70B32A83"/>
    <w:rsid w:val="70B4CA2E"/>
    <w:rsid w:val="70C7E679"/>
    <w:rsid w:val="70E4EAED"/>
    <w:rsid w:val="70E73623"/>
    <w:rsid w:val="70EE6B3F"/>
    <w:rsid w:val="70F91134"/>
    <w:rsid w:val="70FB5A12"/>
    <w:rsid w:val="71028FB1"/>
    <w:rsid w:val="7109CF5A"/>
    <w:rsid w:val="710B9742"/>
    <w:rsid w:val="710FC393"/>
    <w:rsid w:val="71133E88"/>
    <w:rsid w:val="711A3541"/>
    <w:rsid w:val="71252B08"/>
    <w:rsid w:val="71701C4C"/>
    <w:rsid w:val="71905697"/>
    <w:rsid w:val="719234F8"/>
    <w:rsid w:val="719EF9EA"/>
    <w:rsid w:val="71A4A958"/>
    <w:rsid w:val="71A8859F"/>
    <w:rsid w:val="71AA2252"/>
    <w:rsid w:val="71BB7F4C"/>
    <w:rsid w:val="71C9F9FA"/>
    <w:rsid w:val="71D08361"/>
    <w:rsid w:val="71E2A864"/>
    <w:rsid w:val="71E84907"/>
    <w:rsid w:val="71F197D9"/>
    <w:rsid w:val="720135FB"/>
    <w:rsid w:val="72062B03"/>
    <w:rsid w:val="724A2E10"/>
    <w:rsid w:val="726B0D57"/>
    <w:rsid w:val="726E81D2"/>
    <w:rsid w:val="7289A40C"/>
    <w:rsid w:val="729CB4BB"/>
    <w:rsid w:val="72CE4F6B"/>
    <w:rsid w:val="72D48AD4"/>
    <w:rsid w:val="72D6BD70"/>
    <w:rsid w:val="72DB2901"/>
    <w:rsid w:val="72E06878"/>
    <w:rsid w:val="72FE8E58"/>
    <w:rsid w:val="7319693A"/>
    <w:rsid w:val="73211D5B"/>
    <w:rsid w:val="7326B24C"/>
    <w:rsid w:val="73328FFD"/>
    <w:rsid w:val="734079B9"/>
    <w:rsid w:val="73440D12"/>
    <w:rsid w:val="73547DD5"/>
    <w:rsid w:val="735A8980"/>
    <w:rsid w:val="73790609"/>
    <w:rsid w:val="7381CE8F"/>
    <w:rsid w:val="739D3D3D"/>
    <w:rsid w:val="73A43D2F"/>
    <w:rsid w:val="73A8DFFF"/>
    <w:rsid w:val="73BF6D37"/>
    <w:rsid w:val="73CE1511"/>
    <w:rsid w:val="73CFBA09"/>
    <w:rsid w:val="73D04A1C"/>
    <w:rsid w:val="73D090F7"/>
    <w:rsid w:val="73D4F6E1"/>
    <w:rsid w:val="73EA1BA7"/>
    <w:rsid w:val="73FF904C"/>
    <w:rsid w:val="740C9786"/>
    <w:rsid w:val="740D0E7B"/>
    <w:rsid w:val="742E69BB"/>
    <w:rsid w:val="745BE8A9"/>
    <w:rsid w:val="746FEAB5"/>
    <w:rsid w:val="747AA0D2"/>
    <w:rsid w:val="748D074A"/>
    <w:rsid w:val="748D1437"/>
    <w:rsid w:val="74933021"/>
    <w:rsid w:val="7499B400"/>
    <w:rsid w:val="74A7A3F1"/>
    <w:rsid w:val="74BF4DAB"/>
    <w:rsid w:val="74C8753F"/>
    <w:rsid w:val="74EE67BC"/>
    <w:rsid w:val="7505F6C5"/>
    <w:rsid w:val="75080BC9"/>
    <w:rsid w:val="7508DD8E"/>
    <w:rsid w:val="75255CC9"/>
    <w:rsid w:val="7528508C"/>
    <w:rsid w:val="755467EB"/>
    <w:rsid w:val="757035F8"/>
    <w:rsid w:val="7582359D"/>
    <w:rsid w:val="758336BD"/>
    <w:rsid w:val="7598C86E"/>
    <w:rsid w:val="75A32450"/>
    <w:rsid w:val="75A727CB"/>
    <w:rsid w:val="75B5E4E6"/>
    <w:rsid w:val="75D38528"/>
    <w:rsid w:val="75D41ABF"/>
    <w:rsid w:val="75D7BD2E"/>
    <w:rsid w:val="75D92140"/>
    <w:rsid w:val="75DE4887"/>
    <w:rsid w:val="75F54879"/>
    <w:rsid w:val="760445E0"/>
    <w:rsid w:val="760871AC"/>
    <w:rsid w:val="760F4156"/>
    <w:rsid w:val="760FB7E7"/>
    <w:rsid w:val="7612ACCB"/>
    <w:rsid w:val="76457F75"/>
    <w:rsid w:val="7648419C"/>
    <w:rsid w:val="765F1871"/>
    <w:rsid w:val="76748D08"/>
    <w:rsid w:val="767891F6"/>
    <w:rsid w:val="7684E3FA"/>
    <w:rsid w:val="7685BEB8"/>
    <w:rsid w:val="7694D53E"/>
    <w:rsid w:val="769633A3"/>
    <w:rsid w:val="769767F2"/>
    <w:rsid w:val="7698DA0E"/>
    <w:rsid w:val="76BE8AFC"/>
    <w:rsid w:val="76C5EA9E"/>
    <w:rsid w:val="76F2885D"/>
    <w:rsid w:val="76FBDD49"/>
    <w:rsid w:val="770E1807"/>
    <w:rsid w:val="773F4EED"/>
    <w:rsid w:val="77505540"/>
    <w:rsid w:val="776C8E46"/>
    <w:rsid w:val="776DB928"/>
    <w:rsid w:val="777E1BE5"/>
    <w:rsid w:val="7783EBAD"/>
    <w:rsid w:val="778651DC"/>
    <w:rsid w:val="778FB602"/>
    <w:rsid w:val="77945822"/>
    <w:rsid w:val="77A5134B"/>
    <w:rsid w:val="77CD6BCD"/>
    <w:rsid w:val="77CDAEAA"/>
    <w:rsid w:val="77CECD71"/>
    <w:rsid w:val="77D154C2"/>
    <w:rsid w:val="77E3C42D"/>
    <w:rsid w:val="77F18CFF"/>
    <w:rsid w:val="77F48E7E"/>
    <w:rsid w:val="77FBC0FF"/>
    <w:rsid w:val="780300F2"/>
    <w:rsid w:val="78129133"/>
    <w:rsid w:val="78144DDB"/>
    <w:rsid w:val="781A6654"/>
    <w:rsid w:val="782E2F8F"/>
    <w:rsid w:val="78356D09"/>
    <w:rsid w:val="78467F7A"/>
    <w:rsid w:val="7865FF17"/>
    <w:rsid w:val="787ACEE2"/>
    <w:rsid w:val="787B782A"/>
    <w:rsid w:val="787C1414"/>
    <w:rsid w:val="78904053"/>
    <w:rsid w:val="789557AC"/>
    <w:rsid w:val="789C9659"/>
    <w:rsid w:val="78B21E2C"/>
    <w:rsid w:val="78D72B7A"/>
    <w:rsid w:val="78E0A093"/>
    <w:rsid w:val="79183DA4"/>
    <w:rsid w:val="79342A59"/>
    <w:rsid w:val="793AC996"/>
    <w:rsid w:val="793BE6A2"/>
    <w:rsid w:val="794D2179"/>
    <w:rsid w:val="7950EA91"/>
    <w:rsid w:val="7966636D"/>
    <w:rsid w:val="796E90C9"/>
    <w:rsid w:val="79793FD6"/>
    <w:rsid w:val="7993860D"/>
    <w:rsid w:val="79945460"/>
    <w:rsid w:val="79B3900E"/>
    <w:rsid w:val="7A0B599B"/>
    <w:rsid w:val="7A13087D"/>
    <w:rsid w:val="7A1BD97F"/>
    <w:rsid w:val="7A39B091"/>
    <w:rsid w:val="7A40E46C"/>
    <w:rsid w:val="7A4C616F"/>
    <w:rsid w:val="7A5CC754"/>
    <w:rsid w:val="7A67EF8D"/>
    <w:rsid w:val="7A6B54AF"/>
    <w:rsid w:val="7A81F3FC"/>
    <w:rsid w:val="7A8ED11E"/>
    <w:rsid w:val="7A905B5F"/>
    <w:rsid w:val="7A95DD11"/>
    <w:rsid w:val="7AA49244"/>
    <w:rsid w:val="7AAC90D2"/>
    <w:rsid w:val="7AADA10A"/>
    <w:rsid w:val="7AB888BB"/>
    <w:rsid w:val="7AD11DD5"/>
    <w:rsid w:val="7AD5BB55"/>
    <w:rsid w:val="7B15E24F"/>
    <w:rsid w:val="7B24B0C3"/>
    <w:rsid w:val="7B38321F"/>
    <w:rsid w:val="7B402E8A"/>
    <w:rsid w:val="7B44DB90"/>
    <w:rsid w:val="7B5090D5"/>
    <w:rsid w:val="7B551310"/>
    <w:rsid w:val="7B577775"/>
    <w:rsid w:val="7B58C18D"/>
    <w:rsid w:val="7B61FF50"/>
    <w:rsid w:val="7B63FE8A"/>
    <w:rsid w:val="7B6FF73F"/>
    <w:rsid w:val="7B70AB17"/>
    <w:rsid w:val="7B765C39"/>
    <w:rsid w:val="7B97F8D2"/>
    <w:rsid w:val="7BA729FC"/>
    <w:rsid w:val="7BAFAEF8"/>
    <w:rsid w:val="7BBB0EBE"/>
    <w:rsid w:val="7BD11AF5"/>
    <w:rsid w:val="7BDC421E"/>
    <w:rsid w:val="7BE6491A"/>
    <w:rsid w:val="7BE82B44"/>
    <w:rsid w:val="7BEA9851"/>
    <w:rsid w:val="7BF184AE"/>
    <w:rsid w:val="7BF360B5"/>
    <w:rsid w:val="7BFB8692"/>
    <w:rsid w:val="7C0688B6"/>
    <w:rsid w:val="7C161C8F"/>
    <w:rsid w:val="7C1DD7F7"/>
    <w:rsid w:val="7C304174"/>
    <w:rsid w:val="7C5E9E22"/>
    <w:rsid w:val="7C712603"/>
    <w:rsid w:val="7C71E8F5"/>
    <w:rsid w:val="7C7A2554"/>
    <w:rsid w:val="7CA14197"/>
    <w:rsid w:val="7CA9CEA2"/>
    <w:rsid w:val="7CAAA4A3"/>
    <w:rsid w:val="7CC19082"/>
    <w:rsid w:val="7CC5AED5"/>
    <w:rsid w:val="7CCB26CF"/>
    <w:rsid w:val="7CCF8037"/>
    <w:rsid w:val="7CD7DC16"/>
    <w:rsid w:val="7CDA3810"/>
    <w:rsid w:val="7CFCB6DB"/>
    <w:rsid w:val="7D05B290"/>
    <w:rsid w:val="7D0CD9A0"/>
    <w:rsid w:val="7D1C4CB3"/>
    <w:rsid w:val="7D24E03A"/>
    <w:rsid w:val="7D29C39E"/>
    <w:rsid w:val="7D29D7CB"/>
    <w:rsid w:val="7D6A4F9D"/>
    <w:rsid w:val="7D7ECF48"/>
    <w:rsid w:val="7D93BBF4"/>
    <w:rsid w:val="7D97DA85"/>
    <w:rsid w:val="7DA29A37"/>
    <w:rsid w:val="7DB29BFB"/>
    <w:rsid w:val="7DBBC294"/>
    <w:rsid w:val="7DBD2605"/>
    <w:rsid w:val="7E01D704"/>
    <w:rsid w:val="7E3507B8"/>
    <w:rsid w:val="7E3D9A62"/>
    <w:rsid w:val="7E46338A"/>
    <w:rsid w:val="7E5B3A48"/>
    <w:rsid w:val="7E616038"/>
    <w:rsid w:val="7E67FDF4"/>
    <w:rsid w:val="7E85117F"/>
    <w:rsid w:val="7EB778E7"/>
    <w:rsid w:val="7ED0BE2B"/>
    <w:rsid w:val="7EED0CEC"/>
    <w:rsid w:val="7EF04C21"/>
    <w:rsid w:val="7EFB29A8"/>
    <w:rsid w:val="7F0E3020"/>
    <w:rsid w:val="7F21C444"/>
    <w:rsid w:val="7F550C2C"/>
    <w:rsid w:val="7F5BA418"/>
    <w:rsid w:val="7F6096F5"/>
    <w:rsid w:val="7FC1025D"/>
    <w:rsid w:val="7FC2B172"/>
    <w:rsid w:val="7FDD8134"/>
    <w:rsid w:val="7FDFD3E8"/>
    <w:rsid w:val="7FE0CBDE"/>
    <w:rsid w:val="7FED5C4B"/>
    <w:rsid w:val="7FF6FD19"/>
    <w:rsid w:val="7FFE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2D8C61"/>
  <w15:docId w15:val="{918B50FD-8CA6-4FDC-AD9D-47CDD0EE0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21"/>
      <w:ind w:left="140"/>
      <w:outlineLvl w:val="0"/>
    </w:pPr>
    <w:rPr>
      <w:rFonts w:ascii="Cambria" w:eastAsia="Cambria" w:hAnsi="Cambria"/>
      <w:sz w:val="36"/>
      <w:szCs w:val="36"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before="40"/>
      <w:ind w:left="140"/>
      <w:outlineLvl w:val="1"/>
    </w:pPr>
    <w:rPr>
      <w:rFonts w:ascii="Cambria" w:eastAsia="Cambria" w:hAnsi="Cambria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40"/>
      <w:outlineLvl w:val="2"/>
    </w:pPr>
    <w:rPr>
      <w:rFonts w:ascii="Cambria" w:eastAsia="Cambria" w:hAnsi="Cambria"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40"/>
      <w:outlineLvl w:val="3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262"/>
      <w:ind w:left="140"/>
    </w:pPr>
    <w:rPr>
      <w:rFonts w:ascii="Calibri" w:eastAsia="Calibri" w:hAnsi="Calibri"/>
      <w:b/>
      <w:bCs/>
    </w:rPr>
  </w:style>
  <w:style w:type="paragraph" w:styleId="TOC2">
    <w:name w:val="toc 2"/>
    <w:basedOn w:val="Normal"/>
    <w:uiPriority w:val="39"/>
    <w:qFormat/>
    <w:pPr>
      <w:spacing w:before="182"/>
      <w:ind w:left="140"/>
    </w:pPr>
    <w:rPr>
      <w:rFonts w:ascii="Calibri" w:eastAsia="Calibri" w:hAnsi="Calibri"/>
      <w:sz w:val="18"/>
      <w:szCs w:val="18"/>
    </w:rPr>
  </w:style>
  <w:style w:type="paragraph" w:styleId="TOC3">
    <w:name w:val="toc 3"/>
    <w:basedOn w:val="Normal"/>
    <w:uiPriority w:val="39"/>
    <w:qFormat/>
    <w:pPr>
      <w:spacing w:before="180"/>
      <w:ind w:left="140"/>
    </w:pPr>
    <w:rPr>
      <w:rFonts w:ascii="Calibri" w:eastAsia="Calibri" w:hAnsi="Calibri"/>
      <w:b/>
      <w:bCs/>
      <w:i/>
    </w:rPr>
  </w:style>
  <w:style w:type="paragraph" w:styleId="BodyText">
    <w:name w:val="Body Text"/>
    <w:basedOn w:val="Normal"/>
    <w:uiPriority w:val="1"/>
    <w:qFormat/>
    <w:pPr>
      <w:ind w:left="860" w:hanging="360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unhideWhenUsed/>
    <w:rsid w:val="00266A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6A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6A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6A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6A7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A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A7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909D5"/>
    <w:rPr>
      <w:rFonts w:ascii="Cambria" w:eastAsia="Cambria" w:hAnsi="Cambria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B7FC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7FC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4C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4C40"/>
  </w:style>
  <w:style w:type="paragraph" w:styleId="Footer">
    <w:name w:val="footer"/>
    <w:basedOn w:val="Normal"/>
    <w:link w:val="FooterChar"/>
    <w:uiPriority w:val="99"/>
    <w:unhideWhenUsed/>
    <w:rsid w:val="00B74C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4C40"/>
  </w:style>
  <w:style w:type="character" w:customStyle="1" w:styleId="Mention1">
    <w:name w:val="Mention1"/>
    <w:basedOn w:val="DefaultParagraphFont"/>
    <w:uiPriority w:val="99"/>
    <w:unhideWhenUsed/>
    <w:rsid w:val="00F1571B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885568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uiPriority w:val="1"/>
    <w:qFormat/>
    <w:rsid w:val="0047700F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1">
    <w:name w:val="Unresolved Mention1"/>
    <w:basedOn w:val="DefaultParagraphFont"/>
    <w:uiPriority w:val="99"/>
    <w:unhideWhenUsed/>
    <w:rsid w:val="00256B3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56B35"/>
    <w:pPr>
      <w:widowControl/>
    </w:pPr>
  </w:style>
  <w:style w:type="paragraph" w:styleId="Title">
    <w:name w:val="Title"/>
    <w:basedOn w:val="Normal"/>
    <w:next w:val="Normal"/>
    <w:link w:val="TitleChar"/>
    <w:uiPriority w:val="10"/>
    <w:qFormat/>
    <w:rsid w:val="008709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09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unhideWhenUsed/>
    <w:rsid w:val="001631E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9946F8"/>
    <w:rPr>
      <w:color w:val="2B579A"/>
      <w:shd w:val="clear" w:color="auto" w:fill="E6E6E6"/>
    </w:rPr>
  </w:style>
  <w:style w:type="paragraph" w:styleId="TOC4">
    <w:name w:val="toc 4"/>
    <w:basedOn w:val="Normal"/>
    <w:next w:val="Normal"/>
    <w:autoRedefine/>
    <w:uiPriority w:val="39"/>
    <w:unhideWhenUsed/>
    <w:rsid w:val="00EA42BB"/>
    <w:pPr>
      <w:widowControl/>
      <w:spacing w:after="100" w:line="259" w:lineRule="auto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EA42BB"/>
    <w:pPr>
      <w:widowControl/>
      <w:spacing w:after="100" w:line="259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EA42BB"/>
    <w:pPr>
      <w:widowControl/>
      <w:spacing w:after="100" w:line="259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EA42BB"/>
    <w:pPr>
      <w:widowControl/>
      <w:spacing w:after="100" w:line="259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EA42BB"/>
    <w:pPr>
      <w:widowControl/>
      <w:spacing w:after="100" w:line="259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EA42BB"/>
    <w:pPr>
      <w:widowControl/>
      <w:spacing w:after="100" w:line="259" w:lineRule="auto"/>
      <w:ind w:left="176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EA42BB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F766E1"/>
  </w:style>
  <w:style w:type="paragraph" w:styleId="NormalWeb">
    <w:name w:val="Normal (Web)"/>
    <w:basedOn w:val="Normal"/>
    <w:uiPriority w:val="99"/>
    <w:unhideWhenUsed/>
    <w:rsid w:val="00F766E1"/>
    <w:pPr>
      <w:widowControl/>
      <w:spacing w:before="100" w:beforeAutospacing="1" w:after="100" w:afterAutospacing="1"/>
    </w:pPr>
    <w:rPr>
      <w:rFonts w:ascii="Calibri" w:hAnsi="Calibri" w:cs="Calibri"/>
    </w:rPr>
  </w:style>
  <w:style w:type="character" w:customStyle="1" w:styleId="normaltextrun">
    <w:name w:val="normaltextrun"/>
    <w:basedOn w:val="DefaultParagraphFont"/>
    <w:rsid w:val="00F766E1"/>
  </w:style>
  <w:style w:type="character" w:styleId="Strong">
    <w:name w:val="Strong"/>
    <w:basedOn w:val="DefaultParagraphFont"/>
    <w:uiPriority w:val="22"/>
    <w:qFormat/>
    <w:rsid w:val="00F766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2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custin@franklinenergy.com" TargetMode="External"/><Relationship Id="rId21" Type="http://schemas.openxmlformats.org/officeDocument/2006/relationships/hyperlink" Target="mailto:Dheise@franklinenergy.com" TargetMode="External"/><Relationship Id="rId34" Type="http://schemas.openxmlformats.org/officeDocument/2006/relationships/hyperlink" Target="https://www.energizedelaware.org/residential/home-performance-with-energy-star/get-started/" TargetMode="External"/><Relationship Id="rId42" Type="http://schemas.openxmlformats.org/officeDocument/2006/relationships/image" Target="media/image4.jpg"/><Relationship Id="rId47" Type="http://schemas.openxmlformats.org/officeDocument/2006/relationships/image" Target="media/image6.png"/><Relationship Id="rId50" Type="http://schemas.openxmlformats.org/officeDocument/2006/relationships/image" Target="media/image9.emf"/><Relationship Id="rId55" Type="http://schemas.openxmlformats.org/officeDocument/2006/relationships/hyperlink" Target="https://www.epa.gov/lead/renovation-repair-and-painting-program" TargetMode="External"/><Relationship Id="rId63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hyperlink" Target="mailto:Jgriffith@franklinenergy.com" TargetMode="External"/><Relationship Id="rId11" Type="http://schemas.openxmlformats.org/officeDocument/2006/relationships/endnotes" Target="endnotes.xml"/><Relationship Id="rId24" Type="http://schemas.openxmlformats.org/officeDocument/2006/relationships/hyperlink" Target="mailto:Kmatthew@franklinenergy.com" TargetMode="External"/><Relationship Id="rId32" Type="http://schemas.openxmlformats.org/officeDocument/2006/relationships/image" Target="media/image1.png"/><Relationship Id="rId37" Type="http://schemas.openxmlformats.org/officeDocument/2006/relationships/hyperlink" Target="mailto:delawarehp@franklinenergy.com" TargetMode="External"/><Relationship Id="rId40" Type="http://schemas.openxmlformats.org/officeDocument/2006/relationships/image" Target="media/image3.png"/><Relationship Id="rId45" Type="http://schemas.openxmlformats.org/officeDocument/2006/relationships/hyperlink" Target="https://www.energizedelaware.org/wp-content/uploads/2020/08/HPwES_Participation_Certificate_v02_062419_Fillable.pdf" TargetMode="External"/><Relationship Id="rId53" Type="http://schemas.openxmlformats.org/officeDocument/2006/relationships/hyperlink" Target="mailto:EnergizeDEInspections@FranklinEnergy.com" TargetMode="External"/><Relationship Id="rId58" Type="http://schemas.openxmlformats.org/officeDocument/2006/relationships/image" Target="media/image12.png"/><Relationship Id="rId5" Type="http://schemas.openxmlformats.org/officeDocument/2006/relationships/customXml" Target="../customXml/item5.xml"/><Relationship Id="rId61" Type="http://schemas.openxmlformats.org/officeDocument/2006/relationships/header" Target="header6.xml"/><Relationship Id="rId19" Type="http://schemas.openxmlformats.org/officeDocument/2006/relationships/hyperlink" Target="mailto:DelawareHP@franklinenergy.com" TargetMode="External"/><Relationship Id="rId14" Type="http://schemas.openxmlformats.org/officeDocument/2006/relationships/footer" Target="footer2.xml"/><Relationship Id="rId22" Type="http://schemas.openxmlformats.org/officeDocument/2006/relationships/hyperlink" Target="mailto:Dmcbrien@franklinenergy.com%C2%A0" TargetMode="External"/><Relationship Id="rId27" Type="http://schemas.openxmlformats.org/officeDocument/2006/relationships/hyperlink" Target="mailto:Mheck@franklinenergy.com" TargetMode="External"/><Relationship Id="rId30" Type="http://schemas.openxmlformats.org/officeDocument/2006/relationships/hyperlink" Target="https://udel.maps.arcgis.com/apps/MapSeries/index.html?appid=709de4becdd54cf58136004ec3aa78dc" TargetMode="External"/><Relationship Id="rId35" Type="http://schemas.openxmlformats.org/officeDocument/2006/relationships/hyperlink" Target="https://www.energizedelaware.org/residential/home-performance-with-energy-star/homeowners/" TargetMode="External"/><Relationship Id="rId43" Type="http://schemas.openxmlformats.org/officeDocument/2006/relationships/hyperlink" Target="https://energizedelawareloans.org/home-energy-efficiency-loan-program/" TargetMode="External"/><Relationship Id="rId48" Type="http://schemas.openxmlformats.org/officeDocument/2006/relationships/image" Target="media/image7.emf"/><Relationship Id="rId56" Type="http://schemas.openxmlformats.org/officeDocument/2006/relationships/image" Target="media/image10.png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cdn2.hubspot.net/hubfs/4012693/Logo_Guidelines_FINAL.pdf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hyperlink" Target="mailto:Mpafford@franklinenergy.com" TargetMode="External"/><Relationship Id="rId33" Type="http://schemas.openxmlformats.org/officeDocument/2006/relationships/hyperlink" Target="https://udel.maps.arcgis.com/apps/MapSeries/index.html?appid=709de4becdd54cf58136004ec3aa78dc" TargetMode="External"/><Relationship Id="rId38" Type="http://schemas.openxmlformats.org/officeDocument/2006/relationships/image" Target="media/image2.png"/><Relationship Id="rId46" Type="http://schemas.openxmlformats.org/officeDocument/2006/relationships/image" Target="media/image5.png"/><Relationship Id="rId59" Type="http://schemas.openxmlformats.org/officeDocument/2006/relationships/image" Target="media/image13.jpeg"/><Relationship Id="rId20" Type="http://schemas.openxmlformats.org/officeDocument/2006/relationships/hyperlink" Target="mailto:EnergizeDEInspection@FranklinEnergy.com" TargetMode="External"/><Relationship Id="rId41" Type="http://schemas.openxmlformats.org/officeDocument/2006/relationships/hyperlink" Target="https://www.energizedelaware.org/residential/home-performance-with-energy-star/get-started/" TargetMode="External"/><Relationship Id="rId54" Type="http://schemas.openxmlformats.org/officeDocument/2006/relationships/hyperlink" Target="https://www.epa.gov/lead/renovation-repair-and-painting-program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mailto:Abivens@franklinenergy.com%C2%A0" TargetMode="External"/><Relationship Id="rId28" Type="http://schemas.openxmlformats.org/officeDocument/2006/relationships/hyperlink" Target="mailto:Jesse.nunez@franklinenergy.com" TargetMode="External"/><Relationship Id="rId36" Type="http://schemas.openxmlformats.org/officeDocument/2006/relationships/hyperlink" Target="https://www.energizedelaware.org/contractor-resources/participating-contractors/" TargetMode="External"/><Relationship Id="rId49" Type="http://schemas.openxmlformats.org/officeDocument/2006/relationships/image" Target="media/image8.emf"/><Relationship Id="rId57" Type="http://schemas.openxmlformats.org/officeDocument/2006/relationships/image" Target="media/image11.jpeg"/><Relationship Id="rId10" Type="http://schemas.openxmlformats.org/officeDocument/2006/relationships/footnotes" Target="footnotes.xml"/><Relationship Id="rId31" Type="http://schemas.openxmlformats.org/officeDocument/2006/relationships/hyperlink" Target="https://www.energizedelaware.org/wp-content/uploads/2022/05/048-0132-10-00_DESEU_APHES_Application_2022_Fillable-1.pdf" TargetMode="External"/><Relationship Id="rId44" Type="http://schemas.openxmlformats.org/officeDocument/2006/relationships/hyperlink" Target="https://www.energizedelaware.org/wp-content/uploads/2021/07/048-0073-10-00_DESEU_Loan_Program_Brochure_Update_v06_071621_FINAL.pdf" TargetMode="External"/><Relationship Id="rId52" Type="http://schemas.openxmlformats.org/officeDocument/2006/relationships/hyperlink" Target="mailto:EnergizeDEInspections@FranklinEnergy.com" TargetMode="External"/><Relationship Id="rId60" Type="http://schemas.openxmlformats.org/officeDocument/2006/relationships/hyperlink" Target="http://www.thermostat-recycle.org/" TargetMode="External"/><Relationship Id="rId65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9" Type="http://schemas.openxmlformats.org/officeDocument/2006/relationships/hyperlink" Target="https://betterbuildingssolutioncenter.energy.gov/home-energy-score/become-assess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92005a5e-b873-4d56-90cc-bf1faaca0594" xsi:nil="true"/>
    <lcf76f155ced4ddcb4097134ff3c332f xmlns="6716cabd-b9b2-43a7-b090-52c8585dddc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353E72895CDB429E49DB1E32CC68EE" ma:contentTypeVersion="" ma:contentTypeDescription="Create a new document." ma:contentTypeScope="" ma:versionID="b9b674c93701d47fe4b964804173c851">
  <xsd:schema xmlns:xsd="http://www.w3.org/2001/XMLSchema" xmlns:xs="http://www.w3.org/2001/XMLSchema" xmlns:p="http://schemas.microsoft.com/office/2006/metadata/properties" xmlns:ns1="http://schemas.microsoft.com/sharepoint/v3" xmlns:ns2="6716cabd-b9b2-43a7-b090-52c8585dddcd" xmlns:ns3="57ea8ad8-f323-419f-a7c3-67369ba32c46" xmlns:ns4="92005a5e-b873-4d56-90cc-bf1faaca0594" targetNamespace="http://schemas.microsoft.com/office/2006/metadata/properties" ma:root="true" ma:fieldsID="ef9ec34aa23c9ab48e004c7622228848" ns1:_="" ns2:_="" ns3:_="" ns4:_="">
    <xsd:import namespace="http://schemas.microsoft.com/sharepoint/v3"/>
    <xsd:import namespace="6716cabd-b9b2-43a7-b090-52c8585dddcd"/>
    <xsd:import namespace="57ea8ad8-f323-419f-a7c3-67369ba32c46"/>
    <xsd:import namespace="92005a5e-b873-4d56-90cc-bf1faaca05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6cabd-b9b2-43a7-b090-52c8585ddd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661a3f4-1e69-4502-bd87-7abe80dc30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a8ad8-f323-419f-a7c3-67369ba32c4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05a5e-b873-4d56-90cc-bf1faaca0594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55ABAE4E-F272-4C0D-9EBA-27E745F5E5C5}" ma:internalName="TaxCatchAll" ma:showField="CatchAllData" ma:web="{5e6fbb1f-e241-4bf7-93cc-1e7596d72ae7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6EE0800-EFF8-4DF8-A64D-94174AF6AD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D38758-5A42-44DE-BBFC-68A9992CCF1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2005a5e-b873-4d56-90cc-bf1faaca0594"/>
    <ds:schemaRef ds:uri="6716cabd-b9b2-43a7-b090-52c8585dddcd"/>
  </ds:schemaRefs>
</ds:datastoreItem>
</file>

<file path=customXml/itemProps4.xml><?xml version="1.0" encoding="utf-8"?>
<ds:datastoreItem xmlns:ds="http://schemas.openxmlformats.org/officeDocument/2006/customXml" ds:itemID="{178B2836-2F4D-4711-AC6A-A88F01C3614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1EE0CF5-F2EB-4B9B-B328-51293B1B9C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716cabd-b9b2-43a7-b090-52c8585dddcd"/>
    <ds:schemaRef ds:uri="57ea8ad8-f323-419f-a7c3-67369ba32c46"/>
    <ds:schemaRef ds:uri="92005a5e-b873-4d56-90cc-bf1faaca05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8ee12a3-5bcd-4f4e-b3f4-bbf43d9c570a}" enabled="0" method="" siteId="{a8ee12a3-5bcd-4f4e-b3f4-bbf43d9c570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44</Pages>
  <Words>13826</Words>
  <Characters>78810</Characters>
  <Application>Microsoft Office Word</Application>
  <DocSecurity>0</DocSecurity>
  <Lines>656</Lines>
  <Paragraphs>184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/>
      <vt:lpstr>Participating Contractor Operations Manual Purpose &amp; Maintenance</vt:lpstr>
      <vt:lpstr>Program Contacts</vt:lpstr>
      <vt:lpstr/>
      <vt:lpstr/>
      <vt:lpstr/>
      <vt:lpstr/>
      <vt:lpstr/>
      <vt:lpstr>Program Modification</vt:lpstr>
      <vt:lpstr>Recent Program Changes</vt:lpstr>
      <vt:lpstr>        Residence Must be at Least (5) Years Old </vt:lpstr>
      <vt:lpstr>        HVAC &amp; Hot Water Heater Measures</vt:lpstr>
      <vt:lpstr/>
      <vt:lpstr/>
      <vt:lpstr>Program Overview</vt:lpstr>
      <vt:lpstr>    Home Performance with ENERGY STAR Program (HPwES)</vt:lpstr>
      <vt:lpstr>    Assisted Home Performance with ENERGY STAR Program (AHPwES)</vt:lpstr>
      <vt:lpstr>Program Objectives</vt:lpstr>
      <vt:lpstr>Program Roles and Responsibilities</vt:lpstr>
      <vt:lpstr>        Program Sponsor</vt:lpstr>
      <vt:lpstr>        Program Implementer</vt:lpstr>
      <vt:lpstr>        Program Participant</vt:lpstr>
      <vt:lpstr>        Participating Contractor</vt:lpstr>
      <vt:lpstr>Program Eligibility</vt:lpstr>
      <vt:lpstr>    Interested Participant Program Eligibility</vt:lpstr>
      <vt:lpstr>        HPwES | Program Participation Eligibility</vt:lpstr>
      <vt:lpstr>        Assisted HPwES | Program Participation Eligibility</vt:lpstr>
      <vt:lpstr>    Limits on Eligibility and Participation</vt:lpstr>
      <vt:lpstr>    Participant Acquisition and Enrollment</vt:lpstr>
      <vt:lpstr>        Participant Acquisition</vt:lpstr>
      <vt:lpstr>        Participant Information Verification</vt:lpstr>
      <vt:lpstr>Program Fee Schedule</vt:lpstr>
      <vt:lpstr>Program Eligible Measures and Rebate Amounts</vt:lpstr>
      <vt:lpstr>    Prescriptive Rebates</vt:lpstr>
      <vt:lpstr>    Direct Install Measures (DIMs)</vt:lpstr>
      <vt:lpstr>Measure Standards: Rebate Measures</vt:lpstr>
      <vt:lpstr>    Overview</vt:lpstr>
      <vt:lpstr>        Gas Leak Detectors</vt:lpstr>
      <vt:lpstr>        Carbon Monoxide Detectors</vt:lpstr>
      <vt:lpstr>        Unvented Heaters</vt:lpstr>
      <vt:lpstr>        Weatherization Measures</vt:lpstr>
      <vt:lpstr>        HVAC &amp; Hot Water Heater Measures</vt:lpstr>
      <vt:lpstr>    </vt:lpstr>
      <vt:lpstr>    </vt:lpstr>
      <vt:lpstr>    Contractor Annual Renewal</vt:lpstr>
      <vt:lpstr>    Home Energy Score (U.S. DOE) – Certification Requirement</vt:lpstr>
      <vt:lpstr>    Participating Contractor Minimum Requirements</vt:lpstr>
      <vt:lpstr>    </vt:lpstr>
      <vt:lpstr>    Contractor Onboarding</vt:lpstr>
      <vt:lpstr>    Prospective contractors entering the Energize Delaware Program must participate </vt:lpstr>
      <vt:lpstr>    </vt:lpstr>
      <vt:lpstr>    Contractor Outreach</vt:lpstr>
      <vt:lpstr>    Contractor Meetings</vt:lpstr>
      <vt:lpstr>    Best Practices Working Group (BPWG)</vt:lpstr>
      <vt:lpstr>        BPWG Working Group Representation Summary</vt:lpstr>
      <vt:lpstr>    Contractor Scorecard </vt:lpstr>
      <vt:lpstr>/</vt:lpstr>
      <vt:lpstr>Program Sequence of Events </vt:lpstr>
      <vt:lpstr>    Step 1: Participant Enrollment</vt:lpstr>
      <vt:lpstr>    Step 2: Participant Enrollment Approval</vt:lpstr>
      <vt:lpstr>    Step 3: Comprehensive Energy Assessment (CEA)</vt:lpstr>
      <vt:lpstr>    Step 4: CEA Customer Report Delivery</vt:lpstr>
      <vt:lpstr>    Step 5: Work Scope Proposal and Rebate Reservation</vt:lpstr>
      <vt:lpstr>    Step 6: Installation of Measures</vt:lpstr>
      <vt:lpstr>    Step 7: Post-installation Test Out Inspection</vt:lpstr>
      <vt:lpstr>    Once the work is complete, a post-installation Test Out Inspection must be perfo</vt:lpstr>
      <vt:lpstr>    Test Out Inspections should be performed in accordance with ANSI/BPI-1200 Standa</vt:lpstr>
      <vt:lpstr>    The following steps must be taken: </vt:lpstr>
      <vt:lpstr>    Verification and documentation of all rebate-eligible measures and equipment</vt:lpstr>
      <vt:lpstr>    Inadequate installations and equipment discrepancies must be documented. The Fra</vt:lpstr>
      <vt:lpstr>    Photo requirements: </vt:lpstr>
      <vt:lpstr>    Nomenclature photos of eligible mechanical equipment (HVAC, DHW, etc.) </vt:lpstr>
      <vt:lpstr>    Model number of eligible smart thermostats </vt:lpstr>
      <vt:lpstr>    Production photos of eligible weatherization measures</vt:lpstr>
      <vt:lpstr>    Post-installation manometer reading(s) in cubic feet per minute (CFM) for ducts </vt:lpstr>
      <vt:lpstr>    CAZ testing (when applicable)</vt:lpstr>
      <vt:lpstr>    Health &amp; Safety (H&amp;S) Inspection</vt:lpstr>
      <vt:lpstr>    Outstanding H&amp;S issues may need to be resolved before a project can be considere</vt:lpstr>
      <vt:lpstr>    Completion of Test Out Inspection Form (customer signature required) </vt:lpstr>
      <vt:lpstr>    Step 8: Final Documentation Submission (Web Submitted)</vt:lpstr>
      <vt:lpstr>    Step 9: Program Verification</vt:lpstr>
      <vt:lpstr>    Step 10: Program Approval and Payment</vt:lpstr>
      <vt:lpstr>Emergency Situations</vt:lpstr>
      <vt:lpstr>Systems of Record</vt:lpstr>
      <vt:lpstr>    </vt:lpstr>
      <vt:lpstr>    </vt:lpstr>
      <vt:lpstr>    OptiMiser</vt:lpstr>
      <vt:lpstr>    </vt:lpstr>
      <vt:lpstr>    /</vt:lpstr>
      <vt:lpstr>    </vt:lpstr>
      <vt:lpstr>    </vt:lpstr>
      <vt:lpstr>    </vt:lpstr>
      <vt:lpstr>    </vt:lpstr>
      <vt:lpstr>    </vt:lpstr>
      <vt:lpstr>    NGAGE</vt:lpstr>
      <vt:lpstr>    </vt:lpstr>
      <vt:lpstr>    </vt:lpstr>
      <vt:lpstr>    </vt:lpstr>
      <vt:lpstr>    </vt:lpstr>
      <vt:lpstr>    </vt:lpstr>
      <vt:lpstr>    </vt:lpstr>
    </vt:vector>
  </TitlesOfParts>
  <Company/>
  <LinksUpToDate>false</LinksUpToDate>
  <CharactersWithSpaces>92452</CharactersWithSpaces>
  <SharedDoc>false</SharedDoc>
  <HLinks>
    <vt:vector size="660" baseType="variant">
      <vt:variant>
        <vt:i4>7012410</vt:i4>
      </vt:variant>
      <vt:variant>
        <vt:i4>570</vt:i4>
      </vt:variant>
      <vt:variant>
        <vt:i4>0</vt:i4>
      </vt:variant>
      <vt:variant>
        <vt:i4>5</vt:i4>
      </vt:variant>
      <vt:variant>
        <vt:lpwstr>http://www.thermostat-recycle.org/</vt:lpwstr>
      </vt:variant>
      <vt:variant>
        <vt:lpwstr/>
      </vt:variant>
      <vt:variant>
        <vt:i4>2228338</vt:i4>
      </vt:variant>
      <vt:variant>
        <vt:i4>567</vt:i4>
      </vt:variant>
      <vt:variant>
        <vt:i4>0</vt:i4>
      </vt:variant>
      <vt:variant>
        <vt:i4>5</vt:i4>
      </vt:variant>
      <vt:variant>
        <vt:lpwstr>https://www.epa.gov/lead/renovation-repair-and-painting-program</vt:lpwstr>
      </vt:variant>
      <vt:variant>
        <vt:lpwstr/>
      </vt:variant>
      <vt:variant>
        <vt:i4>2228338</vt:i4>
      </vt:variant>
      <vt:variant>
        <vt:i4>564</vt:i4>
      </vt:variant>
      <vt:variant>
        <vt:i4>0</vt:i4>
      </vt:variant>
      <vt:variant>
        <vt:i4>5</vt:i4>
      </vt:variant>
      <vt:variant>
        <vt:lpwstr>https://www.epa.gov/lead/renovation-repair-and-painting-program</vt:lpwstr>
      </vt:variant>
      <vt:variant>
        <vt:lpwstr/>
      </vt:variant>
      <vt:variant>
        <vt:i4>3080221</vt:i4>
      </vt:variant>
      <vt:variant>
        <vt:i4>561</vt:i4>
      </vt:variant>
      <vt:variant>
        <vt:i4>0</vt:i4>
      </vt:variant>
      <vt:variant>
        <vt:i4>5</vt:i4>
      </vt:variant>
      <vt:variant>
        <vt:lpwstr>mailto:EnergizeDEInspections@FranklinEnergy.com</vt:lpwstr>
      </vt:variant>
      <vt:variant>
        <vt:lpwstr/>
      </vt:variant>
      <vt:variant>
        <vt:i4>3080221</vt:i4>
      </vt:variant>
      <vt:variant>
        <vt:i4>558</vt:i4>
      </vt:variant>
      <vt:variant>
        <vt:i4>0</vt:i4>
      </vt:variant>
      <vt:variant>
        <vt:i4>5</vt:i4>
      </vt:variant>
      <vt:variant>
        <vt:lpwstr>mailto:EnergizeDEInspections@FranklinEnergy.com</vt:lpwstr>
      </vt:variant>
      <vt:variant>
        <vt:lpwstr/>
      </vt:variant>
      <vt:variant>
        <vt:i4>7077948</vt:i4>
      </vt:variant>
      <vt:variant>
        <vt:i4>555</vt:i4>
      </vt:variant>
      <vt:variant>
        <vt:i4>0</vt:i4>
      </vt:variant>
      <vt:variant>
        <vt:i4>5</vt:i4>
      </vt:variant>
      <vt:variant>
        <vt:lpwstr>https://cdn2.hubspot.net/hubfs/4012693/Logo_Guidelines_FINAL.pdf</vt:lpwstr>
      </vt:variant>
      <vt:variant>
        <vt:lpwstr/>
      </vt:variant>
      <vt:variant>
        <vt:i4>3473428</vt:i4>
      </vt:variant>
      <vt:variant>
        <vt:i4>549</vt:i4>
      </vt:variant>
      <vt:variant>
        <vt:i4>0</vt:i4>
      </vt:variant>
      <vt:variant>
        <vt:i4>5</vt:i4>
      </vt:variant>
      <vt:variant>
        <vt:lpwstr>https://www.energizedelaware.org/wp-content/uploads/2020/08/HPwES_Participation_Certificate_v02_062419_Fillable.pdf</vt:lpwstr>
      </vt:variant>
      <vt:variant>
        <vt:lpwstr/>
      </vt:variant>
      <vt:variant>
        <vt:i4>2162733</vt:i4>
      </vt:variant>
      <vt:variant>
        <vt:i4>546</vt:i4>
      </vt:variant>
      <vt:variant>
        <vt:i4>0</vt:i4>
      </vt:variant>
      <vt:variant>
        <vt:i4>5</vt:i4>
      </vt:variant>
      <vt:variant>
        <vt:lpwstr>https://www.energizedelaware.org/wp-content/uploads/2021/07/048-0073-10-00_DESEU_Loan_Program_Brochure_Update_v06_071621_FINAL.pdf</vt:lpwstr>
      </vt:variant>
      <vt:variant>
        <vt:lpwstr/>
      </vt:variant>
      <vt:variant>
        <vt:i4>3735585</vt:i4>
      </vt:variant>
      <vt:variant>
        <vt:i4>543</vt:i4>
      </vt:variant>
      <vt:variant>
        <vt:i4>0</vt:i4>
      </vt:variant>
      <vt:variant>
        <vt:i4>5</vt:i4>
      </vt:variant>
      <vt:variant>
        <vt:lpwstr>https://energizedelawareloans.org/home-energy-efficiency-loan-program/</vt:lpwstr>
      </vt:variant>
      <vt:variant>
        <vt:lpwstr/>
      </vt:variant>
      <vt:variant>
        <vt:i4>7602220</vt:i4>
      </vt:variant>
      <vt:variant>
        <vt:i4>540</vt:i4>
      </vt:variant>
      <vt:variant>
        <vt:i4>0</vt:i4>
      </vt:variant>
      <vt:variant>
        <vt:i4>5</vt:i4>
      </vt:variant>
      <vt:variant>
        <vt:lpwstr>https://www.energizedelaware.org/residential/home-performance-with-energy-star/get-started/</vt:lpwstr>
      </vt:variant>
      <vt:variant>
        <vt:lpwstr/>
      </vt:variant>
      <vt:variant>
        <vt:i4>3211305</vt:i4>
      </vt:variant>
      <vt:variant>
        <vt:i4>537</vt:i4>
      </vt:variant>
      <vt:variant>
        <vt:i4>0</vt:i4>
      </vt:variant>
      <vt:variant>
        <vt:i4>5</vt:i4>
      </vt:variant>
      <vt:variant>
        <vt:lpwstr>https://betterbuildingssolutioncenter.energy.gov/home-energy-score/become-assessor</vt:lpwstr>
      </vt:variant>
      <vt:variant>
        <vt:lpwstr/>
      </vt:variant>
      <vt:variant>
        <vt:i4>3276825</vt:i4>
      </vt:variant>
      <vt:variant>
        <vt:i4>534</vt:i4>
      </vt:variant>
      <vt:variant>
        <vt:i4>0</vt:i4>
      </vt:variant>
      <vt:variant>
        <vt:i4>5</vt:i4>
      </vt:variant>
      <vt:variant>
        <vt:lpwstr>mailto:delawarehp@franklinenergy.com</vt:lpwstr>
      </vt:variant>
      <vt:variant>
        <vt:lpwstr/>
      </vt:variant>
      <vt:variant>
        <vt:i4>6160470</vt:i4>
      </vt:variant>
      <vt:variant>
        <vt:i4>531</vt:i4>
      </vt:variant>
      <vt:variant>
        <vt:i4>0</vt:i4>
      </vt:variant>
      <vt:variant>
        <vt:i4>5</vt:i4>
      </vt:variant>
      <vt:variant>
        <vt:lpwstr>https://www.energizedelaware.org/contractor-resources/participating-contractors/</vt:lpwstr>
      </vt:variant>
      <vt:variant>
        <vt:lpwstr/>
      </vt:variant>
      <vt:variant>
        <vt:i4>3932268</vt:i4>
      </vt:variant>
      <vt:variant>
        <vt:i4>528</vt:i4>
      </vt:variant>
      <vt:variant>
        <vt:i4>0</vt:i4>
      </vt:variant>
      <vt:variant>
        <vt:i4>5</vt:i4>
      </vt:variant>
      <vt:variant>
        <vt:lpwstr>https://www.energizedelaware.org/residential/home-performance-with-energy-star/homeowners/</vt:lpwstr>
      </vt:variant>
      <vt:variant>
        <vt:lpwstr/>
      </vt:variant>
      <vt:variant>
        <vt:i4>7602220</vt:i4>
      </vt:variant>
      <vt:variant>
        <vt:i4>525</vt:i4>
      </vt:variant>
      <vt:variant>
        <vt:i4>0</vt:i4>
      </vt:variant>
      <vt:variant>
        <vt:i4>5</vt:i4>
      </vt:variant>
      <vt:variant>
        <vt:lpwstr>https://www.energizedelaware.org/residential/home-performance-with-energy-star/get-started/</vt:lpwstr>
      </vt:variant>
      <vt:variant>
        <vt:lpwstr/>
      </vt:variant>
      <vt:variant>
        <vt:i4>1835097</vt:i4>
      </vt:variant>
      <vt:variant>
        <vt:i4>522</vt:i4>
      </vt:variant>
      <vt:variant>
        <vt:i4>0</vt:i4>
      </vt:variant>
      <vt:variant>
        <vt:i4>5</vt:i4>
      </vt:variant>
      <vt:variant>
        <vt:lpwstr>https://udel.maps.arcgis.com/apps/MapSeries/index.html?appid=709de4becdd54cf58136004ec3aa78dc</vt:lpwstr>
      </vt:variant>
      <vt:variant>
        <vt:lpwstr/>
      </vt:variant>
      <vt:variant>
        <vt:i4>2359377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5439595</vt:i4>
      </vt:variant>
      <vt:variant>
        <vt:i4>513</vt:i4>
      </vt:variant>
      <vt:variant>
        <vt:i4>0</vt:i4>
      </vt:variant>
      <vt:variant>
        <vt:i4>5</vt:i4>
      </vt:variant>
      <vt:variant>
        <vt:lpwstr>https://www.energizedelaware.org/wp-content/uploads/2022/05/048-0132-10-00_DESEU_APHES_Application_2022_Fillable-1.pdf</vt:lpwstr>
      </vt:variant>
      <vt:variant>
        <vt:lpwstr/>
      </vt:variant>
      <vt:variant>
        <vt:i4>1835097</vt:i4>
      </vt:variant>
      <vt:variant>
        <vt:i4>510</vt:i4>
      </vt:variant>
      <vt:variant>
        <vt:i4>0</vt:i4>
      </vt:variant>
      <vt:variant>
        <vt:i4>5</vt:i4>
      </vt:variant>
      <vt:variant>
        <vt:lpwstr>https://udel.maps.arcgis.com/apps/MapSeries/index.html?appid=709de4becdd54cf58136004ec3aa78dc</vt:lpwstr>
      </vt:variant>
      <vt:variant>
        <vt:lpwstr/>
      </vt:variant>
      <vt:variant>
        <vt:i4>4063246</vt:i4>
      </vt:variant>
      <vt:variant>
        <vt:i4>507</vt:i4>
      </vt:variant>
      <vt:variant>
        <vt:i4>0</vt:i4>
      </vt:variant>
      <vt:variant>
        <vt:i4>5</vt:i4>
      </vt:variant>
      <vt:variant>
        <vt:lpwstr>mailto:Jgriffith@franklinenergy.com</vt:lpwstr>
      </vt:variant>
      <vt:variant>
        <vt:lpwstr/>
      </vt:variant>
      <vt:variant>
        <vt:i4>4653114</vt:i4>
      </vt:variant>
      <vt:variant>
        <vt:i4>504</vt:i4>
      </vt:variant>
      <vt:variant>
        <vt:i4>0</vt:i4>
      </vt:variant>
      <vt:variant>
        <vt:i4>5</vt:i4>
      </vt:variant>
      <vt:variant>
        <vt:lpwstr>mailto:Jesse.nunez@franklinenergy.com</vt:lpwstr>
      </vt:variant>
      <vt:variant>
        <vt:lpwstr/>
      </vt:variant>
      <vt:variant>
        <vt:i4>2228249</vt:i4>
      </vt:variant>
      <vt:variant>
        <vt:i4>501</vt:i4>
      </vt:variant>
      <vt:variant>
        <vt:i4>0</vt:i4>
      </vt:variant>
      <vt:variant>
        <vt:i4>5</vt:i4>
      </vt:variant>
      <vt:variant>
        <vt:lpwstr>mailto:Mheck@franklinenergy.com</vt:lpwstr>
      </vt:variant>
      <vt:variant>
        <vt:lpwstr/>
      </vt:variant>
      <vt:variant>
        <vt:i4>5177451</vt:i4>
      </vt:variant>
      <vt:variant>
        <vt:i4>498</vt:i4>
      </vt:variant>
      <vt:variant>
        <vt:i4>0</vt:i4>
      </vt:variant>
      <vt:variant>
        <vt:i4>5</vt:i4>
      </vt:variant>
      <vt:variant>
        <vt:lpwstr>mailto:Acustin@franklinenergy.com</vt:lpwstr>
      </vt:variant>
      <vt:variant>
        <vt:lpwstr/>
      </vt:variant>
      <vt:variant>
        <vt:i4>5177460</vt:i4>
      </vt:variant>
      <vt:variant>
        <vt:i4>495</vt:i4>
      </vt:variant>
      <vt:variant>
        <vt:i4>0</vt:i4>
      </vt:variant>
      <vt:variant>
        <vt:i4>5</vt:i4>
      </vt:variant>
      <vt:variant>
        <vt:lpwstr>mailto:Mpafford@franklinenergy.com</vt:lpwstr>
      </vt:variant>
      <vt:variant>
        <vt:lpwstr/>
      </vt:variant>
      <vt:variant>
        <vt:i4>4587643</vt:i4>
      </vt:variant>
      <vt:variant>
        <vt:i4>492</vt:i4>
      </vt:variant>
      <vt:variant>
        <vt:i4>0</vt:i4>
      </vt:variant>
      <vt:variant>
        <vt:i4>5</vt:i4>
      </vt:variant>
      <vt:variant>
        <vt:lpwstr>mailto:Jpaula@franklinenergy.com%C2%A0</vt:lpwstr>
      </vt:variant>
      <vt:variant>
        <vt:lpwstr/>
      </vt:variant>
      <vt:variant>
        <vt:i4>2687043</vt:i4>
      </vt:variant>
      <vt:variant>
        <vt:i4>489</vt:i4>
      </vt:variant>
      <vt:variant>
        <vt:i4>0</vt:i4>
      </vt:variant>
      <vt:variant>
        <vt:i4>5</vt:i4>
      </vt:variant>
      <vt:variant>
        <vt:lpwstr>mailto:Abivens@franklinenergy.com%C2%A0</vt:lpwstr>
      </vt:variant>
      <vt:variant>
        <vt:lpwstr/>
      </vt:variant>
      <vt:variant>
        <vt:i4>3211287</vt:i4>
      </vt:variant>
      <vt:variant>
        <vt:i4>486</vt:i4>
      </vt:variant>
      <vt:variant>
        <vt:i4>0</vt:i4>
      </vt:variant>
      <vt:variant>
        <vt:i4>5</vt:i4>
      </vt:variant>
      <vt:variant>
        <vt:lpwstr>mailto:Dmcbrien@franklinenergy.com%C2%A0</vt:lpwstr>
      </vt:variant>
      <vt:variant>
        <vt:lpwstr/>
      </vt:variant>
      <vt:variant>
        <vt:i4>2424845</vt:i4>
      </vt:variant>
      <vt:variant>
        <vt:i4>483</vt:i4>
      </vt:variant>
      <vt:variant>
        <vt:i4>0</vt:i4>
      </vt:variant>
      <vt:variant>
        <vt:i4>5</vt:i4>
      </vt:variant>
      <vt:variant>
        <vt:lpwstr>mailto:Dheise@franklinenergy.com</vt:lpwstr>
      </vt:variant>
      <vt:variant>
        <vt:lpwstr/>
      </vt:variant>
      <vt:variant>
        <vt:i4>4849766</vt:i4>
      </vt:variant>
      <vt:variant>
        <vt:i4>480</vt:i4>
      </vt:variant>
      <vt:variant>
        <vt:i4>0</vt:i4>
      </vt:variant>
      <vt:variant>
        <vt:i4>5</vt:i4>
      </vt:variant>
      <vt:variant>
        <vt:lpwstr>mailto:EnergizeDEInspection@FranklinEnergy.com</vt:lpwstr>
      </vt:variant>
      <vt:variant>
        <vt:lpwstr/>
      </vt:variant>
      <vt:variant>
        <vt:i4>3276825</vt:i4>
      </vt:variant>
      <vt:variant>
        <vt:i4>477</vt:i4>
      </vt:variant>
      <vt:variant>
        <vt:i4>0</vt:i4>
      </vt:variant>
      <vt:variant>
        <vt:i4>5</vt:i4>
      </vt:variant>
      <vt:variant>
        <vt:lpwstr>mailto:DelawareHP@franklinenergy.com</vt:lpwstr>
      </vt:variant>
      <vt:variant>
        <vt:lpwstr/>
      </vt:variant>
      <vt:variant>
        <vt:i4>1245239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_Toc120053358</vt:lpwstr>
      </vt:variant>
      <vt:variant>
        <vt:i4>1245239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_Toc120053357</vt:lpwstr>
      </vt:variant>
      <vt:variant>
        <vt:i4>1245239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_Toc120053356</vt:lpwstr>
      </vt:variant>
      <vt:variant>
        <vt:i4>1245239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_Toc120053355</vt:lpwstr>
      </vt:variant>
      <vt:variant>
        <vt:i4>1245239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_Toc120053354</vt:lpwstr>
      </vt:variant>
      <vt:variant>
        <vt:i4>1245239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_Toc120053353</vt:lpwstr>
      </vt:variant>
      <vt:variant>
        <vt:i4>1245239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_Toc120053352</vt:lpwstr>
      </vt:variant>
      <vt:variant>
        <vt:i4>1245239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_Toc120053351</vt:lpwstr>
      </vt:variant>
      <vt:variant>
        <vt:i4>1245239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_Toc120053350</vt:lpwstr>
      </vt:variant>
      <vt:variant>
        <vt:i4>1179703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_Toc120053349</vt:lpwstr>
      </vt:variant>
      <vt:variant>
        <vt:i4>1179703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_Toc120053348</vt:lpwstr>
      </vt:variant>
      <vt:variant>
        <vt:i4>1179703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_Toc120053347</vt:lpwstr>
      </vt:variant>
      <vt:variant>
        <vt:i4>1179703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_Toc120053346</vt:lpwstr>
      </vt:variant>
      <vt:variant>
        <vt:i4>1179703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_Toc120053345</vt:lpwstr>
      </vt:variant>
      <vt:variant>
        <vt:i4>1179703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_Toc120053344</vt:lpwstr>
      </vt:variant>
      <vt:variant>
        <vt:i4>1179703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_Toc120053343</vt:lpwstr>
      </vt:variant>
      <vt:variant>
        <vt:i4>1179703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_Toc120053342</vt:lpwstr>
      </vt:variant>
      <vt:variant>
        <vt:i4>1179703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_Toc120053341</vt:lpwstr>
      </vt:variant>
      <vt:variant>
        <vt:i4>1179703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_Toc120053340</vt:lpwstr>
      </vt:variant>
      <vt:variant>
        <vt:i4>1376311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_Toc120053339</vt:lpwstr>
      </vt:variant>
      <vt:variant>
        <vt:i4>1376311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_Toc120053338</vt:lpwstr>
      </vt:variant>
      <vt:variant>
        <vt:i4>1376311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_Toc120053336</vt:lpwstr>
      </vt:variant>
      <vt:variant>
        <vt:i4>1376311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_Toc120053335</vt:lpwstr>
      </vt:variant>
      <vt:variant>
        <vt:i4>1376311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_Toc120053334</vt:lpwstr>
      </vt:variant>
      <vt:variant>
        <vt:i4>1376311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_Toc120053333</vt:lpwstr>
      </vt:variant>
      <vt:variant>
        <vt:i4>1376311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_Toc120053332</vt:lpwstr>
      </vt:variant>
      <vt:variant>
        <vt:i4>1376311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_Toc120053331</vt:lpwstr>
      </vt:variant>
      <vt:variant>
        <vt:i4>1376311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_Toc120053330</vt:lpwstr>
      </vt:variant>
      <vt:variant>
        <vt:i4>1310775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_Toc120053329</vt:lpwstr>
      </vt:variant>
      <vt:variant>
        <vt:i4>1507383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_Toc120053314</vt:lpwstr>
      </vt:variant>
      <vt:variant>
        <vt:i4>1507383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_Toc120053313</vt:lpwstr>
      </vt:variant>
      <vt:variant>
        <vt:i4>1507383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_Toc120053312</vt:lpwstr>
      </vt:variant>
      <vt:variant>
        <vt:i4>1507383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_Toc120053311</vt:lpwstr>
      </vt:variant>
      <vt:variant>
        <vt:i4>1507383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_Toc120053310</vt:lpwstr>
      </vt:variant>
      <vt:variant>
        <vt:i4>1441847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_Toc120053309</vt:lpwstr>
      </vt:variant>
      <vt:variant>
        <vt:i4>1441847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_Toc120053308</vt:lpwstr>
      </vt:variant>
      <vt:variant>
        <vt:i4>1441847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_Toc120053307</vt:lpwstr>
      </vt:variant>
      <vt:variant>
        <vt:i4>1441847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_Toc120053306</vt:lpwstr>
      </vt:variant>
      <vt:variant>
        <vt:i4>1441847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_Toc120053305</vt:lpwstr>
      </vt:variant>
      <vt:variant>
        <vt:i4>1441847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_Toc120053304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_Toc120053303</vt:lpwstr>
      </vt:variant>
      <vt:variant>
        <vt:i4>1441847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_Toc120053302</vt:lpwstr>
      </vt:variant>
      <vt:variant>
        <vt:i4>1441847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_Toc120053300</vt:lpwstr>
      </vt:variant>
      <vt:variant>
        <vt:i4>2031670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_Toc120053299</vt:lpwstr>
      </vt:variant>
      <vt:variant>
        <vt:i4>2031670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_Toc120053298</vt:lpwstr>
      </vt:variant>
      <vt:variant>
        <vt:i4>2031670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_Toc120053297</vt:lpwstr>
      </vt:variant>
      <vt:variant>
        <vt:i4>2031670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_Toc120053296</vt:lpwstr>
      </vt:variant>
      <vt:variant>
        <vt:i4>2031670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_Toc120053295</vt:lpwstr>
      </vt:variant>
      <vt:variant>
        <vt:i4>2031670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_Toc120053294</vt:lpwstr>
      </vt:variant>
      <vt:variant>
        <vt:i4>2031670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_Toc120053293</vt:lpwstr>
      </vt:variant>
      <vt:variant>
        <vt:i4>2031670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_Toc120053292</vt:lpwstr>
      </vt:variant>
      <vt:variant>
        <vt:i4>2031670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_Toc120053291</vt:lpwstr>
      </vt:variant>
      <vt:variant>
        <vt:i4>2031670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_Toc120053290</vt:lpwstr>
      </vt:variant>
      <vt:variant>
        <vt:i4>1966134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_Toc120053289</vt:lpwstr>
      </vt:variant>
      <vt:variant>
        <vt:i4>1966134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_Toc120053288</vt:lpwstr>
      </vt:variant>
      <vt:variant>
        <vt:i4>1966134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_Toc120053287</vt:lpwstr>
      </vt:variant>
      <vt:variant>
        <vt:i4>1966134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_Toc120053286</vt:lpwstr>
      </vt:variant>
      <vt:variant>
        <vt:i4>1966134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_Toc120053285</vt:lpwstr>
      </vt:variant>
      <vt:variant>
        <vt:i4>1966134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_Toc120053284</vt:lpwstr>
      </vt:variant>
      <vt:variant>
        <vt:i4>1966134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_Toc120053283</vt:lpwstr>
      </vt:variant>
      <vt:variant>
        <vt:i4>1966134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_Toc120053282</vt:lpwstr>
      </vt:variant>
      <vt:variant>
        <vt:i4>1966134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_Toc120053281</vt:lpwstr>
      </vt:variant>
      <vt:variant>
        <vt:i4>1966134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_Toc120053280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_Toc120053279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_Toc120053278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_Toc120053277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_Toc120053276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_Toc120053275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_Toc120053274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_Toc120053273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_Toc120053272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_Toc120053271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_Toc120053270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_Toc120053269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_Toc120053268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_Toc120053267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_Toc120053266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_Toc120053265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_Toc120053264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Gilmore, Melissa M.</dc:creator>
  <cp:keywords/>
  <cp:lastModifiedBy>Andrew Custin</cp:lastModifiedBy>
  <cp:revision>4</cp:revision>
  <cp:lastPrinted>2019-09-13T11:14:00Z</cp:lastPrinted>
  <dcterms:created xsi:type="dcterms:W3CDTF">2024-08-13T16:29:00Z</dcterms:created>
  <dcterms:modified xsi:type="dcterms:W3CDTF">2024-08-13T16:31:00Z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2019-04-02T00:00:00Z</vt:filetime>
  </property>
  <property fmtid="{D5CDD505-2E9C-101B-9397-08002B2CF9AE}" pid="5" name="ContentTypeId">
    <vt:lpwstr>0x0101000B353E72895CDB429E49DB1E32CC68EE</vt:lpwstr>
  </property>
  <property fmtid="{D5CDD505-2E9C-101B-9397-08002B2CF9AE}" pid="6" name="MediaServiceImageTags">
    <vt:lpwstr/>
  </property>
</Properties>
</file>